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69" w:rsidRDefault="00933169" w:rsidP="00261168">
      <w:pPr>
        <w:spacing w:before="0"/>
        <w:jc w:val="center"/>
        <w:rPr>
          <w:b/>
        </w:rPr>
      </w:pPr>
    </w:p>
    <w:p w:rsidR="00C51DB0" w:rsidRPr="008800E7" w:rsidRDefault="00501E03" w:rsidP="00261168">
      <w:pPr>
        <w:spacing w:before="0"/>
        <w:jc w:val="center"/>
        <w:rPr>
          <w:b/>
        </w:rPr>
      </w:pPr>
      <w:r w:rsidRPr="008800E7">
        <w:rPr>
          <w:b/>
        </w:rPr>
        <w:t xml:space="preserve">ZÁPIS </w:t>
      </w:r>
      <w:r w:rsidR="00F80BC0" w:rsidRPr="008800E7">
        <w:rPr>
          <w:b/>
        </w:rPr>
        <w:t>Č. 2</w:t>
      </w:r>
      <w:r w:rsidR="008800E7" w:rsidRPr="008800E7">
        <w:rPr>
          <w:b/>
        </w:rPr>
        <w:t xml:space="preserve"> Z JEDNÁNÍ </w:t>
      </w:r>
      <w:r w:rsidR="00C51DB0" w:rsidRPr="008800E7">
        <w:rPr>
          <w:b/>
        </w:rPr>
        <w:t>VĚDECKÉ RADY ESF MU</w:t>
      </w:r>
    </w:p>
    <w:p w:rsidR="00C51DB0" w:rsidRPr="008800E7" w:rsidRDefault="00501E03" w:rsidP="00261168">
      <w:pPr>
        <w:spacing w:before="0"/>
        <w:jc w:val="center"/>
        <w:rPr>
          <w:b/>
        </w:rPr>
      </w:pPr>
      <w:r w:rsidRPr="008800E7">
        <w:rPr>
          <w:b/>
        </w:rPr>
        <w:t xml:space="preserve"> </w:t>
      </w:r>
    </w:p>
    <w:p w:rsidR="00501E03" w:rsidRPr="008800E7" w:rsidRDefault="00C51DB0" w:rsidP="00261168">
      <w:pPr>
        <w:spacing w:before="0"/>
        <w:jc w:val="center"/>
      </w:pPr>
      <w:r w:rsidRPr="008800E7">
        <w:t>ELEKTRONICKÉ</w:t>
      </w:r>
      <w:r w:rsidR="008800E7" w:rsidRPr="008800E7">
        <w:t xml:space="preserve"> HLASOVÁNÍ</w:t>
      </w:r>
    </w:p>
    <w:p w:rsidR="00D94632" w:rsidRPr="008800E7" w:rsidRDefault="00715928" w:rsidP="00261168">
      <w:pPr>
        <w:spacing w:before="0"/>
        <w:jc w:val="center"/>
      </w:pPr>
      <w:r>
        <w:t>zahájené dne 11. června</w:t>
      </w:r>
      <w:r w:rsidR="008800E7" w:rsidRPr="008800E7">
        <w:t xml:space="preserve"> 2013 v 16:11 a </w:t>
      </w:r>
      <w:r w:rsidR="00C51DB0" w:rsidRPr="008800E7">
        <w:t>ukončené</w:t>
      </w:r>
      <w:r w:rsidR="00501E03" w:rsidRPr="008800E7">
        <w:t xml:space="preserve"> dne 19. června 2013 v</w:t>
      </w:r>
      <w:r w:rsidR="00413FFC">
        <w:t>e</w:t>
      </w:r>
      <w:r w:rsidR="00501E03" w:rsidRPr="008800E7">
        <w:t xml:space="preserve"> 23:59</w:t>
      </w:r>
    </w:p>
    <w:p w:rsidR="0049577D" w:rsidRDefault="0049577D" w:rsidP="00261168">
      <w:pPr>
        <w:spacing w:before="0"/>
        <w:jc w:val="center"/>
        <w:rPr>
          <w:b/>
        </w:rPr>
      </w:pPr>
    </w:p>
    <w:p w:rsidR="00501E03" w:rsidRDefault="00501E03" w:rsidP="00261168">
      <w:pPr>
        <w:spacing w:before="0"/>
        <w:rPr>
          <w:b/>
        </w:rPr>
      </w:pPr>
    </w:p>
    <w:p w:rsidR="00933169" w:rsidRDefault="00933169" w:rsidP="00261168">
      <w:pPr>
        <w:spacing w:before="0"/>
        <w:rPr>
          <w:b/>
        </w:rPr>
      </w:pPr>
    </w:p>
    <w:p w:rsidR="00554526" w:rsidRPr="001C6C1D" w:rsidRDefault="00802FB3" w:rsidP="008B5C50">
      <w:pPr>
        <w:spacing w:before="0"/>
        <w:ind w:firstLine="0"/>
        <w:jc w:val="both"/>
        <w:rPr>
          <w:szCs w:val="20"/>
        </w:rPr>
      </w:pPr>
      <w:r w:rsidRPr="00C816CC">
        <w:rPr>
          <w:b/>
          <w:szCs w:val="20"/>
        </w:rPr>
        <w:t>Elektronického h</w:t>
      </w:r>
      <w:r w:rsidR="00554526" w:rsidRPr="00C816CC">
        <w:rPr>
          <w:b/>
          <w:szCs w:val="20"/>
        </w:rPr>
        <w:t xml:space="preserve">lasování se </w:t>
      </w:r>
      <w:r w:rsidR="00261168">
        <w:rPr>
          <w:b/>
          <w:szCs w:val="20"/>
        </w:rPr>
        <w:t>z</w:t>
      </w:r>
      <w:r w:rsidR="00554526" w:rsidRPr="00C816CC">
        <w:rPr>
          <w:b/>
          <w:szCs w:val="20"/>
        </w:rPr>
        <w:t>účastnili:</w:t>
      </w:r>
      <w:r w:rsidR="003A3F4C" w:rsidRPr="00C816CC">
        <w:rPr>
          <w:b/>
          <w:szCs w:val="20"/>
        </w:rPr>
        <w:t xml:space="preserve"> </w:t>
      </w:r>
      <w:r w:rsidR="001C6C1D">
        <w:rPr>
          <w:szCs w:val="20"/>
        </w:rPr>
        <w:t xml:space="preserve">prof. Ing. Antonín Slaný, CSc., </w:t>
      </w:r>
      <w:r w:rsidR="001C6C1D" w:rsidRPr="001C6C1D">
        <w:rPr>
          <w:szCs w:val="20"/>
        </w:rPr>
        <w:t>pr</w:t>
      </w:r>
      <w:r w:rsidR="001C6C1D">
        <w:rPr>
          <w:szCs w:val="20"/>
        </w:rPr>
        <w:t xml:space="preserve">of. Ing. Ladislav Blažek, CSc., prof. Ing. Eva Horvátová, CSc., prof. Ing. Vojtěch Krebs, CSc., Ing. Martin </w:t>
      </w:r>
      <w:proofErr w:type="spellStart"/>
      <w:r w:rsidR="001C6C1D">
        <w:rPr>
          <w:szCs w:val="20"/>
        </w:rPr>
        <w:t>Kvizda</w:t>
      </w:r>
      <w:proofErr w:type="spellEnd"/>
      <w:r w:rsidR="001C6C1D">
        <w:rPr>
          <w:szCs w:val="20"/>
        </w:rPr>
        <w:t xml:space="preserve">, Ph.D., </w:t>
      </w:r>
      <w:r w:rsidR="001C6C1D" w:rsidRPr="001C6C1D">
        <w:rPr>
          <w:szCs w:val="20"/>
        </w:rPr>
        <w:t>d</w:t>
      </w:r>
      <w:r w:rsidR="001C6C1D">
        <w:rPr>
          <w:szCs w:val="20"/>
        </w:rPr>
        <w:t xml:space="preserve">oc. PhDr. Růžena Lukášová, CSc., doc. JUDr. Ivan Malý, CSc., </w:t>
      </w:r>
      <w:r w:rsidR="001C6C1D" w:rsidRPr="001C6C1D">
        <w:rPr>
          <w:szCs w:val="20"/>
        </w:rPr>
        <w:t>do</w:t>
      </w:r>
      <w:r w:rsidR="001C6C1D">
        <w:rPr>
          <w:szCs w:val="20"/>
        </w:rPr>
        <w:t xml:space="preserve">c. Ing. Jaroslav </w:t>
      </w:r>
      <w:proofErr w:type="spellStart"/>
      <w:r w:rsidR="001C6C1D">
        <w:rPr>
          <w:szCs w:val="20"/>
        </w:rPr>
        <w:t>Rektořík</w:t>
      </w:r>
      <w:proofErr w:type="spellEnd"/>
      <w:r w:rsidR="001C6C1D">
        <w:rPr>
          <w:szCs w:val="20"/>
        </w:rPr>
        <w:t xml:space="preserve">, CSc., </w:t>
      </w:r>
      <w:r w:rsidR="001C6C1D" w:rsidRPr="001C6C1D">
        <w:rPr>
          <w:szCs w:val="20"/>
        </w:rPr>
        <w:t>doc</w:t>
      </w:r>
      <w:r w:rsidR="001C6C1D">
        <w:rPr>
          <w:szCs w:val="20"/>
        </w:rPr>
        <w:t xml:space="preserve">. Ing. Jaroslav Sedláček, CSc., Ing. Petr Smutný, Ph.D. doc. Mgr. Jiří Špalek, Ph.D., doc. RNDr. Milan </w:t>
      </w:r>
      <w:proofErr w:type="spellStart"/>
      <w:r w:rsidR="001C6C1D">
        <w:rPr>
          <w:szCs w:val="20"/>
        </w:rPr>
        <w:t>Viturka</w:t>
      </w:r>
      <w:proofErr w:type="spellEnd"/>
      <w:r w:rsidR="001C6C1D">
        <w:rPr>
          <w:szCs w:val="20"/>
        </w:rPr>
        <w:t xml:space="preserve">, CSc., prof. Ing. Milan Žák, CSc., doc. Ing. Petr Pirožek, Ph.D., </w:t>
      </w:r>
      <w:r w:rsidR="001C6C1D" w:rsidRPr="001C6C1D">
        <w:rPr>
          <w:szCs w:val="20"/>
        </w:rPr>
        <w:t>Ing. Vladi</w:t>
      </w:r>
      <w:r w:rsidR="001C6C1D">
        <w:rPr>
          <w:szCs w:val="20"/>
        </w:rPr>
        <w:t xml:space="preserve">mír </w:t>
      </w:r>
      <w:proofErr w:type="spellStart"/>
      <w:r w:rsidR="001C6C1D">
        <w:rPr>
          <w:szCs w:val="20"/>
        </w:rPr>
        <w:t>Žítek</w:t>
      </w:r>
      <w:proofErr w:type="spellEnd"/>
      <w:r w:rsidR="001C6C1D">
        <w:rPr>
          <w:szCs w:val="20"/>
        </w:rPr>
        <w:t xml:space="preserve">, Ph.D., </w:t>
      </w:r>
      <w:r w:rsidR="001C6C1D" w:rsidRPr="001C6C1D">
        <w:rPr>
          <w:szCs w:val="20"/>
        </w:rPr>
        <w:t>prof. Ing. PhDr. Ing</w:t>
      </w:r>
      <w:r w:rsidR="001C6C1D">
        <w:rPr>
          <w:szCs w:val="20"/>
        </w:rPr>
        <w:t xml:space="preserve">. Vladimír Tomšík, Ph.D., Ph.D., prof. Dr. Ing. Dana Dluhošová, </w:t>
      </w:r>
      <w:r w:rsidR="001C6C1D" w:rsidRPr="001C6C1D">
        <w:rPr>
          <w:szCs w:val="20"/>
        </w:rPr>
        <w:t>pro</w:t>
      </w:r>
      <w:r w:rsidR="00F922D5">
        <w:rPr>
          <w:szCs w:val="20"/>
        </w:rPr>
        <w:t xml:space="preserve">f. Ing. Eva </w:t>
      </w:r>
      <w:proofErr w:type="spellStart"/>
      <w:r w:rsidR="00F922D5">
        <w:rPr>
          <w:szCs w:val="20"/>
        </w:rPr>
        <w:t>Kislingerová</w:t>
      </w:r>
      <w:proofErr w:type="spellEnd"/>
      <w:r w:rsidR="00F922D5">
        <w:rPr>
          <w:szCs w:val="20"/>
        </w:rPr>
        <w:t xml:space="preserve">, CSc., </w:t>
      </w:r>
      <w:r w:rsidR="001C6C1D">
        <w:rPr>
          <w:szCs w:val="20"/>
        </w:rPr>
        <w:t xml:space="preserve">doc. Ing. Mojmír </w:t>
      </w:r>
      <w:proofErr w:type="spellStart"/>
      <w:r w:rsidR="001C6C1D">
        <w:rPr>
          <w:szCs w:val="20"/>
        </w:rPr>
        <w:t>Helísek</w:t>
      </w:r>
      <w:proofErr w:type="spellEnd"/>
      <w:r w:rsidR="001C6C1D">
        <w:rPr>
          <w:szCs w:val="20"/>
        </w:rPr>
        <w:t xml:space="preserve">, CSc., Mgr. Pavel Bořil, prof. Ing. Štefan </w:t>
      </w:r>
      <w:proofErr w:type="spellStart"/>
      <w:r w:rsidR="001C6C1D">
        <w:rPr>
          <w:szCs w:val="20"/>
        </w:rPr>
        <w:t>Majtán</w:t>
      </w:r>
      <w:proofErr w:type="spellEnd"/>
      <w:r w:rsidR="001C6C1D">
        <w:rPr>
          <w:szCs w:val="20"/>
        </w:rPr>
        <w:t xml:space="preserve">, CSc., </w:t>
      </w:r>
      <w:r w:rsidR="001C6C1D" w:rsidRPr="001C6C1D">
        <w:rPr>
          <w:szCs w:val="20"/>
        </w:rPr>
        <w:t xml:space="preserve">prof. </w:t>
      </w:r>
      <w:r w:rsidR="001C6C1D">
        <w:rPr>
          <w:szCs w:val="20"/>
        </w:rPr>
        <w:t xml:space="preserve">PhDr. František Ochrana, DrSc., </w:t>
      </w:r>
      <w:r w:rsidR="001C6C1D" w:rsidRPr="001C6C1D">
        <w:rPr>
          <w:szCs w:val="20"/>
        </w:rPr>
        <w:t>JUDr. Michal Petr, Ph.D.</w:t>
      </w:r>
      <w:r w:rsidR="001C6C1D">
        <w:rPr>
          <w:szCs w:val="20"/>
        </w:rPr>
        <w:t xml:space="preserve">, prof. JUDr. Petr Průcha, CSc., prof. Ing. Karel Skokan, Ph.D., </w:t>
      </w:r>
      <w:r w:rsidR="001C6C1D" w:rsidRPr="001C6C1D">
        <w:rPr>
          <w:szCs w:val="20"/>
        </w:rPr>
        <w:t>doc. Ing. Miroslav Ševčík, CSc.</w:t>
      </w:r>
    </w:p>
    <w:p w:rsidR="00554526" w:rsidRDefault="00554526" w:rsidP="00261168">
      <w:pPr>
        <w:spacing w:before="0"/>
        <w:ind w:firstLine="0"/>
        <w:jc w:val="both"/>
        <w:rPr>
          <w:b/>
          <w:szCs w:val="20"/>
        </w:rPr>
      </w:pPr>
    </w:p>
    <w:p w:rsidR="0049577D" w:rsidRPr="00C816CC" w:rsidRDefault="0049577D" w:rsidP="00261168">
      <w:pPr>
        <w:spacing w:before="0"/>
        <w:ind w:firstLine="0"/>
        <w:jc w:val="both"/>
        <w:rPr>
          <w:b/>
          <w:szCs w:val="20"/>
        </w:rPr>
      </w:pPr>
    </w:p>
    <w:p w:rsidR="00554526" w:rsidRPr="00C816CC" w:rsidRDefault="00554526" w:rsidP="00261168">
      <w:pPr>
        <w:spacing w:before="0"/>
        <w:ind w:firstLine="0"/>
        <w:jc w:val="both"/>
        <w:rPr>
          <w:b/>
          <w:szCs w:val="20"/>
        </w:rPr>
      </w:pPr>
      <w:r w:rsidRPr="00C816CC">
        <w:rPr>
          <w:b/>
          <w:szCs w:val="20"/>
        </w:rPr>
        <w:t>Průběh:</w:t>
      </w:r>
    </w:p>
    <w:p w:rsidR="00223D69" w:rsidRDefault="00333702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Proděkanka </w:t>
      </w:r>
      <w:r w:rsidR="00BA3E22" w:rsidRPr="00C816CC">
        <w:rPr>
          <w:szCs w:val="20"/>
        </w:rPr>
        <w:t>pro akademické kvalifikace a doktorský studijní program doc. PhDr. Růžena Lukášová, CSc.</w:t>
      </w:r>
      <w:r w:rsidR="003D6150" w:rsidRPr="00C816CC">
        <w:rPr>
          <w:szCs w:val="20"/>
        </w:rPr>
        <w:t>,</w:t>
      </w:r>
      <w:r w:rsidR="00BA3E22" w:rsidRPr="00C816CC">
        <w:rPr>
          <w:szCs w:val="20"/>
        </w:rPr>
        <w:t xml:space="preserve"> </w:t>
      </w:r>
      <w:r w:rsidR="006874DA" w:rsidRPr="00C816CC">
        <w:rPr>
          <w:szCs w:val="20"/>
        </w:rPr>
        <w:t>oslovila</w:t>
      </w:r>
      <w:r w:rsidR="00BA3E22" w:rsidRPr="00C816CC">
        <w:rPr>
          <w:szCs w:val="20"/>
        </w:rPr>
        <w:t xml:space="preserve"> </w:t>
      </w:r>
      <w:r w:rsidR="00392ADA" w:rsidRPr="00C816CC">
        <w:rPr>
          <w:szCs w:val="20"/>
        </w:rPr>
        <w:t xml:space="preserve">dne </w:t>
      </w:r>
      <w:r w:rsidR="005F0184" w:rsidRPr="00C816CC">
        <w:rPr>
          <w:szCs w:val="20"/>
        </w:rPr>
        <w:t>11. 6. 2013</w:t>
      </w:r>
      <w:r w:rsidR="00392ADA" w:rsidRPr="00C816CC">
        <w:rPr>
          <w:szCs w:val="20"/>
        </w:rPr>
        <w:t xml:space="preserve"> </w:t>
      </w:r>
      <w:r w:rsidR="00B85761">
        <w:rPr>
          <w:szCs w:val="20"/>
        </w:rPr>
        <w:t xml:space="preserve">v souladu s čl. 3 odst. 5 Jednacího řádu vědecké rady fakulty </w:t>
      </w:r>
      <w:r w:rsidR="00F74E00" w:rsidRPr="00C816CC">
        <w:rPr>
          <w:szCs w:val="20"/>
        </w:rPr>
        <w:t>členy</w:t>
      </w:r>
      <w:r w:rsidR="006874DA" w:rsidRPr="00C816CC">
        <w:rPr>
          <w:szCs w:val="20"/>
        </w:rPr>
        <w:t xml:space="preserve"> vědecké rady s </w:t>
      </w:r>
      <w:r w:rsidR="00223D69" w:rsidRPr="00C816CC">
        <w:rPr>
          <w:szCs w:val="20"/>
        </w:rPr>
        <w:t xml:space="preserve">žádostí o </w:t>
      </w:r>
      <w:r w:rsidR="00E54640" w:rsidRPr="00C816CC">
        <w:rPr>
          <w:szCs w:val="20"/>
        </w:rPr>
        <w:t>elektronické</w:t>
      </w:r>
      <w:r w:rsidR="00223D69" w:rsidRPr="00C816CC">
        <w:rPr>
          <w:szCs w:val="20"/>
        </w:rPr>
        <w:t xml:space="preserve"> </w:t>
      </w:r>
      <w:r w:rsidR="00BA1B95" w:rsidRPr="00C816CC">
        <w:rPr>
          <w:szCs w:val="20"/>
        </w:rPr>
        <w:t>hlasování</w:t>
      </w:r>
      <w:r w:rsidR="00770693">
        <w:rPr>
          <w:szCs w:val="20"/>
        </w:rPr>
        <w:t>.</w:t>
      </w:r>
    </w:p>
    <w:p w:rsidR="00B85761" w:rsidRDefault="00B85761" w:rsidP="00261168">
      <w:pPr>
        <w:spacing w:before="0"/>
        <w:ind w:firstLine="0"/>
        <w:jc w:val="both"/>
        <w:rPr>
          <w:szCs w:val="20"/>
        </w:rPr>
      </w:pPr>
    </w:p>
    <w:p w:rsidR="00B85761" w:rsidRPr="00C816CC" w:rsidRDefault="00B85761" w:rsidP="00261168">
      <w:pPr>
        <w:spacing w:before="0"/>
        <w:ind w:firstLine="0"/>
        <w:jc w:val="both"/>
        <w:rPr>
          <w:szCs w:val="20"/>
        </w:rPr>
      </w:pPr>
      <w:r>
        <w:rPr>
          <w:szCs w:val="20"/>
        </w:rPr>
        <w:t xml:space="preserve">Předseda vědecké rady prof. Ing. Antonín Slaný, CSc., předložil </w:t>
      </w:r>
      <w:r w:rsidR="0046661C">
        <w:rPr>
          <w:szCs w:val="20"/>
        </w:rPr>
        <w:t xml:space="preserve">prostřednictvím dopisu </w:t>
      </w:r>
      <w:r>
        <w:rPr>
          <w:szCs w:val="20"/>
        </w:rPr>
        <w:t xml:space="preserve">ke schválení následující návrhy: </w:t>
      </w:r>
    </w:p>
    <w:p w:rsidR="00BA1B95" w:rsidRPr="00C816CC" w:rsidRDefault="00BA1B95" w:rsidP="00261168">
      <w:pPr>
        <w:tabs>
          <w:tab w:val="clear" w:pos="340"/>
        </w:tabs>
        <w:spacing w:before="0"/>
        <w:ind w:right="227" w:firstLine="0"/>
        <w:jc w:val="both"/>
        <w:rPr>
          <w:i/>
          <w:szCs w:val="20"/>
        </w:rPr>
      </w:pPr>
    </w:p>
    <w:p w:rsidR="00BA1B95" w:rsidRDefault="001A5A5A" w:rsidP="00332254">
      <w:pPr>
        <w:spacing w:before="0"/>
        <w:ind w:left="482" w:right="397" w:firstLine="0"/>
        <w:jc w:val="both"/>
        <w:rPr>
          <w:szCs w:val="20"/>
        </w:rPr>
      </w:pPr>
      <w:r>
        <w:rPr>
          <w:szCs w:val="20"/>
        </w:rPr>
        <w:t xml:space="preserve">1. </w:t>
      </w:r>
      <w:r w:rsidR="00F509CB">
        <w:rPr>
          <w:szCs w:val="20"/>
        </w:rPr>
        <w:t>návrh</w:t>
      </w:r>
      <w:r w:rsidR="00BA1B95" w:rsidRPr="00C816CC">
        <w:rPr>
          <w:szCs w:val="20"/>
        </w:rPr>
        <w:t xml:space="preserve"> na prodloužení platnosti akreditace studijního oboru Regionální rozvoj a cestovní ruch studijního programu Hospodářská politika a správa (bakalářské kombinované studium a bakalářské prezenční studium)</w:t>
      </w:r>
      <w:r w:rsidR="005341ED">
        <w:rPr>
          <w:szCs w:val="20"/>
        </w:rPr>
        <w:t>,</w:t>
      </w:r>
    </w:p>
    <w:p w:rsidR="001A5A5A" w:rsidRDefault="001A5A5A" w:rsidP="00332254">
      <w:pPr>
        <w:spacing w:before="0"/>
        <w:ind w:left="482" w:right="397" w:firstLine="0"/>
        <w:jc w:val="both"/>
        <w:rPr>
          <w:szCs w:val="20"/>
        </w:rPr>
      </w:pPr>
    </w:p>
    <w:p w:rsidR="00BA1B95" w:rsidRPr="00C816CC" w:rsidRDefault="001A5A5A" w:rsidP="00332254">
      <w:pPr>
        <w:spacing w:before="0"/>
        <w:ind w:left="482" w:right="397" w:firstLine="0"/>
        <w:jc w:val="both"/>
        <w:rPr>
          <w:szCs w:val="20"/>
        </w:rPr>
      </w:pPr>
      <w:r>
        <w:rPr>
          <w:szCs w:val="20"/>
        </w:rPr>
        <w:t xml:space="preserve">2. </w:t>
      </w:r>
      <w:r w:rsidR="00F509CB">
        <w:rPr>
          <w:szCs w:val="20"/>
        </w:rPr>
        <w:t>návrh</w:t>
      </w:r>
      <w:r w:rsidR="00BA1B95" w:rsidRPr="00C816CC">
        <w:rPr>
          <w:szCs w:val="20"/>
        </w:rPr>
        <w:t xml:space="preserve"> na členství prof. Ing. Juraje </w:t>
      </w:r>
      <w:proofErr w:type="spellStart"/>
      <w:r w:rsidR="00BA1B95" w:rsidRPr="00C816CC">
        <w:rPr>
          <w:szCs w:val="20"/>
        </w:rPr>
        <w:t>Nemce</w:t>
      </w:r>
      <w:proofErr w:type="spellEnd"/>
      <w:r w:rsidR="00BA1B95" w:rsidRPr="00C816CC">
        <w:rPr>
          <w:szCs w:val="20"/>
        </w:rPr>
        <w:t>, CSc., v oborové radě doktorského studijního programu Hospodářská politika a správa.</w:t>
      </w:r>
    </w:p>
    <w:p w:rsidR="00B85761" w:rsidRDefault="00B85761" w:rsidP="00261168">
      <w:pPr>
        <w:spacing w:before="0"/>
        <w:ind w:firstLine="0"/>
        <w:jc w:val="both"/>
        <w:rPr>
          <w:szCs w:val="20"/>
        </w:rPr>
      </w:pPr>
    </w:p>
    <w:p w:rsidR="00B85761" w:rsidRPr="00C816CC" w:rsidRDefault="00B85761" w:rsidP="00B85761">
      <w:pPr>
        <w:spacing w:before="0"/>
        <w:ind w:firstLine="0"/>
        <w:jc w:val="both"/>
        <w:rPr>
          <w:szCs w:val="20"/>
        </w:rPr>
      </w:pPr>
      <w:r>
        <w:rPr>
          <w:szCs w:val="20"/>
        </w:rPr>
        <w:t>K výše zmíněným návrhům předseda</w:t>
      </w:r>
      <w:r w:rsidR="00BA1B95" w:rsidRPr="00C816CC">
        <w:rPr>
          <w:szCs w:val="20"/>
        </w:rPr>
        <w:t> </w:t>
      </w:r>
      <w:r>
        <w:rPr>
          <w:szCs w:val="20"/>
        </w:rPr>
        <w:t xml:space="preserve">vědecké rady prof. Ing. Antonín Slaný, CSc., předložil odůvodnění. K </w:t>
      </w:r>
      <w:r w:rsidR="0046661C">
        <w:rPr>
          <w:szCs w:val="20"/>
        </w:rPr>
        <w:t xml:space="preserve">návrhu </w:t>
      </w:r>
      <w:proofErr w:type="gramStart"/>
      <w:r w:rsidR="0046661C">
        <w:rPr>
          <w:szCs w:val="20"/>
        </w:rPr>
        <w:t>č.</w:t>
      </w:r>
      <w:r w:rsidR="005C4382">
        <w:rPr>
          <w:szCs w:val="20"/>
        </w:rPr>
        <w:t xml:space="preserve">1 </w:t>
      </w:r>
      <w:r>
        <w:rPr>
          <w:szCs w:val="20"/>
        </w:rPr>
        <w:t>členové</w:t>
      </w:r>
      <w:proofErr w:type="gramEnd"/>
      <w:r>
        <w:rPr>
          <w:szCs w:val="20"/>
        </w:rPr>
        <w:t xml:space="preserve"> vědecké rady jako podklad pro rozhodování obdrželi také </w:t>
      </w:r>
      <w:r w:rsidRPr="00C816CC">
        <w:rPr>
          <w:szCs w:val="20"/>
        </w:rPr>
        <w:t>výtah z akreditačních materiálů studijního oboru Regionální rozvoj a cestovní ruch studijního program</w:t>
      </w:r>
      <w:r>
        <w:rPr>
          <w:szCs w:val="20"/>
        </w:rPr>
        <w:t>u Hospodářská politika a správa.</w:t>
      </w:r>
    </w:p>
    <w:p w:rsidR="00B85761" w:rsidRPr="00C816CC" w:rsidRDefault="00B85761" w:rsidP="00261168">
      <w:pPr>
        <w:spacing w:before="0"/>
        <w:ind w:firstLine="0"/>
        <w:jc w:val="both"/>
        <w:rPr>
          <w:szCs w:val="20"/>
        </w:rPr>
      </w:pPr>
      <w:r>
        <w:rPr>
          <w:szCs w:val="20"/>
        </w:rPr>
        <w:t xml:space="preserve"> </w:t>
      </w:r>
    </w:p>
    <w:p w:rsidR="00AB7EC5" w:rsidRDefault="00AB7EC5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Členové vědecké rady byli </w:t>
      </w:r>
      <w:r w:rsidR="0046661C">
        <w:rPr>
          <w:szCs w:val="20"/>
        </w:rPr>
        <w:t>dále</w:t>
      </w:r>
      <w:r w:rsidRPr="00C816CC">
        <w:rPr>
          <w:szCs w:val="20"/>
        </w:rPr>
        <w:t xml:space="preserve"> informováni, jakým způsobem a do jakého data je třeba hlasování provést a na koho se mohou</w:t>
      </w:r>
      <w:r w:rsidR="00872C3E" w:rsidRPr="00C816CC">
        <w:rPr>
          <w:szCs w:val="20"/>
        </w:rPr>
        <w:t xml:space="preserve"> obrátit</w:t>
      </w:r>
      <w:r w:rsidRPr="00C816CC">
        <w:rPr>
          <w:szCs w:val="20"/>
        </w:rPr>
        <w:t xml:space="preserve"> v případě nejasností či problémů. </w:t>
      </w:r>
    </w:p>
    <w:p w:rsidR="00E42152" w:rsidRPr="00C816CC" w:rsidRDefault="00E42152" w:rsidP="00261168">
      <w:pPr>
        <w:spacing w:before="0"/>
        <w:ind w:firstLine="0"/>
        <w:jc w:val="both"/>
        <w:rPr>
          <w:szCs w:val="20"/>
        </w:rPr>
      </w:pPr>
    </w:p>
    <w:p w:rsidR="00BA1B95" w:rsidRPr="00C816CC" w:rsidRDefault="00C241D3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Součástí</w:t>
      </w:r>
      <w:r w:rsidR="00E1088E" w:rsidRPr="00C816CC">
        <w:rPr>
          <w:szCs w:val="20"/>
        </w:rPr>
        <w:t xml:space="preserve"> přílohy</w:t>
      </w:r>
      <w:r w:rsidRPr="00C816CC">
        <w:rPr>
          <w:szCs w:val="20"/>
        </w:rPr>
        <w:t xml:space="preserve"> </w:t>
      </w:r>
      <w:r w:rsidR="00E12906" w:rsidRPr="00C816CC">
        <w:rPr>
          <w:szCs w:val="20"/>
        </w:rPr>
        <w:t xml:space="preserve">e-mailu </w:t>
      </w:r>
      <w:r w:rsidRPr="00C816CC">
        <w:rPr>
          <w:szCs w:val="20"/>
        </w:rPr>
        <w:t xml:space="preserve">byl </w:t>
      </w:r>
      <w:r w:rsidR="000F0EBC" w:rsidRPr="00C816CC">
        <w:rPr>
          <w:szCs w:val="20"/>
        </w:rPr>
        <w:t>hlasovací formulář</w:t>
      </w:r>
      <w:r w:rsidR="00E605B5" w:rsidRPr="00C816CC">
        <w:rPr>
          <w:szCs w:val="20"/>
        </w:rPr>
        <w:t>, pomocí něhož měl každý člen hlasování provést.</w:t>
      </w:r>
      <w:r w:rsidR="000F0EBC" w:rsidRPr="00C816CC">
        <w:rPr>
          <w:szCs w:val="20"/>
        </w:rPr>
        <w:t xml:space="preserve"> </w:t>
      </w:r>
    </w:p>
    <w:p w:rsidR="003A2091" w:rsidRDefault="003A2091" w:rsidP="00261168">
      <w:pPr>
        <w:spacing w:before="0"/>
        <w:ind w:firstLine="0"/>
        <w:jc w:val="both"/>
        <w:rPr>
          <w:szCs w:val="20"/>
        </w:rPr>
      </w:pPr>
    </w:p>
    <w:p w:rsidR="00C51DB0" w:rsidRDefault="00C51DB0" w:rsidP="00261168">
      <w:pPr>
        <w:spacing w:before="0"/>
        <w:ind w:firstLine="0"/>
        <w:jc w:val="both"/>
        <w:rPr>
          <w:b/>
          <w:szCs w:val="20"/>
        </w:rPr>
      </w:pPr>
    </w:p>
    <w:p w:rsidR="00C51DB0" w:rsidRDefault="00C51DB0" w:rsidP="00261168">
      <w:pPr>
        <w:spacing w:before="0"/>
        <w:ind w:firstLine="0"/>
        <w:jc w:val="both"/>
        <w:rPr>
          <w:b/>
          <w:szCs w:val="20"/>
        </w:rPr>
      </w:pPr>
    </w:p>
    <w:p w:rsidR="003A2091" w:rsidRDefault="003A2091" w:rsidP="00261168">
      <w:pPr>
        <w:spacing w:before="0"/>
        <w:ind w:firstLine="0"/>
        <w:jc w:val="both"/>
        <w:rPr>
          <w:b/>
          <w:szCs w:val="20"/>
        </w:rPr>
      </w:pPr>
      <w:r w:rsidRPr="00C816CC">
        <w:rPr>
          <w:b/>
          <w:szCs w:val="20"/>
        </w:rPr>
        <w:lastRenderedPageBreak/>
        <w:t>Výsledky hlasování:</w:t>
      </w:r>
    </w:p>
    <w:p w:rsidR="00987CF6" w:rsidRPr="00C816CC" w:rsidRDefault="00987CF6" w:rsidP="00261168">
      <w:pPr>
        <w:spacing w:before="0"/>
        <w:ind w:firstLine="0"/>
        <w:jc w:val="both"/>
        <w:rPr>
          <w:b/>
          <w:szCs w:val="20"/>
        </w:rPr>
      </w:pPr>
    </w:p>
    <w:p w:rsidR="00987CF6" w:rsidRDefault="00E12906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Elektronické </w:t>
      </w:r>
      <w:r w:rsidR="00BC7B7A" w:rsidRPr="00C816CC">
        <w:rPr>
          <w:szCs w:val="20"/>
        </w:rPr>
        <w:t>hlasování proběhlo standardně a k</w:t>
      </w:r>
      <w:r w:rsidR="0098162B" w:rsidRPr="00C816CC">
        <w:rPr>
          <w:szCs w:val="20"/>
        </w:rPr>
        <w:t> předloženým materiálům ani způsobu hlasování</w:t>
      </w:r>
      <w:r w:rsidR="00BC7B7A" w:rsidRPr="00C816CC">
        <w:rPr>
          <w:szCs w:val="20"/>
        </w:rPr>
        <w:t xml:space="preserve"> nebyly vzneseny žádné dotazy</w:t>
      </w:r>
      <w:r w:rsidR="0098162B" w:rsidRPr="00C816CC">
        <w:rPr>
          <w:szCs w:val="20"/>
        </w:rPr>
        <w:t>.</w:t>
      </w:r>
      <w:r w:rsidR="009058F1">
        <w:rPr>
          <w:szCs w:val="20"/>
        </w:rPr>
        <w:t xml:space="preserve"> </w:t>
      </w:r>
    </w:p>
    <w:p w:rsidR="00987CF6" w:rsidRDefault="00987CF6" w:rsidP="00261168">
      <w:pPr>
        <w:spacing w:before="0"/>
        <w:ind w:firstLine="0"/>
        <w:jc w:val="both"/>
        <w:rPr>
          <w:szCs w:val="20"/>
        </w:rPr>
      </w:pPr>
    </w:p>
    <w:p w:rsidR="00B677D8" w:rsidRPr="009058F1" w:rsidRDefault="00E12906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H</w:t>
      </w:r>
      <w:r w:rsidR="00B677D8" w:rsidRPr="00C816CC">
        <w:rPr>
          <w:szCs w:val="20"/>
        </w:rPr>
        <w:t xml:space="preserve">lasování </w:t>
      </w:r>
      <w:r w:rsidRPr="00C816CC">
        <w:rPr>
          <w:szCs w:val="20"/>
        </w:rPr>
        <w:t xml:space="preserve">se </w:t>
      </w:r>
      <w:r w:rsidR="00B677D8" w:rsidRPr="00C816CC">
        <w:rPr>
          <w:szCs w:val="20"/>
        </w:rPr>
        <w:t xml:space="preserve">zúčastnilo </w:t>
      </w:r>
      <w:r w:rsidR="009F69B8">
        <w:rPr>
          <w:szCs w:val="20"/>
        </w:rPr>
        <w:t>26</w:t>
      </w:r>
      <w:r w:rsidR="00B677D8" w:rsidRPr="00C816CC">
        <w:rPr>
          <w:szCs w:val="20"/>
        </w:rPr>
        <w:t xml:space="preserve"> osob z celkového </w:t>
      </w:r>
      <w:r w:rsidR="00B153B7" w:rsidRPr="00C816CC">
        <w:rPr>
          <w:szCs w:val="20"/>
        </w:rPr>
        <w:t>počtu 28 členů vědecké rady</w:t>
      </w:r>
      <w:r w:rsidR="009058F1">
        <w:rPr>
          <w:szCs w:val="20"/>
        </w:rPr>
        <w:t>. K platnému usnesení je dle čl. 3 odst. 5 Jednacího řádu vědecké rady fakulty třeba vyjádření „souhlasím“ nejméně dvou třetin všech členů</w:t>
      </w:r>
      <w:r w:rsidR="00987CF6">
        <w:rPr>
          <w:szCs w:val="20"/>
        </w:rPr>
        <w:t xml:space="preserve"> VR</w:t>
      </w:r>
      <w:r w:rsidR="00915044" w:rsidRPr="00C816CC">
        <w:rPr>
          <w:szCs w:val="20"/>
        </w:rPr>
        <w:t>.</w:t>
      </w:r>
    </w:p>
    <w:p w:rsidR="00501E03" w:rsidRDefault="00F74E00" w:rsidP="00261168">
      <w:pPr>
        <w:spacing w:before="0"/>
        <w:ind w:firstLine="0"/>
        <w:rPr>
          <w:i/>
          <w:szCs w:val="20"/>
        </w:rPr>
      </w:pPr>
      <w:r w:rsidRPr="00C816CC">
        <w:rPr>
          <w:i/>
          <w:szCs w:val="20"/>
        </w:rPr>
        <w:t xml:space="preserve"> </w:t>
      </w:r>
    </w:p>
    <w:p w:rsidR="009E0CC7" w:rsidRPr="00C816CC" w:rsidRDefault="009E0CC7" w:rsidP="00261168">
      <w:pPr>
        <w:spacing w:before="0"/>
        <w:ind w:firstLine="0"/>
        <w:jc w:val="both"/>
        <w:rPr>
          <w:szCs w:val="20"/>
        </w:rPr>
      </w:pPr>
      <w:r w:rsidRPr="00C816CC">
        <w:rPr>
          <w:b/>
          <w:szCs w:val="20"/>
        </w:rPr>
        <w:t>Ve věci</w:t>
      </w:r>
      <w:r w:rsidRPr="00C816CC">
        <w:rPr>
          <w:szCs w:val="20"/>
        </w:rPr>
        <w:t xml:space="preserve"> </w:t>
      </w:r>
      <w:r w:rsidRPr="00C816CC">
        <w:rPr>
          <w:b/>
          <w:szCs w:val="20"/>
        </w:rPr>
        <w:t>n</w:t>
      </w:r>
      <w:r w:rsidR="00FC7662" w:rsidRPr="00C816CC">
        <w:rPr>
          <w:b/>
          <w:szCs w:val="20"/>
        </w:rPr>
        <w:t>ávrh</w:t>
      </w:r>
      <w:r w:rsidRPr="00C816CC">
        <w:rPr>
          <w:b/>
          <w:szCs w:val="20"/>
        </w:rPr>
        <w:t>u</w:t>
      </w:r>
      <w:r w:rsidR="00E55788" w:rsidRPr="00C816CC">
        <w:rPr>
          <w:b/>
          <w:szCs w:val="20"/>
        </w:rPr>
        <w:t xml:space="preserve"> na prodloužení akreditace oboru Regionální rozvoj a cestovní ruch programu Hospodářská politika a správa v bakalářské kombinované formě studia</w:t>
      </w:r>
      <w:r w:rsidR="00EE4DE6" w:rsidRPr="00C816CC">
        <w:rPr>
          <w:szCs w:val="20"/>
        </w:rPr>
        <w:t xml:space="preserve"> </w:t>
      </w:r>
    </w:p>
    <w:p w:rsidR="009E0CC7" w:rsidRPr="00C816CC" w:rsidRDefault="000D6597" w:rsidP="00261168">
      <w:pPr>
        <w:spacing w:before="0"/>
        <w:ind w:firstLine="0"/>
        <w:jc w:val="both"/>
        <w:rPr>
          <w:szCs w:val="20"/>
        </w:rPr>
      </w:pPr>
      <w:r>
        <w:rPr>
          <w:szCs w:val="20"/>
        </w:rPr>
        <w:t xml:space="preserve">celkem </w:t>
      </w:r>
      <w:r w:rsidR="00FC7662" w:rsidRPr="00C816CC">
        <w:rPr>
          <w:szCs w:val="20"/>
        </w:rPr>
        <w:t>h</w:t>
      </w:r>
      <w:r w:rsidR="00EE4DE6" w:rsidRPr="00C816CC">
        <w:rPr>
          <w:szCs w:val="20"/>
        </w:rPr>
        <w:t>lasovalo:</w:t>
      </w:r>
      <w:r w:rsidR="009E0CC7" w:rsidRPr="00C816CC">
        <w:rPr>
          <w:szCs w:val="20"/>
        </w:rPr>
        <w:t xml:space="preserve"> </w:t>
      </w:r>
      <w:r>
        <w:rPr>
          <w:szCs w:val="20"/>
        </w:rPr>
        <w:t>26</w:t>
      </w:r>
      <w:r w:rsidR="00433FA8">
        <w:rPr>
          <w:szCs w:val="20"/>
        </w:rPr>
        <w:t>,</w:t>
      </w:r>
    </w:p>
    <w:p w:rsidR="009E0CC7" w:rsidRPr="00C816CC" w:rsidRDefault="00FC7662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s</w:t>
      </w:r>
      <w:r w:rsidR="00EE4DE6" w:rsidRPr="00C816CC">
        <w:rPr>
          <w:szCs w:val="20"/>
        </w:rPr>
        <w:t xml:space="preserve">ouhlasilo: </w:t>
      </w:r>
      <w:r w:rsidR="001668C1">
        <w:rPr>
          <w:szCs w:val="20"/>
        </w:rPr>
        <w:t>25</w:t>
      </w:r>
      <w:r w:rsidR="00433FA8">
        <w:rPr>
          <w:szCs w:val="20"/>
        </w:rPr>
        <w:t>,</w:t>
      </w:r>
    </w:p>
    <w:p w:rsidR="009E0CC7" w:rsidRPr="00C816CC" w:rsidRDefault="00FC7662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nesouhlasilo:</w:t>
      </w:r>
      <w:r w:rsidR="009E0CC7" w:rsidRPr="00C816CC">
        <w:rPr>
          <w:szCs w:val="20"/>
        </w:rPr>
        <w:t xml:space="preserve"> </w:t>
      </w:r>
      <w:r w:rsidR="001668C1">
        <w:rPr>
          <w:szCs w:val="20"/>
        </w:rPr>
        <w:t>0</w:t>
      </w:r>
      <w:r w:rsidR="00433FA8">
        <w:rPr>
          <w:szCs w:val="20"/>
        </w:rPr>
        <w:t>,</w:t>
      </w:r>
    </w:p>
    <w:p w:rsidR="009E0CC7" w:rsidRPr="00C816CC" w:rsidRDefault="00FC7662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z</w:t>
      </w:r>
      <w:r w:rsidR="00EE4DE6" w:rsidRPr="00C816CC">
        <w:rPr>
          <w:szCs w:val="20"/>
        </w:rPr>
        <w:t>drželo se</w:t>
      </w:r>
      <w:r w:rsidRPr="00C816CC">
        <w:rPr>
          <w:szCs w:val="20"/>
        </w:rPr>
        <w:t xml:space="preserve"> hlasování</w:t>
      </w:r>
      <w:r w:rsidR="00EE4DE6" w:rsidRPr="00C816CC">
        <w:rPr>
          <w:szCs w:val="20"/>
        </w:rPr>
        <w:t>:</w:t>
      </w:r>
      <w:r w:rsidR="001668C1">
        <w:rPr>
          <w:szCs w:val="20"/>
        </w:rPr>
        <w:t xml:space="preserve"> 0</w:t>
      </w:r>
      <w:r w:rsidR="00433FA8">
        <w:rPr>
          <w:szCs w:val="20"/>
        </w:rPr>
        <w:t>,</w:t>
      </w:r>
    </w:p>
    <w:p w:rsidR="00EE4DE6" w:rsidRPr="00C816CC" w:rsidRDefault="00FC7662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hlasovalo neplatným způsobem:</w:t>
      </w:r>
      <w:r w:rsidR="001668C1">
        <w:rPr>
          <w:szCs w:val="20"/>
        </w:rPr>
        <w:t xml:space="preserve"> 1.</w:t>
      </w:r>
      <w:r w:rsidRPr="00C816CC">
        <w:rPr>
          <w:szCs w:val="20"/>
        </w:rPr>
        <w:t xml:space="preserve"> </w:t>
      </w:r>
    </w:p>
    <w:p w:rsidR="00C42FDE" w:rsidRPr="00C816CC" w:rsidRDefault="00C42FDE" w:rsidP="00261168">
      <w:pPr>
        <w:spacing w:before="0"/>
        <w:ind w:firstLine="0"/>
        <w:jc w:val="both"/>
        <w:rPr>
          <w:szCs w:val="20"/>
        </w:rPr>
      </w:pPr>
    </w:p>
    <w:p w:rsidR="009E0CC7" w:rsidRPr="00C816CC" w:rsidRDefault="009E0CC7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Návrh byl </w:t>
      </w:r>
      <w:r w:rsidR="00C42FDE" w:rsidRPr="00C816CC">
        <w:rPr>
          <w:szCs w:val="20"/>
        </w:rPr>
        <w:t>tudíž</w:t>
      </w:r>
      <w:r w:rsidRPr="00C816CC">
        <w:rPr>
          <w:szCs w:val="20"/>
        </w:rPr>
        <w:t xml:space="preserve"> schválen.</w:t>
      </w:r>
    </w:p>
    <w:p w:rsidR="009E0CC7" w:rsidRPr="00C816CC" w:rsidRDefault="009E0CC7" w:rsidP="00261168">
      <w:pPr>
        <w:spacing w:before="0"/>
        <w:ind w:firstLine="0"/>
        <w:jc w:val="both"/>
        <w:rPr>
          <w:szCs w:val="20"/>
        </w:rPr>
      </w:pPr>
    </w:p>
    <w:p w:rsidR="00E55788" w:rsidRPr="00C816CC" w:rsidRDefault="007002A1" w:rsidP="00261168">
      <w:pPr>
        <w:spacing w:before="0"/>
        <w:ind w:firstLine="0"/>
        <w:jc w:val="both"/>
        <w:rPr>
          <w:b/>
          <w:szCs w:val="20"/>
        </w:rPr>
      </w:pPr>
      <w:r w:rsidRPr="00C816CC">
        <w:rPr>
          <w:b/>
          <w:szCs w:val="20"/>
        </w:rPr>
        <w:t>Ve věci</w:t>
      </w:r>
      <w:r w:rsidRPr="00C816CC">
        <w:rPr>
          <w:szCs w:val="20"/>
        </w:rPr>
        <w:t xml:space="preserve"> </w:t>
      </w:r>
      <w:r w:rsidRPr="00C816CC">
        <w:rPr>
          <w:b/>
          <w:szCs w:val="20"/>
        </w:rPr>
        <w:t>n</w:t>
      </w:r>
      <w:r w:rsidR="00FC7662" w:rsidRPr="00C816CC">
        <w:rPr>
          <w:b/>
          <w:szCs w:val="20"/>
        </w:rPr>
        <w:t>ávrh</w:t>
      </w:r>
      <w:r w:rsidRPr="00C816CC">
        <w:rPr>
          <w:b/>
          <w:szCs w:val="20"/>
        </w:rPr>
        <w:t>u</w:t>
      </w:r>
      <w:r w:rsidR="00E55788" w:rsidRPr="00C816CC">
        <w:rPr>
          <w:b/>
          <w:szCs w:val="20"/>
        </w:rPr>
        <w:t xml:space="preserve"> na prodloužení akreditace oboru Regionální rozvoj a cestovní ruch programu Hospodářská politika a správa v bakalářské prezenční formě studia</w:t>
      </w:r>
      <w:r w:rsidR="00FC7662" w:rsidRPr="00C816CC">
        <w:rPr>
          <w:b/>
          <w:szCs w:val="20"/>
        </w:rPr>
        <w:t xml:space="preserve"> </w:t>
      </w:r>
    </w:p>
    <w:p w:rsidR="007002A1" w:rsidRPr="00C816CC" w:rsidRDefault="000D6597" w:rsidP="00261168">
      <w:pPr>
        <w:spacing w:before="0"/>
        <w:ind w:firstLine="0"/>
        <w:jc w:val="both"/>
        <w:rPr>
          <w:szCs w:val="20"/>
        </w:rPr>
      </w:pPr>
      <w:r>
        <w:rPr>
          <w:szCs w:val="20"/>
        </w:rPr>
        <w:t xml:space="preserve">celkem </w:t>
      </w:r>
      <w:r w:rsidRPr="00C816CC">
        <w:rPr>
          <w:szCs w:val="20"/>
        </w:rPr>
        <w:t xml:space="preserve">hlasovalo: </w:t>
      </w:r>
      <w:r>
        <w:rPr>
          <w:szCs w:val="20"/>
        </w:rPr>
        <w:t>26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souhlasilo: </w:t>
      </w:r>
      <w:r w:rsidR="001668C1">
        <w:rPr>
          <w:szCs w:val="20"/>
        </w:rPr>
        <w:t>25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nesouhlasilo: </w:t>
      </w:r>
      <w:r w:rsidR="001668C1">
        <w:rPr>
          <w:szCs w:val="20"/>
        </w:rPr>
        <w:t>0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zdrželo se hlasování:</w:t>
      </w:r>
      <w:r w:rsidR="001668C1">
        <w:rPr>
          <w:szCs w:val="20"/>
        </w:rPr>
        <w:t xml:space="preserve"> 0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hlasovalo neplatným způsobem: </w:t>
      </w:r>
      <w:r w:rsidR="001668C1">
        <w:rPr>
          <w:szCs w:val="20"/>
        </w:rPr>
        <w:t>1</w:t>
      </w:r>
      <w:r w:rsidR="00C42FDE" w:rsidRPr="00C816CC">
        <w:rPr>
          <w:szCs w:val="20"/>
        </w:rPr>
        <w:t>.</w:t>
      </w:r>
    </w:p>
    <w:p w:rsidR="00C42FDE" w:rsidRPr="00C816CC" w:rsidRDefault="00C42FDE" w:rsidP="00261168">
      <w:pPr>
        <w:spacing w:before="0"/>
        <w:ind w:firstLine="0"/>
        <w:jc w:val="both"/>
        <w:rPr>
          <w:szCs w:val="20"/>
        </w:rPr>
      </w:pP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Návrh byl </w:t>
      </w:r>
      <w:r w:rsidR="00C42FDE" w:rsidRPr="00C816CC">
        <w:rPr>
          <w:szCs w:val="20"/>
        </w:rPr>
        <w:t xml:space="preserve">tudíž </w:t>
      </w:r>
      <w:r w:rsidRPr="00C816CC">
        <w:rPr>
          <w:szCs w:val="20"/>
        </w:rPr>
        <w:t>schválen.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</w:p>
    <w:p w:rsidR="00E55788" w:rsidRPr="00C816CC" w:rsidRDefault="007002A1" w:rsidP="00261168">
      <w:pPr>
        <w:spacing w:before="0"/>
        <w:ind w:firstLine="0"/>
        <w:jc w:val="both"/>
        <w:rPr>
          <w:b/>
          <w:szCs w:val="20"/>
        </w:rPr>
      </w:pPr>
      <w:r w:rsidRPr="00C816CC">
        <w:rPr>
          <w:b/>
          <w:szCs w:val="20"/>
        </w:rPr>
        <w:t>Ve věci n</w:t>
      </w:r>
      <w:r w:rsidR="00FC7662" w:rsidRPr="00C816CC">
        <w:rPr>
          <w:b/>
          <w:szCs w:val="20"/>
        </w:rPr>
        <w:t>ávrh</w:t>
      </w:r>
      <w:r w:rsidRPr="00C816CC">
        <w:rPr>
          <w:b/>
          <w:szCs w:val="20"/>
        </w:rPr>
        <w:t>u</w:t>
      </w:r>
      <w:r w:rsidR="00E55788" w:rsidRPr="00C816CC">
        <w:rPr>
          <w:b/>
          <w:szCs w:val="20"/>
        </w:rPr>
        <w:t xml:space="preserve"> na členství prof. Ing. Juraje </w:t>
      </w:r>
      <w:proofErr w:type="spellStart"/>
      <w:r w:rsidR="00E55788" w:rsidRPr="00C816CC">
        <w:rPr>
          <w:b/>
          <w:szCs w:val="20"/>
        </w:rPr>
        <w:t>Nemce</w:t>
      </w:r>
      <w:proofErr w:type="spellEnd"/>
      <w:r w:rsidR="00E55788" w:rsidRPr="00C816CC">
        <w:rPr>
          <w:b/>
          <w:szCs w:val="20"/>
        </w:rPr>
        <w:t>, CSc., v oborové radě doktorského studijního programu Hospodářská politika a správa</w:t>
      </w:r>
      <w:r w:rsidR="00FC7662" w:rsidRPr="00C816CC">
        <w:rPr>
          <w:b/>
          <w:szCs w:val="20"/>
        </w:rPr>
        <w:t xml:space="preserve"> </w:t>
      </w:r>
    </w:p>
    <w:p w:rsidR="007002A1" w:rsidRPr="00C816CC" w:rsidRDefault="000D6597" w:rsidP="00261168">
      <w:pPr>
        <w:spacing w:before="0"/>
        <w:ind w:firstLine="0"/>
        <w:jc w:val="both"/>
        <w:rPr>
          <w:szCs w:val="20"/>
        </w:rPr>
      </w:pPr>
      <w:r>
        <w:rPr>
          <w:szCs w:val="20"/>
        </w:rPr>
        <w:t xml:space="preserve">celkem </w:t>
      </w:r>
      <w:r w:rsidRPr="00C816CC">
        <w:rPr>
          <w:szCs w:val="20"/>
        </w:rPr>
        <w:t xml:space="preserve">hlasovalo: </w:t>
      </w:r>
      <w:r>
        <w:rPr>
          <w:szCs w:val="20"/>
        </w:rPr>
        <w:t>26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souhlasilo: </w:t>
      </w:r>
      <w:r w:rsidR="00D822BB">
        <w:rPr>
          <w:szCs w:val="20"/>
        </w:rPr>
        <w:t>25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nesouhlasilo: </w:t>
      </w:r>
      <w:r w:rsidR="00D822BB">
        <w:rPr>
          <w:szCs w:val="20"/>
        </w:rPr>
        <w:t>0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>zdrželo se hlasování:</w:t>
      </w:r>
      <w:r w:rsidR="00D822BB">
        <w:rPr>
          <w:szCs w:val="20"/>
        </w:rPr>
        <w:t xml:space="preserve"> 0</w:t>
      </w:r>
      <w:r w:rsidR="00433FA8">
        <w:rPr>
          <w:szCs w:val="20"/>
        </w:rPr>
        <w:t>,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hlasovalo neplatným způsobem: </w:t>
      </w:r>
      <w:r w:rsidR="00D822BB">
        <w:rPr>
          <w:szCs w:val="20"/>
        </w:rPr>
        <w:t>1</w:t>
      </w:r>
      <w:r w:rsidR="00C42FDE" w:rsidRPr="00C816CC">
        <w:rPr>
          <w:szCs w:val="20"/>
        </w:rPr>
        <w:t>.</w:t>
      </w:r>
    </w:p>
    <w:p w:rsidR="00C42FDE" w:rsidRPr="00C816CC" w:rsidRDefault="00C42FDE" w:rsidP="00261168">
      <w:pPr>
        <w:spacing w:before="0"/>
        <w:ind w:firstLine="0"/>
        <w:jc w:val="both"/>
        <w:rPr>
          <w:szCs w:val="20"/>
        </w:rPr>
      </w:pP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  <w:r w:rsidRPr="00C816CC">
        <w:rPr>
          <w:szCs w:val="20"/>
        </w:rPr>
        <w:t xml:space="preserve">Návrh byl </w:t>
      </w:r>
      <w:r w:rsidR="00C42FDE" w:rsidRPr="00C816CC">
        <w:rPr>
          <w:szCs w:val="20"/>
        </w:rPr>
        <w:t xml:space="preserve">tudíž </w:t>
      </w:r>
      <w:r w:rsidRPr="00C816CC">
        <w:rPr>
          <w:szCs w:val="20"/>
        </w:rPr>
        <w:t>schválen.</w:t>
      </w:r>
    </w:p>
    <w:p w:rsidR="007002A1" w:rsidRPr="00C816CC" w:rsidRDefault="007002A1" w:rsidP="00261168">
      <w:pPr>
        <w:spacing w:before="0"/>
        <w:ind w:firstLine="0"/>
        <w:jc w:val="both"/>
        <w:rPr>
          <w:szCs w:val="20"/>
        </w:rPr>
      </w:pPr>
    </w:p>
    <w:p w:rsidR="00B95A26" w:rsidRDefault="00B95A26" w:rsidP="00261168">
      <w:pPr>
        <w:tabs>
          <w:tab w:val="clear" w:pos="340"/>
        </w:tabs>
        <w:autoSpaceDE w:val="0"/>
        <w:autoSpaceDN w:val="0"/>
        <w:adjustRightInd w:val="0"/>
        <w:spacing w:before="0"/>
        <w:ind w:firstLine="0"/>
        <w:rPr>
          <w:rFonts w:ascii="SyntaxLTCE-Roman" w:hAnsi="SyntaxLTCE-Roman" w:cs="SyntaxLTCE-Roman"/>
          <w:szCs w:val="20"/>
        </w:rPr>
      </w:pPr>
    </w:p>
    <w:p w:rsidR="0049577D" w:rsidRDefault="0049577D" w:rsidP="00261168">
      <w:pPr>
        <w:tabs>
          <w:tab w:val="clear" w:pos="340"/>
        </w:tabs>
        <w:autoSpaceDE w:val="0"/>
        <w:autoSpaceDN w:val="0"/>
        <w:adjustRightInd w:val="0"/>
        <w:spacing w:before="0"/>
        <w:ind w:firstLine="0"/>
        <w:rPr>
          <w:rFonts w:ascii="SyntaxLTCE-Roman" w:hAnsi="SyntaxLTCE-Roman" w:cs="SyntaxLTCE-Roman"/>
          <w:szCs w:val="20"/>
        </w:rPr>
      </w:pPr>
    </w:p>
    <w:p w:rsidR="0049577D" w:rsidRDefault="0049577D" w:rsidP="00261168">
      <w:pPr>
        <w:tabs>
          <w:tab w:val="clear" w:pos="340"/>
        </w:tabs>
        <w:autoSpaceDE w:val="0"/>
        <w:autoSpaceDN w:val="0"/>
        <w:adjustRightInd w:val="0"/>
        <w:spacing w:before="0"/>
        <w:ind w:firstLine="0"/>
        <w:rPr>
          <w:rFonts w:ascii="SyntaxLTCE-Roman" w:hAnsi="SyntaxLTCE-Roman" w:cs="SyntaxLTCE-Roman"/>
          <w:szCs w:val="20"/>
        </w:rPr>
      </w:pPr>
    </w:p>
    <w:p w:rsidR="0049577D" w:rsidRDefault="0049577D" w:rsidP="00261168">
      <w:pPr>
        <w:tabs>
          <w:tab w:val="clear" w:pos="340"/>
        </w:tabs>
        <w:autoSpaceDE w:val="0"/>
        <w:autoSpaceDN w:val="0"/>
        <w:adjustRightInd w:val="0"/>
        <w:spacing w:before="0"/>
        <w:ind w:firstLine="0"/>
        <w:rPr>
          <w:rFonts w:ascii="SyntaxLTCE-Roman" w:hAnsi="SyntaxLTCE-Roman" w:cs="SyntaxLTCE-Roman"/>
          <w:szCs w:val="20"/>
        </w:rPr>
      </w:pPr>
    </w:p>
    <w:p w:rsidR="0049577D" w:rsidRDefault="0049577D" w:rsidP="00261168">
      <w:pPr>
        <w:tabs>
          <w:tab w:val="clear" w:pos="340"/>
        </w:tabs>
        <w:autoSpaceDE w:val="0"/>
        <w:autoSpaceDN w:val="0"/>
        <w:adjustRightInd w:val="0"/>
        <w:spacing w:before="0"/>
        <w:ind w:firstLine="0"/>
        <w:rPr>
          <w:rFonts w:ascii="SyntaxLTCE-Roman" w:hAnsi="SyntaxLTCE-Roman" w:cs="SyntaxLTCE-Roman"/>
          <w:szCs w:val="20"/>
        </w:rPr>
      </w:pPr>
      <w:bookmarkStart w:id="0" w:name="_GoBack"/>
      <w:bookmarkEnd w:id="0"/>
    </w:p>
    <w:p w:rsidR="00983E51" w:rsidRPr="00C816CC" w:rsidRDefault="00983E51" w:rsidP="00EC6F72">
      <w:pPr>
        <w:tabs>
          <w:tab w:val="clear" w:pos="340"/>
        </w:tabs>
        <w:spacing w:before="0"/>
        <w:ind w:left="4395" w:firstLine="708"/>
        <w:jc w:val="both"/>
        <w:rPr>
          <w:szCs w:val="20"/>
        </w:rPr>
      </w:pPr>
      <w:r w:rsidRPr="00C816CC">
        <w:rPr>
          <w:szCs w:val="20"/>
        </w:rPr>
        <w:t>zapsala: Mgr. Nikol Barochová</w:t>
      </w:r>
    </w:p>
    <w:p w:rsidR="00983E51" w:rsidRPr="00C816CC" w:rsidRDefault="00983E51" w:rsidP="00EC6F72">
      <w:pPr>
        <w:tabs>
          <w:tab w:val="clear" w:pos="340"/>
        </w:tabs>
        <w:spacing w:before="0"/>
        <w:ind w:left="5103" w:firstLine="0"/>
        <w:jc w:val="both"/>
        <w:rPr>
          <w:szCs w:val="20"/>
        </w:rPr>
      </w:pPr>
      <w:r w:rsidRPr="00C816CC">
        <w:rPr>
          <w:szCs w:val="20"/>
        </w:rPr>
        <w:t>zkontroloval: prof. Ing. Antonín Slaný, CSc.</w:t>
      </w:r>
    </w:p>
    <w:p w:rsidR="00E847F8" w:rsidRDefault="00E847F8" w:rsidP="00261168">
      <w:pPr>
        <w:tabs>
          <w:tab w:val="clear" w:pos="340"/>
        </w:tabs>
        <w:spacing w:before="0"/>
        <w:ind w:left="5529" w:firstLine="0"/>
        <w:jc w:val="both"/>
        <w:rPr>
          <w:szCs w:val="20"/>
        </w:rPr>
      </w:pPr>
    </w:p>
    <w:p w:rsidR="0049577D" w:rsidRPr="00C816CC" w:rsidRDefault="0049577D" w:rsidP="00261168">
      <w:pPr>
        <w:tabs>
          <w:tab w:val="clear" w:pos="340"/>
        </w:tabs>
        <w:spacing w:before="0"/>
        <w:ind w:left="5529" w:firstLine="0"/>
        <w:jc w:val="both"/>
        <w:rPr>
          <w:szCs w:val="20"/>
        </w:rPr>
      </w:pPr>
    </w:p>
    <w:p w:rsidR="00E847F8" w:rsidRPr="00C816CC" w:rsidRDefault="00E847F8" w:rsidP="00261168">
      <w:pPr>
        <w:tabs>
          <w:tab w:val="clear" w:pos="340"/>
        </w:tabs>
        <w:spacing w:before="0"/>
        <w:ind w:firstLine="0"/>
        <w:rPr>
          <w:szCs w:val="20"/>
        </w:rPr>
      </w:pPr>
    </w:p>
    <w:p w:rsidR="00F2222F" w:rsidRPr="00C816CC" w:rsidRDefault="00F2222F" w:rsidP="00261168">
      <w:pPr>
        <w:tabs>
          <w:tab w:val="clear" w:pos="340"/>
        </w:tabs>
        <w:spacing w:before="0"/>
        <w:ind w:firstLine="0"/>
        <w:rPr>
          <w:szCs w:val="20"/>
        </w:rPr>
      </w:pPr>
    </w:p>
    <w:p w:rsidR="00E847F8" w:rsidRPr="00C816CC" w:rsidRDefault="00E847F8" w:rsidP="00261168">
      <w:pPr>
        <w:tabs>
          <w:tab w:val="clear" w:pos="340"/>
        </w:tabs>
        <w:spacing w:before="0"/>
        <w:ind w:firstLine="0"/>
        <w:rPr>
          <w:szCs w:val="20"/>
        </w:rPr>
      </w:pPr>
      <w:r w:rsidRPr="00C816CC">
        <w:rPr>
          <w:szCs w:val="20"/>
        </w:rPr>
        <w:t>Přílohy:</w:t>
      </w:r>
    </w:p>
    <w:p w:rsidR="00CA39FA" w:rsidRPr="00C816CC" w:rsidRDefault="00CA39FA" w:rsidP="00332254">
      <w:pPr>
        <w:tabs>
          <w:tab w:val="clear" w:pos="340"/>
        </w:tabs>
        <w:spacing w:before="0"/>
        <w:ind w:left="709" w:hanging="482"/>
        <w:rPr>
          <w:szCs w:val="20"/>
        </w:rPr>
      </w:pPr>
      <w:r>
        <w:rPr>
          <w:szCs w:val="20"/>
        </w:rPr>
        <w:t xml:space="preserve">- </w:t>
      </w:r>
      <w:r w:rsidR="00CE1FD3">
        <w:rPr>
          <w:szCs w:val="20"/>
        </w:rPr>
        <w:tab/>
      </w:r>
      <w:r w:rsidR="00E12A6B">
        <w:rPr>
          <w:szCs w:val="20"/>
        </w:rPr>
        <w:t>T</w:t>
      </w:r>
      <w:r w:rsidR="000F6757" w:rsidRPr="00C816CC">
        <w:rPr>
          <w:szCs w:val="20"/>
        </w:rPr>
        <w:t>ext e-mailu proděkanky pro akademické kvalifikace a doktorský studijní program doc. PhDr. Růženy Lukášové, CSc., členům</w:t>
      </w:r>
      <w:r w:rsidR="00F079F5" w:rsidRPr="00C816CC">
        <w:rPr>
          <w:szCs w:val="20"/>
        </w:rPr>
        <w:t xml:space="preserve"> V</w:t>
      </w:r>
      <w:r w:rsidR="000F6757" w:rsidRPr="00C816CC">
        <w:rPr>
          <w:szCs w:val="20"/>
        </w:rPr>
        <w:t xml:space="preserve">ědecké rady </w:t>
      </w:r>
      <w:r w:rsidR="00F079F5" w:rsidRPr="00C816CC">
        <w:rPr>
          <w:szCs w:val="20"/>
        </w:rPr>
        <w:t xml:space="preserve">ESF </w:t>
      </w:r>
      <w:r w:rsidR="000F6757" w:rsidRPr="00C816CC">
        <w:rPr>
          <w:szCs w:val="20"/>
        </w:rPr>
        <w:t>s žádostí o elektronické hlasování</w:t>
      </w:r>
    </w:p>
    <w:p w:rsidR="00E847F8" w:rsidRPr="00C816CC" w:rsidRDefault="00E847F8" w:rsidP="00CE1FD3">
      <w:pPr>
        <w:tabs>
          <w:tab w:val="clear" w:pos="340"/>
        </w:tabs>
        <w:spacing w:before="0"/>
        <w:ind w:left="227" w:firstLine="0"/>
        <w:rPr>
          <w:szCs w:val="20"/>
        </w:rPr>
      </w:pPr>
      <w:r w:rsidRPr="00C816CC">
        <w:rPr>
          <w:szCs w:val="20"/>
        </w:rPr>
        <w:t xml:space="preserve">- </w:t>
      </w:r>
      <w:r w:rsidR="00CE1FD3">
        <w:rPr>
          <w:szCs w:val="20"/>
        </w:rPr>
        <w:tab/>
      </w:r>
      <w:r w:rsidR="00E12A6B">
        <w:rPr>
          <w:szCs w:val="20"/>
        </w:rPr>
        <w:t>D</w:t>
      </w:r>
      <w:r w:rsidRPr="00C816CC">
        <w:rPr>
          <w:szCs w:val="20"/>
        </w:rPr>
        <w:t>opis předsedy Vědecké rady ESF pr</w:t>
      </w:r>
      <w:r w:rsidR="008869F0" w:rsidRPr="00C816CC">
        <w:rPr>
          <w:szCs w:val="20"/>
        </w:rPr>
        <w:t>of. Ing. Antonína Slaného, CSc.</w:t>
      </w:r>
    </w:p>
    <w:p w:rsidR="00E847F8" w:rsidRPr="00C816CC" w:rsidRDefault="00E847F8" w:rsidP="00CE1FD3">
      <w:pPr>
        <w:tabs>
          <w:tab w:val="clear" w:pos="340"/>
        </w:tabs>
        <w:spacing w:before="0"/>
        <w:ind w:left="707" w:hanging="480"/>
        <w:rPr>
          <w:szCs w:val="20"/>
        </w:rPr>
      </w:pPr>
      <w:r w:rsidRPr="00C816CC">
        <w:rPr>
          <w:szCs w:val="20"/>
        </w:rPr>
        <w:t xml:space="preserve">- </w:t>
      </w:r>
      <w:r w:rsidR="00CE1FD3">
        <w:rPr>
          <w:szCs w:val="20"/>
        </w:rPr>
        <w:tab/>
      </w:r>
      <w:r w:rsidR="00E12A6B">
        <w:rPr>
          <w:szCs w:val="20"/>
        </w:rPr>
        <w:t>V</w:t>
      </w:r>
      <w:r w:rsidRPr="00C816CC">
        <w:rPr>
          <w:szCs w:val="20"/>
        </w:rPr>
        <w:t>ýtah z akreditačních materiálů studijního oboru Regionální rozvoj a cestovní ruch studijního programu Hospodářská politika a správa</w:t>
      </w:r>
    </w:p>
    <w:p w:rsidR="00983E51" w:rsidRPr="00C816CC" w:rsidRDefault="00E847F8" w:rsidP="00987CF6">
      <w:pPr>
        <w:tabs>
          <w:tab w:val="clear" w:pos="340"/>
        </w:tabs>
        <w:spacing w:before="0"/>
        <w:ind w:left="227" w:firstLine="0"/>
        <w:rPr>
          <w:rFonts w:ascii="SyntaxLTCE-Roman" w:hAnsi="SyntaxLTCE-Roman" w:cs="SyntaxLTCE-Roman"/>
          <w:szCs w:val="20"/>
        </w:rPr>
      </w:pPr>
      <w:r w:rsidRPr="00C816CC">
        <w:rPr>
          <w:szCs w:val="20"/>
        </w:rPr>
        <w:t xml:space="preserve">- </w:t>
      </w:r>
      <w:r w:rsidR="00CE1FD3">
        <w:rPr>
          <w:szCs w:val="20"/>
        </w:rPr>
        <w:tab/>
      </w:r>
      <w:r w:rsidR="00E12A6B">
        <w:rPr>
          <w:szCs w:val="20"/>
        </w:rPr>
        <w:t>H</w:t>
      </w:r>
      <w:r w:rsidRPr="00C816CC">
        <w:rPr>
          <w:szCs w:val="20"/>
        </w:rPr>
        <w:t>lasovací formulář</w:t>
      </w:r>
    </w:p>
    <w:sectPr w:rsidR="00983E51" w:rsidRPr="00C816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E1" w:rsidRDefault="00D113E1">
      <w:r>
        <w:separator/>
      </w:r>
    </w:p>
  </w:endnote>
  <w:endnote w:type="continuationSeparator" w:id="0">
    <w:p w:rsidR="00D113E1" w:rsidRDefault="00D1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ntaxLT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04" w:rsidRDefault="00D94632">
    <w:pPr>
      <w:pStyle w:val="Zpa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07B77163" wp14:editId="2385A4AD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1" name="obrázek 41" descr="ESF_hlapa_zapati-praz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ESF_hlapa_zapati-praz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ECC">
      <w:tab/>
      <w:t xml:space="preserve">str. </w:t>
    </w:r>
    <w:r w:rsidR="000D5ECC">
      <w:rPr>
        <w:rStyle w:val="slostrnky"/>
      </w:rPr>
      <w:fldChar w:fldCharType="begin"/>
    </w:r>
    <w:r w:rsidR="000D5ECC">
      <w:rPr>
        <w:rStyle w:val="slostrnky"/>
      </w:rPr>
      <w:instrText xml:space="preserve"> PAGE </w:instrText>
    </w:r>
    <w:r w:rsidR="000D5ECC">
      <w:rPr>
        <w:rStyle w:val="slostrnky"/>
      </w:rPr>
      <w:fldChar w:fldCharType="separate"/>
    </w:r>
    <w:r w:rsidR="00987CF6">
      <w:rPr>
        <w:rStyle w:val="slostrnky"/>
        <w:noProof/>
      </w:rPr>
      <w:t>2</w:t>
    </w:r>
    <w:r w:rsidR="000D5ECC">
      <w:rPr>
        <w:rStyle w:val="slostrnky"/>
      </w:rPr>
      <w:fldChar w:fldCharType="end"/>
    </w:r>
    <w:r w:rsidR="000D5ECC">
      <w:rPr>
        <w:rStyle w:val="slostrnky"/>
      </w:rPr>
      <w:t>/</w:t>
    </w:r>
    <w:r w:rsidR="000D5ECC">
      <w:rPr>
        <w:rStyle w:val="slostrnky"/>
      </w:rPr>
      <w:fldChar w:fldCharType="begin"/>
    </w:r>
    <w:r w:rsidR="000D5ECC">
      <w:rPr>
        <w:rStyle w:val="slostrnky"/>
      </w:rPr>
      <w:instrText xml:space="preserve"> NUMPAGES </w:instrText>
    </w:r>
    <w:r w:rsidR="000D5ECC">
      <w:rPr>
        <w:rStyle w:val="slostrnky"/>
      </w:rPr>
      <w:fldChar w:fldCharType="separate"/>
    </w:r>
    <w:r w:rsidR="00987CF6">
      <w:rPr>
        <w:rStyle w:val="slostrnky"/>
        <w:noProof/>
      </w:rPr>
      <w:t>2</w:t>
    </w:r>
    <w:r w:rsidR="000D5ECC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04" w:rsidRDefault="00D94632">
    <w:pPr>
      <w:pStyle w:val="Zpa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6F6F1D" wp14:editId="38068EAB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3" name="obrázek 43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ECC">
      <w:tab/>
      <w:t xml:space="preserve">str. </w:t>
    </w:r>
    <w:r w:rsidR="000D5ECC">
      <w:rPr>
        <w:rStyle w:val="slostrnky"/>
      </w:rPr>
      <w:fldChar w:fldCharType="begin"/>
    </w:r>
    <w:r w:rsidR="000D5ECC">
      <w:rPr>
        <w:rStyle w:val="slostrnky"/>
      </w:rPr>
      <w:instrText xml:space="preserve"> PAGE </w:instrText>
    </w:r>
    <w:r w:rsidR="000D5ECC">
      <w:rPr>
        <w:rStyle w:val="slostrnky"/>
      </w:rPr>
      <w:fldChar w:fldCharType="separate"/>
    </w:r>
    <w:r w:rsidR="00987CF6">
      <w:rPr>
        <w:rStyle w:val="slostrnky"/>
        <w:noProof/>
      </w:rPr>
      <w:t>1</w:t>
    </w:r>
    <w:r w:rsidR="000D5ECC">
      <w:rPr>
        <w:rStyle w:val="slostrnky"/>
      </w:rPr>
      <w:fldChar w:fldCharType="end"/>
    </w:r>
    <w:r w:rsidR="000D5ECC">
      <w:rPr>
        <w:rStyle w:val="slostrnky"/>
      </w:rPr>
      <w:t>/</w:t>
    </w:r>
    <w:r w:rsidR="000D5ECC">
      <w:rPr>
        <w:rStyle w:val="slostrnky"/>
      </w:rPr>
      <w:fldChar w:fldCharType="begin"/>
    </w:r>
    <w:r w:rsidR="000D5ECC">
      <w:rPr>
        <w:rStyle w:val="slostrnky"/>
      </w:rPr>
      <w:instrText xml:space="preserve"> NUMPAGES </w:instrText>
    </w:r>
    <w:r w:rsidR="000D5ECC">
      <w:rPr>
        <w:rStyle w:val="slostrnky"/>
      </w:rPr>
      <w:fldChar w:fldCharType="separate"/>
    </w:r>
    <w:r w:rsidR="00987CF6">
      <w:rPr>
        <w:rStyle w:val="slostrnky"/>
        <w:noProof/>
      </w:rPr>
      <w:t>2</w:t>
    </w:r>
    <w:r w:rsidR="000D5EC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E1" w:rsidRDefault="00D113E1">
      <w:r>
        <w:separator/>
      </w:r>
    </w:p>
  </w:footnote>
  <w:footnote w:type="continuationSeparator" w:id="0">
    <w:p w:rsidR="00D113E1" w:rsidRDefault="00D11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04" w:rsidRDefault="00D94632">
    <w:pPr>
      <w:pStyle w:val="Zhlav"/>
    </w:pPr>
    <w:r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2" name="obrázek 42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304" w:rsidRDefault="00D113E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94.75pt;height:156pt;z-index:-251656704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95" DrawAspect="Content" ObjectID="_1434282898" r:id="rId2"/>
      </w:pict>
    </w:r>
    <w:r w:rsidR="00D94632">
      <w:rPr>
        <w:noProof/>
      </w:rPr>
      <mc:AlternateContent>
        <mc:Choice Requires="wps">
          <w:drawing>
            <wp:anchor distT="1980565" distB="0" distL="114300" distR="114300" simplePos="0" relativeHeight="251658752" behindDoc="0" locked="1" layoutInCell="1" allowOverlap="0" wp14:anchorId="1D2BD02B" wp14:editId="34DDC150">
              <wp:simplePos x="0" y="0"/>
              <wp:positionH relativeFrom="column">
                <wp:posOffset>0</wp:posOffset>
              </wp:positionH>
              <wp:positionV relativeFrom="page">
                <wp:posOffset>1980565</wp:posOffset>
              </wp:positionV>
              <wp:extent cx="6120130" cy="343535"/>
              <wp:effectExtent l="0" t="0" r="4445" b="0"/>
              <wp:wrapTopAndBottom/>
              <wp:docPr id="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0304" w:rsidRDefault="004603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0;margin-top:155.95pt;width:481.9pt;height:27.05pt;z-index:251658752;visibility:visible;mso-wrap-style:square;mso-width-percent:0;mso-height-percent:0;mso-wrap-distance-left:9pt;mso-wrap-distance-top:155.95pt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iCrwIAALE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" o:allowoverlap="f" filled="f" stroked="f">
              <v:textbox inset="0,0,0,0">
                <w:txbxContent>
                  <w:p w:rsidR="00460304" w:rsidRDefault="00460304"/>
                </w:txbxContent>
              </v:textbox>
              <w10:wrap type="topAndBottom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2B6F07"/>
    <w:multiLevelType w:val="hybridMultilevel"/>
    <w:tmpl w:val="667AE09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E23843"/>
    <w:multiLevelType w:val="hybridMultilevel"/>
    <w:tmpl w:val="0B9EEB88"/>
    <w:lvl w:ilvl="0" w:tplc="F0EE6B8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32"/>
    <w:rsid w:val="00010325"/>
    <w:rsid w:val="00082407"/>
    <w:rsid w:val="000A244E"/>
    <w:rsid w:val="000D5ECC"/>
    <w:rsid w:val="000D6597"/>
    <w:rsid w:val="000F0EBC"/>
    <w:rsid w:val="000F6757"/>
    <w:rsid w:val="000F7C6C"/>
    <w:rsid w:val="001278A6"/>
    <w:rsid w:val="00143F8A"/>
    <w:rsid w:val="001668C1"/>
    <w:rsid w:val="001715D9"/>
    <w:rsid w:val="00182F0B"/>
    <w:rsid w:val="00195E16"/>
    <w:rsid w:val="001A5A5A"/>
    <w:rsid w:val="001B15C8"/>
    <w:rsid w:val="001B202C"/>
    <w:rsid w:val="001C6C1D"/>
    <w:rsid w:val="001D14E8"/>
    <w:rsid w:val="00200093"/>
    <w:rsid w:val="00203FF6"/>
    <w:rsid w:val="00223D2C"/>
    <w:rsid w:val="00223D69"/>
    <w:rsid w:val="00231969"/>
    <w:rsid w:val="002436B2"/>
    <w:rsid w:val="00244159"/>
    <w:rsid w:val="00254C84"/>
    <w:rsid w:val="00261168"/>
    <w:rsid w:val="00261D1C"/>
    <w:rsid w:val="002649DB"/>
    <w:rsid w:val="002703F8"/>
    <w:rsid w:val="00272B22"/>
    <w:rsid w:val="002833C7"/>
    <w:rsid w:val="003014DD"/>
    <w:rsid w:val="003233DE"/>
    <w:rsid w:val="0032713F"/>
    <w:rsid w:val="003301BD"/>
    <w:rsid w:val="00332254"/>
    <w:rsid w:val="00333702"/>
    <w:rsid w:val="003441F8"/>
    <w:rsid w:val="00390796"/>
    <w:rsid w:val="00392ADA"/>
    <w:rsid w:val="00392DAC"/>
    <w:rsid w:val="003A2091"/>
    <w:rsid w:val="003A3F4C"/>
    <w:rsid w:val="003B0C10"/>
    <w:rsid w:val="003C58C7"/>
    <w:rsid w:val="003C77F0"/>
    <w:rsid w:val="003D1847"/>
    <w:rsid w:val="003D6150"/>
    <w:rsid w:val="00411434"/>
    <w:rsid w:val="00412A71"/>
    <w:rsid w:val="00413FFC"/>
    <w:rsid w:val="0041703B"/>
    <w:rsid w:val="00433FA8"/>
    <w:rsid w:val="00445D09"/>
    <w:rsid w:val="00460304"/>
    <w:rsid w:val="00464CC4"/>
    <w:rsid w:val="0046661C"/>
    <w:rsid w:val="004751D2"/>
    <w:rsid w:val="0049577D"/>
    <w:rsid w:val="00501E03"/>
    <w:rsid w:val="005341ED"/>
    <w:rsid w:val="00554526"/>
    <w:rsid w:val="00564588"/>
    <w:rsid w:val="00567612"/>
    <w:rsid w:val="005B1142"/>
    <w:rsid w:val="005C418E"/>
    <w:rsid w:val="005C4382"/>
    <w:rsid w:val="005D0BDC"/>
    <w:rsid w:val="005F0184"/>
    <w:rsid w:val="0060171D"/>
    <w:rsid w:val="006319D3"/>
    <w:rsid w:val="0064389D"/>
    <w:rsid w:val="006519DF"/>
    <w:rsid w:val="00670EF7"/>
    <w:rsid w:val="006874DA"/>
    <w:rsid w:val="006E4DE0"/>
    <w:rsid w:val="006E62F3"/>
    <w:rsid w:val="007002A1"/>
    <w:rsid w:val="00702E9F"/>
    <w:rsid w:val="007063AA"/>
    <w:rsid w:val="00715928"/>
    <w:rsid w:val="00716096"/>
    <w:rsid w:val="00751584"/>
    <w:rsid w:val="00770693"/>
    <w:rsid w:val="007752F5"/>
    <w:rsid w:val="0079071F"/>
    <w:rsid w:val="007F0968"/>
    <w:rsid w:val="00802FB3"/>
    <w:rsid w:val="008506BC"/>
    <w:rsid w:val="00872C3E"/>
    <w:rsid w:val="008800E7"/>
    <w:rsid w:val="008869F0"/>
    <w:rsid w:val="008B5C50"/>
    <w:rsid w:val="008D4897"/>
    <w:rsid w:val="0090006E"/>
    <w:rsid w:val="009058F1"/>
    <w:rsid w:val="00905EFD"/>
    <w:rsid w:val="009073C5"/>
    <w:rsid w:val="00915044"/>
    <w:rsid w:val="009233D4"/>
    <w:rsid w:val="00933169"/>
    <w:rsid w:val="00963DA8"/>
    <w:rsid w:val="00966E7F"/>
    <w:rsid w:val="0098162B"/>
    <w:rsid w:val="00983E51"/>
    <w:rsid w:val="00987CF6"/>
    <w:rsid w:val="009A4BF3"/>
    <w:rsid w:val="009D2190"/>
    <w:rsid w:val="009D256C"/>
    <w:rsid w:val="009E0CC7"/>
    <w:rsid w:val="009F69B8"/>
    <w:rsid w:val="00A1614C"/>
    <w:rsid w:val="00A341C7"/>
    <w:rsid w:val="00A356AD"/>
    <w:rsid w:val="00A36348"/>
    <w:rsid w:val="00A40FD2"/>
    <w:rsid w:val="00A4296A"/>
    <w:rsid w:val="00A65214"/>
    <w:rsid w:val="00A75AA0"/>
    <w:rsid w:val="00A8507E"/>
    <w:rsid w:val="00A961A1"/>
    <w:rsid w:val="00AB7EC5"/>
    <w:rsid w:val="00AE0494"/>
    <w:rsid w:val="00AE5C9A"/>
    <w:rsid w:val="00B153B7"/>
    <w:rsid w:val="00B2739E"/>
    <w:rsid w:val="00B35CA4"/>
    <w:rsid w:val="00B37479"/>
    <w:rsid w:val="00B677D8"/>
    <w:rsid w:val="00B85761"/>
    <w:rsid w:val="00B94B15"/>
    <w:rsid w:val="00B95A26"/>
    <w:rsid w:val="00BA1B95"/>
    <w:rsid w:val="00BA3E22"/>
    <w:rsid w:val="00BB27CD"/>
    <w:rsid w:val="00BC7B7A"/>
    <w:rsid w:val="00BD185B"/>
    <w:rsid w:val="00BD280F"/>
    <w:rsid w:val="00C23220"/>
    <w:rsid w:val="00C241D3"/>
    <w:rsid w:val="00C3657B"/>
    <w:rsid w:val="00C41658"/>
    <w:rsid w:val="00C4295C"/>
    <w:rsid w:val="00C42FDE"/>
    <w:rsid w:val="00C51DB0"/>
    <w:rsid w:val="00C64D84"/>
    <w:rsid w:val="00C80047"/>
    <w:rsid w:val="00C816CC"/>
    <w:rsid w:val="00C932A2"/>
    <w:rsid w:val="00C96ACE"/>
    <w:rsid w:val="00C96BB5"/>
    <w:rsid w:val="00CA1B9F"/>
    <w:rsid w:val="00CA39FA"/>
    <w:rsid w:val="00CD570B"/>
    <w:rsid w:val="00CE1FD3"/>
    <w:rsid w:val="00CE64E7"/>
    <w:rsid w:val="00D113E1"/>
    <w:rsid w:val="00D20EEB"/>
    <w:rsid w:val="00D4271E"/>
    <w:rsid w:val="00D822BB"/>
    <w:rsid w:val="00D94632"/>
    <w:rsid w:val="00DD5749"/>
    <w:rsid w:val="00DE3248"/>
    <w:rsid w:val="00E1088E"/>
    <w:rsid w:val="00E12906"/>
    <w:rsid w:val="00E12A6B"/>
    <w:rsid w:val="00E41C4E"/>
    <w:rsid w:val="00E42152"/>
    <w:rsid w:val="00E44AF1"/>
    <w:rsid w:val="00E54640"/>
    <w:rsid w:val="00E55788"/>
    <w:rsid w:val="00E605B5"/>
    <w:rsid w:val="00E847F8"/>
    <w:rsid w:val="00EA24D1"/>
    <w:rsid w:val="00EC6F72"/>
    <w:rsid w:val="00EE4DE6"/>
    <w:rsid w:val="00F079F5"/>
    <w:rsid w:val="00F2222F"/>
    <w:rsid w:val="00F509CB"/>
    <w:rsid w:val="00F607F3"/>
    <w:rsid w:val="00F73EBE"/>
    <w:rsid w:val="00F74E00"/>
    <w:rsid w:val="00F80BC0"/>
    <w:rsid w:val="00F922D5"/>
    <w:rsid w:val="00F9371A"/>
    <w:rsid w:val="00F95079"/>
    <w:rsid w:val="00FC7662"/>
    <w:rsid w:val="00FD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semiHidden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  <w:ind w:firstLine="0"/>
    </w:pPr>
  </w:style>
  <w:style w:type="paragraph" w:styleId="Datum">
    <w:name w:val="Date"/>
    <w:basedOn w:val="Normln"/>
    <w:next w:val="Normln"/>
    <w:semiHidden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 w:firstLine="0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uiPriority w:val="34"/>
    <w:qFormat/>
    <w:rsid w:val="00BA1B95"/>
    <w:pPr>
      <w:tabs>
        <w:tab w:val="clear" w:pos="340"/>
      </w:tabs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A1B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semiHidden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semiHidden/>
    <w:rPr>
      <w:b/>
    </w:rPr>
  </w:style>
  <w:style w:type="character" w:customStyle="1" w:styleId="Podpis-funkce">
    <w:name w:val="Podpis - funkce"/>
    <w:basedOn w:val="Standardnpsmoodstavce"/>
    <w:rPr>
      <w:i/>
      <w:sz w:val="20"/>
      <w:szCs w:val="20"/>
    </w:rPr>
  </w:style>
  <w:style w:type="paragraph" w:styleId="Osloven">
    <w:name w:val="Salutation"/>
    <w:basedOn w:val="Normln"/>
    <w:next w:val="Normln"/>
    <w:semiHidden/>
    <w:pPr>
      <w:spacing w:after="560"/>
      <w:ind w:firstLine="0"/>
    </w:pPr>
  </w:style>
  <w:style w:type="paragraph" w:styleId="Datum">
    <w:name w:val="Date"/>
    <w:basedOn w:val="Normln"/>
    <w:next w:val="Normln"/>
    <w:semiHidden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pPr>
      <w:keepNext/>
      <w:keepLines/>
      <w:spacing w:before="560"/>
    </w:pPr>
  </w:style>
  <w:style w:type="paragraph" w:styleId="Podpis">
    <w:name w:val="Signature"/>
    <w:basedOn w:val="Normln"/>
    <w:semiHidden/>
    <w:pPr>
      <w:keepNext/>
      <w:keepLines/>
      <w:ind w:left="5103" w:firstLine="0"/>
    </w:p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pPr>
      <w:spacing w:before="0"/>
      <w:ind w:firstLine="0"/>
    </w:pPr>
  </w:style>
  <w:style w:type="paragraph" w:customStyle="1" w:styleId="Normlnbezodsazen">
    <w:name w:val="Normální bez odsazení"/>
    <w:basedOn w:val="Normln"/>
    <w:pPr>
      <w:ind w:firstLine="0"/>
    </w:pPr>
  </w:style>
  <w:style w:type="paragraph" w:styleId="slovanseznam">
    <w:name w:val="List Number"/>
    <w:basedOn w:val="Normln"/>
    <w:semiHidden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  <w:ind w:firstLine="0"/>
    </w:pPr>
    <w:rPr>
      <w:i/>
      <w:szCs w:val="20"/>
    </w:rPr>
  </w:style>
  <w:style w:type="paragraph" w:styleId="Odstavecseseznamem">
    <w:name w:val="List Paragraph"/>
    <w:basedOn w:val="Normln"/>
    <w:uiPriority w:val="34"/>
    <w:qFormat/>
    <w:rsid w:val="00BA1B95"/>
    <w:pPr>
      <w:tabs>
        <w:tab w:val="clear" w:pos="340"/>
      </w:tabs>
      <w:spacing w:before="100" w:beforeAutospacing="1" w:after="100" w:afterAutospacing="1"/>
      <w:ind w:firstLine="0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BA1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9010\AppData\Local\Temp\ESF_hlapa_CZ_cisty-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ESF_hlapa_CZ_cisty-1</Template>
  <TotalTime>18</TotalTime>
  <Pages>2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ESF hlavičkový papír CZ</vt:lpstr>
    </vt:vector>
  </TitlesOfParts>
  <Company>EXACTDESIGN</Company>
  <LinksUpToDate>false</LinksUpToDate>
  <CharactersWithSpaces>4032</CharactersWithSpaces>
  <SharedDoc>false</SharedDoc>
  <HLinks>
    <vt:vector size="18" baseType="variant">
      <vt:variant>
        <vt:i4>1441886</vt:i4>
      </vt:variant>
      <vt:variant>
        <vt:i4>-1</vt:i4>
      </vt:variant>
      <vt:variant>
        <vt:i4>2089</vt:i4>
      </vt:variant>
      <vt:variant>
        <vt:i4>1</vt:i4>
      </vt:variant>
      <vt:variant>
        <vt:lpwstr>ESF_hlapa_zapati-prazdne</vt:lpwstr>
      </vt:variant>
      <vt:variant>
        <vt:lpwstr/>
      </vt:variant>
      <vt:variant>
        <vt:i4>3407985</vt:i4>
      </vt:variant>
      <vt:variant>
        <vt:i4>-1</vt:i4>
      </vt:variant>
      <vt:variant>
        <vt:i4>2090</vt:i4>
      </vt:variant>
      <vt:variant>
        <vt:i4>1</vt:i4>
      </vt:variant>
      <vt:variant>
        <vt:lpwstr>ESF_hlapa_zahlavi 3</vt:lpwstr>
      </vt:variant>
      <vt:variant>
        <vt:lpwstr/>
      </vt:variant>
      <vt:variant>
        <vt:i4>3604536</vt:i4>
      </vt:variant>
      <vt:variant>
        <vt:i4>-1</vt:i4>
      </vt:variant>
      <vt:variant>
        <vt:i4>2091</vt:i4>
      </vt:variant>
      <vt:variant>
        <vt:i4>1</vt:i4>
      </vt:variant>
      <vt:variant>
        <vt:lpwstr>ESF_hlapa_zapati-1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hlavičkový papír CZ</dc:title>
  <dc:creator>Barochová Nikol</dc:creator>
  <cp:lastModifiedBy>Barochová Nikol</cp:lastModifiedBy>
  <cp:revision>9</cp:revision>
  <cp:lastPrinted>2013-07-02T13:00:00Z</cp:lastPrinted>
  <dcterms:created xsi:type="dcterms:W3CDTF">2013-06-28T14:11:00Z</dcterms:created>
  <dcterms:modified xsi:type="dcterms:W3CDTF">2013-07-02T13:09:00Z</dcterms:modified>
</cp:coreProperties>
</file>