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8FE" w14:textId="04336098" w:rsidR="000F75D6" w:rsidRPr="00572F5F" w:rsidRDefault="000F75D6" w:rsidP="00976E20">
      <w:pPr>
        <w:spacing w:after="0" w:line="240" w:lineRule="auto"/>
        <w:textAlignment w:val="center"/>
        <w:outlineLvl w:val="0"/>
        <w:rPr>
          <w:rFonts w:eastAsia="Times New Roman" w:cstheme="minorHAnsi"/>
          <w:b/>
          <w:bCs/>
          <w:sz w:val="28"/>
          <w:szCs w:val="28"/>
        </w:rPr>
      </w:pPr>
    </w:p>
    <w:p w14:paraId="420D5D9E" w14:textId="4CFCC576" w:rsidR="001B27B4" w:rsidRPr="00572F5F" w:rsidRDefault="001B27B4" w:rsidP="00976E20">
      <w:pPr>
        <w:tabs>
          <w:tab w:val="center" w:pos="4805"/>
          <w:tab w:val="left" w:pos="7215"/>
        </w:tabs>
        <w:spacing w:after="0" w:line="240" w:lineRule="auto"/>
        <w:textAlignment w:val="center"/>
        <w:outlineLvl w:val="0"/>
        <w:rPr>
          <w:rFonts w:eastAsia="Times New Roman" w:cstheme="minorHAnsi"/>
          <w:b/>
          <w:bCs/>
          <w:sz w:val="28"/>
          <w:szCs w:val="28"/>
        </w:rPr>
      </w:pPr>
    </w:p>
    <w:p w14:paraId="227B2EC2" w14:textId="77777777" w:rsidR="000F75D6" w:rsidRPr="00572F5F" w:rsidRDefault="000F75D6" w:rsidP="00976E20">
      <w:pPr>
        <w:spacing w:after="0" w:line="240" w:lineRule="auto"/>
        <w:textAlignment w:val="center"/>
        <w:outlineLvl w:val="0"/>
        <w:rPr>
          <w:rFonts w:eastAsia="Times New Roman" w:cstheme="minorHAnsi"/>
          <w:b/>
          <w:bCs/>
          <w:sz w:val="28"/>
          <w:szCs w:val="28"/>
        </w:rPr>
      </w:pPr>
    </w:p>
    <w:p w14:paraId="56222805" w14:textId="38FE4AA5" w:rsidR="008F1136" w:rsidRPr="002D0510" w:rsidRDefault="002D0510" w:rsidP="00767F18">
      <w:pPr>
        <w:spacing w:after="0" w:line="240" w:lineRule="auto"/>
        <w:textAlignment w:val="center"/>
        <w:outlineLvl w:val="0"/>
        <w:rPr>
          <w:rFonts w:ascii="Muni Light" w:eastAsia="Times New Roman" w:hAnsi="Muni Light" w:cstheme="minorHAnsi"/>
          <w:sz w:val="38"/>
          <w:szCs w:val="38"/>
        </w:rPr>
      </w:pPr>
      <w:r w:rsidRPr="002D0510">
        <w:rPr>
          <w:rFonts w:ascii="Muni Light" w:eastAsia="Times New Roman" w:hAnsi="Muni Light" w:cs="Arial"/>
          <w:sz w:val="38"/>
          <w:szCs w:val="38"/>
          <w:lang w:val="en-US"/>
        </w:rPr>
        <w:t>RECORD OF THE PROGRAMME BOARD MEETING</w:t>
      </w:r>
    </w:p>
    <w:p w14:paraId="536CAC91" w14:textId="409C0B51" w:rsidR="00DB638F" w:rsidRPr="00572F5F" w:rsidRDefault="00DB638F" w:rsidP="00DB638F">
      <w:pPr>
        <w:rPr>
          <w:rFonts w:cstheme="minorHAnsi"/>
        </w:rPr>
      </w:pPr>
    </w:p>
    <w:p w14:paraId="75AA463E" w14:textId="77777777" w:rsidR="00951C2B" w:rsidRPr="00572F5F" w:rsidRDefault="00951C2B" w:rsidP="00951C2B">
      <w:pPr>
        <w:pBdr>
          <w:bottom w:val="single" w:sz="6" w:space="1" w:color="auto"/>
        </w:pBdr>
        <w:tabs>
          <w:tab w:val="left" w:leader="dot" w:pos="0"/>
          <w:tab w:val="left" w:pos="8931"/>
        </w:tabs>
        <w:rPr>
          <w:rFonts w:cstheme="minorHAnsi"/>
        </w:rPr>
      </w:pPr>
    </w:p>
    <w:p w14:paraId="4675FB32" w14:textId="53DBB17E" w:rsidR="00D173C1" w:rsidRPr="00572F5F" w:rsidRDefault="00000000" w:rsidP="00D173C1">
      <w:pPr>
        <w:tabs>
          <w:tab w:val="left" w:leader="dot" w:pos="5670"/>
          <w:tab w:val="left" w:leader="dot" w:pos="7230"/>
        </w:tabs>
        <w:rPr>
          <w:rFonts w:cstheme="minorHAnsi"/>
        </w:rPr>
      </w:pPr>
      <w:sdt>
        <w:sdtPr>
          <w:rPr>
            <w:rStyle w:val="Zstupntext"/>
            <w:rFonts w:cstheme="minorHAnsi"/>
            <w:color w:val="auto"/>
          </w:rPr>
          <w:alias w:val="Fakulta"/>
          <w:tag w:val="Fakulta"/>
          <w:id w:val="1336576322"/>
          <w:placeholder>
            <w:docPart w:val="516ECB41D7BA42E78D772F583694B83A"/>
          </w:placeholder>
          <w15:color w:val="000000"/>
          <w:dropDownList>
            <w:listItem w:value="Choose an item."/>
            <w:listItem w:displayText="ARTS: Filozofická fakulta" w:value="ARTS: Filozofická fakulta"/>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listItem w:displayText="PHARM: Farmaceutická fakulta" w:value="PHARM: Farmaceutická fakulta"/>
          </w:dropDownList>
        </w:sdtPr>
        <w:sdtContent>
          <w:r w:rsidR="006B7C83">
            <w:rPr>
              <w:rStyle w:val="Zstupntext"/>
              <w:rFonts w:cstheme="minorHAnsi"/>
              <w:color w:val="auto"/>
            </w:rPr>
            <w:t>ECON: Ekonomicko-správní fakulta</w:t>
          </w:r>
        </w:sdtContent>
      </w:sdt>
      <w:r w:rsidR="00D173C1" w:rsidRPr="00572F5F">
        <w:rPr>
          <w:rFonts w:cstheme="minorHAnsi"/>
        </w:rPr>
        <w:t xml:space="preserve">  </w:t>
      </w:r>
    </w:p>
    <w:p w14:paraId="0B252B7E" w14:textId="4BBAA69E" w:rsidR="00DB638F" w:rsidRPr="00572F5F" w:rsidRDefault="00A0377A" w:rsidP="00554D46">
      <w:pPr>
        <w:tabs>
          <w:tab w:val="left" w:leader="dot" w:pos="5670"/>
          <w:tab w:val="left" w:leader="dot" w:pos="7230"/>
        </w:tabs>
        <w:rPr>
          <w:rFonts w:cstheme="minorHAnsi"/>
        </w:rPr>
      </w:pPr>
      <w:r w:rsidRPr="00BA572A">
        <w:rPr>
          <w:rFonts w:ascii="Times New Roman" w:hAnsi="Times New Roman" w:cs="Times New Roman"/>
          <w:b/>
          <w:bCs/>
          <w:lang w:val="en-US"/>
        </w:rPr>
        <w:t>Program</w:t>
      </w:r>
      <w:r>
        <w:rPr>
          <w:rFonts w:ascii="Times New Roman" w:hAnsi="Times New Roman" w:cs="Times New Roman"/>
          <w:b/>
          <w:bCs/>
          <w:lang w:val="en-US"/>
        </w:rPr>
        <w:t>m</w:t>
      </w:r>
      <w:r w:rsidRPr="00BA572A">
        <w:rPr>
          <w:rFonts w:ascii="Times New Roman" w:hAnsi="Times New Roman" w:cs="Times New Roman"/>
          <w:b/>
          <w:bCs/>
          <w:lang w:val="en-US"/>
        </w:rPr>
        <w:t>e name</w:t>
      </w:r>
      <w:r w:rsidRPr="00572F5F">
        <w:rPr>
          <w:rStyle w:val="Znakapoznpodarou"/>
          <w:rFonts w:cstheme="minorHAnsi"/>
        </w:rPr>
        <w:t xml:space="preserve"> </w:t>
      </w:r>
      <w:r w:rsidR="00675000" w:rsidRPr="00572F5F">
        <w:rPr>
          <w:rStyle w:val="Znakapoznpodarou"/>
          <w:rFonts w:cstheme="minorHAnsi"/>
        </w:rPr>
        <w:footnoteReference w:id="1"/>
      </w:r>
      <w:r w:rsidR="00951C2B" w:rsidRPr="00572F5F">
        <w:rPr>
          <w:rFonts w:cstheme="minorHAnsi"/>
        </w:rPr>
        <w:t xml:space="preserve">: </w:t>
      </w:r>
      <w:r w:rsidR="00EB1715" w:rsidRPr="00BA572A">
        <w:rPr>
          <w:rFonts w:ascii="Times New Roman" w:hAnsi="Times New Roman" w:cs="Times New Roman"/>
          <w:lang w:val="en-US"/>
        </w:rPr>
        <w:t>Business economics and management (Master's degree in English)</w:t>
      </w:r>
    </w:p>
    <w:p w14:paraId="2C023B12" w14:textId="2AD6D764" w:rsidR="00CB0D1A" w:rsidRPr="00572F5F" w:rsidRDefault="00DB638F" w:rsidP="00C72082">
      <w:pPr>
        <w:rPr>
          <w:rFonts w:cstheme="minorHAnsi"/>
        </w:rPr>
      </w:pPr>
      <w:r w:rsidRPr="00572F5F">
        <w:rPr>
          <w:rFonts w:cstheme="minorHAnsi"/>
          <w:b/>
          <w:bCs/>
        </w:rPr>
        <w:t>Typ</w:t>
      </w:r>
      <w:r w:rsidR="00484E7B">
        <w:rPr>
          <w:rFonts w:cstheme="minorHAnsi"/>
          <w:b/>
          <w:bCs/>
        </w:rPr>
        <w:t>e</w:t>
      </w:r>
      <w:r w:rsidRPr="00572F5F">
        <w:rPr>
          <w:rFonts w:cstheme="minorHAnsi"/>
        </w:rPr>
        <w:t xml:space="preserve">: </w:t>
      </w:r>
      <w:sdt>
        <w:sdtPr>
          <w:rPr>
            <w:rFonts w:cstheme="minorHAnsi"/>
          </w:rPr>
          <w:alias w:val="Typ programu"/>
          <w:tag w:val="Typ programu"/>
          <w:id w:val="-866064418"/>
          <w:placeholder>
            <w:docPart w:val="46F435BA116848D08068C6A1539C36A8"/>
          </w:placeholder>
          <w15:color w:val="000000"/>
          <w:comboBox>
            <w:listItem w:displayText="Bakalářský" w:value="Bakalářský"/>
            <w:listItem w:displayText="Magisterský" w:value="Magisterský"/>
            <w:listItem w:displayText="Navazující magisterský" w:value="Navazující magisterský"/>
            <w:listItem w:displayText="Bakalářský a navazující magisterský" w:value="Bakalářský a navazující magisterský"/>
          </w:comboBox>
        </w:sdtPr>
        <w:sdtContent>
          <w:r w:rsidR="00EB1715">
            <w:rPr>
              <w:rFonts w:cstheme="minorHAnsi"/>
            </w:rPr>
            <w:t>Navazující magisterský</w:t>
          </w:r>
        </w:sdtContent>
      </w:sdt>
      <w:r w:rsidR="00951C2B" w:rsidRPr="00572F5F">
        <w:rPr>
          <w:rFonts w:cstheme="minorHAnsi"/>
        </w:rPr>
        <w:t xml:space="preserve"> </w:t>
      </w:r>
    </w:p>
    <w:p w14:paraId="1400944E" w14:textId="1BAE3E2A" w:rsidR="00CC73CB" w:rsidRPr="00572F5F" w:rsidRDefault="00484E7B" w:rsidP="00554D46">
      <w:pPr>
        <w:tabs>
          <w:tab w:val="left" w:leader="dot" w:pos="5670"/>
          <w:tab w:val="left" w:leader="dot" w:pos="7229"/>
        </w:tabs>
        <w:rPr>
          <w:rFonts w:cstheme="minorHAnsi"/>
        </w:rPr>
      </w:pPr>
      <w:r w:rsidRPr="00BA572A">
        <w:rPr>
          <w:rFonts w:ascii="Times New Roman" w:hAnsi="Times New Roman" w:cs="Times New Roman"/>
          <w:b/>
          <w:bCs/>
          <w:lang w:val="en-US"/>
        </w:rPr>
        <w:t>Chairman of the Board</w:t>
      </w:r>
      <w:r w:rsidR="00DB638F" w:rsidRPr="00572F5F">
        <w:rPr>
          <w:rFonts w:cstheme="minorHAnsi"/>
        </w:rPr>
        <w:t>:</w:t>
      </w:r>
      <w:r w:rsidR="0045463C" w:rsidRPr="00572F5F">
        <w:rPr>
          <w:rFonts w:cstheme="minorHAnsi"/>
        </w:rPr>
        <w:t xml:space="preserve"> </w:t>
      </w:r>
      <w:r w:rsidR="00EB1715" w:rsidRPr="00BA572A">
        <w:rPr>
          <w:rFonts w:ascii="Times New Roman" w:hAnsi="Times New Roman" w:cs="Times New Roman"/>
          <w:lang w:val="en-US"/>
        </w:rPr>
        <w:t>doc. Ing. Bc. Petr Suchánek, Ph.D.</w:t>
      </w:r>
    </w:p>
    <w:p w14:paraId="78734BA6" w14:textId="29822CC4" w:rsidR="00554D46" w:rsidRPr="00572F5F" w:rsidRDefault="00484E7B" w:rsidP="00554D46">
      <w:pPr>
        <w:tabs>
          <w:tab w:val="left" w:leader="dot" w:pos="5670"/>
          <w:tab w:val="left" w:leader="dot" w:pos="7229"/>
        </w:tabs>
        <w:rPr>
          <w:rFonts w:cstheme="minorHAnsi"/>
          <w:bCs/>
        </w:rPr>
      </w:pPr>
      <w:r w:rsidRPr="00BA572A">
        <w:rPr>
          <w:rFonts w:ascii="Times New Roman" w:hAnsi="Times New Roman" w:cs="Times New Roman"/>
          <w:b/>
          <w:lang w:val="en-US"/>
        </w:rPr>
        <w:t>Number of study programmes</w:t>
      </w:r>
      <w:r w:rsidR="00CD23B2" w:rsidRPr="00572F5F">
        <w:rPr>
          <w:rFonts w:cstheme="minorHAnsi"/>
          <w:bCs/>
        </w:rPr>
        <w:t>:</w:t>
      </w:r>
      <w:r w:rsidR="00A030FD" w:rsidRPr="00572F5F">
        <w:rPr>
          <w:rFonts w:cstheme="minorHAnsi"/>
          <w:bCs/>
        </w:rPr>
        <w:t xml:space="preserve"> </w:t>
      </w:r>
      <w:sdt>
        <w:sdtPr>
          <w:rPr>
            <w:rFonts w:cstheme="minorHAnsi"/>
            <w:bCs/>
          </w:rPr>
          <w:id w:val="1747681318"/>
          <w:placeholder>
            <w:docPart w:val="DefaultPlaceholder_-185401343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3E73C4" w:rsidRPr="00572F5F">
            <w:rPr>
              <w:rFonts w:cstheme="minorHAnsi"/>
              <w:bCs/>
            </w:rPr>
            <w:t>1</w:t>
          </w:r>
        </w:sdtContent>
      </w:sdt>
    </w:p>
    <w:p w14:paraId="16C51399" w14:textId="77777777" w:rsidR="00CD23B2" w:rsidRPr="00572F5F" w:rsidRDefault="00CD23B2" w:rsidP="00554D46">
      <w:pPr>
        <w:tabs>
          <w:tab w:val="left" w:leader="dot" w:pos="5670"/>
          <w:tab w:val="left" w:leader="dot" w:pos="7229"/>
        </w:tabs>
        <w:rPr>
          <w:rFonts w:cstheme="minorHAnsi"/>
          <w:b/>
        </w:rPr>
      </w:pPr>
    </w:p>
    <w:p w14:paraId="626C3C72" w14:textId="2E4D0F52" w:rsidR="008F1136" w:rsidRPr="00572F5F" w:rsidRDefault="00484E7B" w:rsidP="008F1136">
      <w:pPr>
        <w:rPr>
          <w:rFonts w:cstheme="minorHAnsi"/>
          <w:b/>
        </w:rPr>
      </w:pPr>
      <w:r w:rsidRPr="00BA572A">
        <w:rPr>
          <w:rFonts w:ascii="Times New Roman" w:hAnsi="Times New Roman" w:cs="Times New Roman"/>
          <w:b/>
          <w:lang w:val="en-US"/>
        </w:rPr>
        <w:t>Date of the Programme Board meeting</w:t>
      </w:r>
      <w:r w:rsidR="008F1136" w:rsidRPr="00572F5F">
        <w:rPr>
          <w:rFonts w:cstheme="minorHAnsi"/>
          <w:b/>
        </w:rPr>
        <w:t>:</w:t>
      </w:r>
      <w:r w:rsidR="00EB1715">
        <w:rPr>
          <w:rFonts w:cstheme="minorHAnsi"/>
          <w:b/>
        </w:rPr>
        <w:t xml:space="preserve"> 19. 9. 2023</w:t>
      </w:r>
    </w:p>
    <w:p w14:paraId="16A5B2F2" w14:textId="56702384" w:rsidR="002838BC" w:rsidRPr="00572F5F" w:rsidRDefault="002838BC" w:rsidP="008F1136">
      <w:pPr>
        <w:rPr>
          <w:rFonts w:cstheme="minorHAnsi"/>
          <w:b/>
        </w:rPr>
      </w:pPr>
    </w:p>
    <w:tbl>
      <w:tblPr>
        <w:tblStyle w:val="Mkatabulky"/>
        <w:tblW w:w="9214" w:type="dxa"/>
        <w:tblLook w:val="04A0" w:firstRow="1" w:lastRow="0" w:firstColumn="1" w:lastColumn="0" w:noHBand="0" w:noVBand="1"/>
      </w:tblPr>
      <w:tblGrid>
        <w:gridCol w:w="3828"/>
        <w:gridCol w:w="5386"/>
      </w:tblGrid>
      <w:tr w:rsidR="00A0377A" w:rsidRPr="00BA572A" w14:paraId="3FED7E59" w14:textId="77777777" w:rsidTr="00E40485">
        <w:trPr>
          <w:trHeight w:val="378"/>
        </w:trPr>
        <w:tc>
          <w:tcPr>
            <w:tcW w:w="9214" w:type="dxa"/>
            <w:gridSpan w:val="2"/>
            <w:tcBorders>
              <w:top w:val="nil"/>
              <w:left w:val="nil"/>
              <w:right w:val="nil"/>
            </w:tcBorders>
            <w:shd w:val="clear" w:color="auto" w:fill="FFFFFF" w:themeFill="background1"/>
          </w:tcPr>
          <w:p w14:paraId="535D5E0A" w14:textId="77777777" w:rsidR="00A0377A" w:rsidRPr="00BA572A" w:rsidRDefault="00A0377A" w:rsidP="00E40485">
            <w:pPr>
              <w:rPr>
                <w:rFonts w:ascii="Times New Roman" w:eastAsia="Times New Roman" w:hAnsi="Times New Roman" w:cs="Times New Roman"/>
                <w:b/>
                <w:bCs/>
                <w:lang w:val="en-US"/>
              </w:rPr>
            </w:pPr>
            <w:r w:rsidRPr="00BA572A">
              <w:rPr>
                <w:rFonts w:ascii="Times New Roman" w:hAnsi="Times New Roman" w:cs="Times New Roman"/>
                <w:b/>
                <w:lang w:val="en-US"/>
              </w:rPr>
              <w:t>Participation</w:t>
            </w:r>
          </w:p>
        </w:tc>
      </w:tr>
      <w:tr w:rsidR="00A0377A" w:rsidRPr="00BA572A" w14:paraId="2CA98DEC" w14:textId="77777777" w:rsidTr="00E40485">
        <w:trPr>
          <w:trHeight w:val="378"/>
        </w:trPr>
        <w:tc>
          <w:tcPr>
            <w:tcW w:w="3828" w:type="dxa"/>
            <w:shd w:val="clear" w:color="auto" w:fill="D9D9D9" w:themeFill="background1" w:themeFillShade="D9"/>
            <w:tcMar>
              <w:left w:w="28" w:type="dxa"/>
              <w:right w:w="28" w:type="dxa"/>
            </w:tcMar>
          </w:tcPr>
          <w:p w14:paraId="1514F892" w14:textId="77777777" w:rsidR="00A0377A" w:rsidRPr="00BA572A" w:rsidRDefault="00A0377A" w:rsidP="00E40485">
            <w:pPr>
              <w:rPr>
                <w:rFonts w:ascii="Times New Roman" w:hAnsi="Times New Roman" w:cs="Times New Roman"/>
                <w:b/>
                <w:sz w:val="22"/>
                <w:szCs w:val="22"/>
                <w:lang w:val="en-US"/>
              </w:rPr>
            </w:pPr>
            <w:r w:rsidRPr="00BA572A">
              <w:rPr>
                <w:rFonts w:ascii="Times New Roman" w:eastAsia="Times New Roman" w:hAnsi="Times New Roman" w:cs="Times New Roman"/>
                <w:b/>
                <w:bCs/>
                <w:sz w:val="22"/>
                <w:szCs w:val="22"/>
                <w:lang w:val="en-US"/>
              </w:rPr>
              <w:t>Name</w:t>
            </w:r>
          </w:p>
        </w:tc>
        <w:tc>
          <w:tcPr>
            <w:tcW w:w="5386" w:type="dxa"/>
            <w:shd w:val="clear" w:color="auto" w:fill="D9D9D9" w:themeFill="background1" w:themeFillShade="D9"/>
            <w:tcMar>
              <w:left w:w="28" w:type="dxa"/>
              <w:right w:w="28" w:type="dxa"/>
            </w:tcMar>
          </w:tcPr>
          <w:p w14:paraId="6090C384" w14:textId="77777777" w:rsidR="00A0377A" w:rsidRPr="00BA572A" w:rsidRDefault="00A0377A" w:rsidP="00E40485">
            <w:pPr>
              <w:rPr>
                <w:rFonts w:ascii="Times New Roman" w:hAnsi="Times New Roman" w:cs="Times New Roman"/>
                <w:b/>
                <w:sz w:val="22"/>
                <w:szCs w:val="22"/>
                <w:lang w:val="en-US"/>
              </w:rPr>
            </w:pPr>
            <w:r w:rsidRPr="00BA572A">
              <w:rPr>
                <w:rFonts w:ascii="Times New Roman" w:eastAsia="Times New Roman" w:hAnsi="Times New Roman" w:cs="Times New Roman"/>
                <w:b/>
                <w:bCs/>
                <w:sz w:val="22"/>
                <w:szCs w:val="22"/>
                <w:lang w:val="en-US"/>
              </w:rPr>
              <w:t>Classification</w:t>
            </w:r>
          </w:p>
        </w:tc>
      </w:tr>
      <w:tr w:rsidR="00A0377A" w:rsidRPr="00BA572A" w14:paraId="513C88D2" w14:textId="77777777" w:rsidTr="00E40485">
        <w:trPr>
          <w:trHeight w:val="378"/>
        </w:trPr>
        <w:tc>
          <w:tcPr>
            <w:tcW w:w="3828" w:type="dxa"/>
            <w:tcMar>
              <w:left w:w="28" w:type="dxa"/>
              <w:right w:w="28" w:type="dxa"/>
            </w:tcMar>
          </w:tcPr>
          <w:p w14:paraId="7FB670F2" w14:textId="77777777" w:rsidR="00A0377A" w:rsidRPr="00BA572A" w:rsidRDefault="00A0377A" w:rsidP="00E40485">
            <w:pPr>
              <w:rPr>
                <w:rFonts w:ascii="Times New Roman" w:hAnsi="Times New Roman" w:cs="Times New Roman"/>
                <w:i/>
                <w:lang w:val="en-US"/>
              </w:rPr>
            </w:pPr>
            <w:r w:rsidRPr="00BA572A">
              <w:rPr>
                <w:rFonts w:ascii="Times New Roman" w:hAnsi="Times New Roman" w:cs="Times New Roman"/>
                <w:lang w:val="en-US"/>
              </w:rPr>
              <w:t>doc. Ing. Bc. Petr Suchánek, Ph.D.</w:t>
            </w:r>
          </w:p>
        </w:tc>
        <w:tc>
          <w:tcPr>
            <w:tcW w:w="5386" w:type="dxa"/>
            <w:tcMar>
              <w:left w:w="28" w:type="dxa"/>
              <w:right w:w="28" w:type="dxa"/>
            </w:tcMar>
          </w:tcPr>
          <w:p w14:paraId="1517E86E"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Study programme guarantor</w:t>
            </w:r>
          </w:p>
        </w:tc>
      </w:tr>
      <w:tr w:rsidR="00A0377A" w:rsidRPr="00BA572A" w14:paraId="5823BFD4" w14:textId="77777777" w:rsidTr="00E40485">
        <w:trPr>
          <w:trHeight w:val="356"/>
        </w:trPr>
        <w:tc>
          <w:tcPr>
            <w:tcW w:w="3828" w:type="dxa"/>
            <w:tcMar>
              <w:left w:w="28" w:type="dxa"/>
              <w:right w:w="28" w:type="dxa"/>
            </w:tcMar>
          </w:tcPr>
          <w:p w14:paraId="1A59B75C"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Ing. Petr Smutný, Ph.D.</w:t>
            </w:r>
          </w:p>
        </w:tc>
        <w:tc>
          <w:tcPr>
            <w:tcW w:w="5386" w:type="dxa"/>
            <w:tcMar>
              <w:left w:w="28" w:type="dxa"/>
              <w:right w:w="28" w:type="dxa"/>
            </w:tcMar>
          </w:tcPr>
          <w:p w14:paraId="7EDBFA71"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The academic staff member from the programme</w:t>
            </w:r>
          </w:p>
        </w:tc>
      </w:tr>
      <w:tr w:rsidR="00A0377A" w:rsidRPr="00BA572A" w14:paraId="13C3D62C" w14:textId="77777777" w:rsidTr="00E40485">
        <w:trPr>
          <w:trHeight w:val="356"/>
        </w:trPr>
        <w:tc>
          <w:tcPr>
            <w:tcW w:w="3828" w:type="dxa"/>
            <w:tcMar>
              <w:left w:w="28" w:type="dxa"/>
              <w:right w:w="28" w:type="dxa"/>
            </w:tcMar>
          </w:tcPr>
          <w:p w14:paraId="6E830EBD"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doc. Ing. Radoslav Škapa, Ph.D.</w:t>
            </w:r>
          </w:p>
        </w:tc>
        <w:tc>
          <w:tcPr>
            <w:tcW w:w="5386" w:type="dxa"/>
            <w:tcMar>
              <w:left w:w="28" w:type="dxa"/>
              <w:right w:w="28" w:type="dxa"/>
            </w:tcMar>
          </w:tcPr>
          <w:p w14:paraId="34D969FD"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The academic staff member from the programme</w:t>
            </w:r>
          </w:p>
        </w:tc>
      </w:tr>
      <w:tr w:rsidR="00A0377A" w:rsidRPr="00BA572A" w14:paraId="6B291510" w14:textId="77777777" w:rsidTr="00E40485">
        <w:trPr>
          <w:trHeight w:val="356"/>
        </w:trPr>
        <w:tc>
          <w:tcPr>
            <w:tcW w:w="3828" w:type="dxa"/>
            <w:tcMar>
              <w:left w:w="28" w:type="dxa"/>
              <w:right w:w="28" w:type="dxa"/>
            </w:tcMar>
          </w:tcPr>
          <w:p w14:paraId="5AFBFF7E" w14:textId="77777777" w:rsidR="00A0377A" w:rsidRPr="00C46B25" w:rsidRDefault="00A0377A" w:rsidP="00E40485">
            <w:pPr>
              <w:rPr>
                <w:rFonts w:ascii="Times New Roman" w:hAnsi="Times New Roman" w:cs="Times New Roman"/>
              </w:rPr>
            </w:pPr>
            <w:r w:rsidRPr="00C46B25">
              <w:rPr>
                <w:rFonts w:ascii="Times New Roman" w:hAnsi="Times New Roman" w:cs="Times New Roman"/>
              </w:rPr>
              <w:t>Ing. Alena Šafrová Drášilová, Ph.D.</w:t>
            </w:r>
          </w:p>
        </w:tc>
        <w:tc>
          <w:tcPr>
            <w:tcW w:w="5386" w:type="dxa"/>
            <w:tcMar>
              <w:left w:w="28" w:type="dxa"/>
              <w:right w:w="28" w:type="dxa"/>
            </w:tcMar>
          </w:tcPr>
          <w:p w14:paraId="108576BE"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Programme Coordinator for Student Success</w:t>
            </w:r>
          </w:p>
        </w:tc>
      </w:tr>
      <w:tr w:rsidR="00A0377A" w:rsidRPr="00BA572A" w14:paraId="76B97C8F" w14:textId="77777777" w:rsidTr="00E40485">
        <w:trPr>
          <w:trHeight w:val="356"/>
        </w:trPr>
        <w:tc>
          <w:tcPr>
            <w:tcW w:w="3828" w:type="dxa"/>
            <w:tcMar>
              <w:left w:w="28" w:type="dxa"/>
              <w:right w:w="28" w:type="dxa"/>
            </w:tcMar>
          </w:tcPr>
          <w:p w14:paraId="2219EFF0" w14:textId="77777777" w:rsidR="00A0377A" w:rsidRPr="00BA572A" w:rsidRDefault="00A0377A" w:rsidP="00E40485">
            <w:pPr>
              <w:rPr>
                <w:rFonts w:ascii="Times New Roman" w:hAnsi="Times New Roman" w:cs="Times New Roman"/>
                <w:lang w:val="en-US"/>
              </w:rPr>
            </w:pPr>
            <w:r w:rsidRPr="00BA572A">
              <w:rPr>
                <w:rFonts w:ascii="Times New Roman" w:hAnsi="Times New Roman" w:cs="Times New Roman"/>
                <w:lang w:val="en-US"/>
              </w:rPr>
              <w:t xml:space="preserve">Ing. </w:t>
            </w:r>
            <w:r w:rsidRPr="00CB78C9">
              <w:rPr>
                <w:rFonts w:ascii="Times New Roman" w:hAnsi="Times New Roman" w:cs="Times New Roman"/>
                <w:lang w:val="en-US"/>
              </w:rPr>
              <w:t>Kanchana Madhumali Kodikara</w:t>
            </w:r>
          </w:p>
        </w:tc>
        <w:tc>
          <w:tcPr>
            <w:tcW w:w="5386" w:type="dxa"/>
            <w:tcMar>
              <w:left w:w="28" w:type="dxa"/>
              <w:right w:w="28" w:type="dxa"/>
            </w:tcMar>
          </w:tcPr>
          <w:p w14:paraId="58169E08" w14:textId="77777777" w:rsidR="00A0377A" w:rsidRPr="00BA572A" w:rsidRDefault="00A0377A" w:rsidP="00E40485">
            <w:pPr>
              <w:tabs>
                <w:tab w:val="left" w:pos="2235"/>
              </w:tabs>
              <w:rPr>
                <w:rFonts w:ascii="Times New Roman" w:hAnsi="Times New Roman" w:cs="Times New Roman"/>
                <w:lang w:val="en-US"/>
              </w:rPr>
            </w:pPr>
            <w:r w:rsidRPr="00BA572A">
              <w:rPr>
                <w:rFonts w:ascii="Times New Roman" w:hAnsi="Times New Roman" w:cs="Times New Roman"/>
                <w:lang w:val="en-US"/>
              </w:rPr>
              <w:t>Employer/graduate representative - excused</w:t>
            </w:r>
          </w:p>
        </w:tc>
      </w:tr>
      <w:tr w:rsidR="00A0377A" w:rsidRPr="00BA572A" w14:paraId="40EE9BC4" w14:textId="77777777" w:rsidTr="00E40485">
        <w:trPr>
          <w:trHeight w:val="356"/>
        </w:trPr>
        <w:tc>
          <w:tcPr>
            <w:tcW w:w="3828" w:type="dxa"/>
            <w:tcMar>
              <w:left w:w="28" w:type="dxa"/>
              <w:right w:w="28" w:type="dxa"/>
            </w:tcMar>
          </w:tcPr>
          <w:p w14:paraId="44EC6A1E" w14:textId="77777777" w:rsidR="00A0377A" w:rsidRDefault="00000000" w:rsidP="00E40485">
            <w:pPr>
              <w:rPr>
                <w:rFonts w:ascii="Times New Roman" w:hAnsi="Times New Roman" w:cs="Times New Roman"/>
                <w:lang w:val="en-US"/>
              </w:rPr>
            </w:pPr>
            <w:hyperlink r:id="rId11" w:history="1">
              <w:r w:rsidR="00A0377A" w:rsidRPr="0032112D">
                <w:rPr>
                  <w:rFonts w:ascii="Times New Roman" w:hAnsi="Times New Roman" w:cs="Times New Roman"/>
                  <w:lang w:val="en-US"/>
                </w:rPr>
                <w:t>Gyasi Yeboah</w:t>
              </w:r>
            </w:hyperlink>
          </w:p>
        </w:tc>
        <w:tc>
          <w:tcPr>
            <w:tcW w:w="5386" w:type="dxa"/>
            <w:tcMar>
              <w:left w:w="28" w:type="dxa"/>
              <w:right w:w="28" w:type="dxa"/>
            </w:tcMar>
          </w:tcPr>
          <w:p w14:paraId="3CAFD797" w14:textId="77777777" w:rsidR="00A0377A" w:rsidRDefault="00A0377A" w:rsidP="00E40485">
            <w:pPr>
              <w:rPr>
                <w:rFonts w:ascii="Times New Roman" w:hAnsi="Times New Roman" w:cs="Times New Roman"/>
                <w:lang w:val="en-US"/>
              </w:rPr>
            </w:pPr>
            <w:r>
              <w:rPr>
                <w:rFonts w:ascii="Times New Roman" w:hAnsi="Times New Roman" w:cs="Times New Roman"/>
                <w:lang w:val="en-US"/>
              </w:rPr>
              <w:t>S</w:t>
            </w:r>
            <w:r w:rsidRPr="0032112D">
              <w:rPr>
                <w:rFonts w:ascii="Times New Roman" w:hAnsi="Times New Roman" w:cs="Times New Roman"/>
                <w:lang w:val="en-US"/>
              </w:rPr>
              <w:t>tudent representative</w:t>
            </w:r>
          </w:p>
        </w:tc>
      </w:tr>
      <w:tr w:rsidR="00011236" w:rsidRPr="00BA572A" w14:paraId="4AE7CF30" w14:textId="77777777" w:rsidTr="00E40485">
        <w:trPr>
          <w:trHeight w:val="356"/>
        </w:trPr>
        <w:tc>
          <w:tcPr>
            <w:tcW w:w="3828" w:type="dxa"/>
            <w:tcMar>
              <w:left w:w="28" w:type="dxa"/>
              <w:right w:w="28" w:type="dxa"/>
            </w:tcMar>
          </w:tcPr>
          <w:p w14:paraId="18DAE3DE" w14:textId="1D276210" w:rsidR="00011236" w:rsidRDefault="00000000" w:rsidP="00E40485">
            <w:hyperlink r:id="rId12" w:history="1">
              <w:r w:rsidR="003C01D6" w:rsidRPr="003C01D6">
                <w:rPr>
                  <w:rFonts w:ascii="Times New Roman" w:hAnsi="Times New Roman" w:cs="Times New Roman"/>
                  <w:lang w:val="en-US"/>
                </w:rPr>
                <w:t>Tuan Vu Dao</w:t>
              </w:r>
            </w:hyperlink>
          </w:p>
        </w:tc>
        <w:tc>
          <w:tcPr>
            <w:tcW w:w="5386" w:type="dxa"/>
            <w:tcMar>
              <w:left w:w="28" w:type="dxa"/>
              <w:right w:w="28" w:type="dxa"/>
            </w:tcMar>
          </w:tcPr>
          <w:p w14:paraId="2064824F" w14:textId="69FD73CB" w:rsidR="00011236" w:rsidRDefault="00011236" w:rsidP="00E40485">
            <w:pPr>
              <w:rPr>
                <w:rFonts w:ascii="Times New Roman" w:hAnsi="Times New Roman" w:cs="Times New Roman"/>
                <w:lang w:val="en-US"/>
              </w:rPr>
            </w:pPr>
            <w:r>
              <w:rPr>
                <w:rFonts w:ascii="Times New Roman" w:hAnsi="Times New Roman" w:cs="Times New Roman"/>
                <w:lang w:val="en-US"/>
              </w:rPr>
              <w:t>S</w:t>
            </w:r>
            <w:r w:rsidRPr="0032112D">
              <w:rPr>
                <w:rFonts w:ascii="Times New Roman" w:hAnsi="Times New Roman" w:cs="Times New Roman"/>
                <w:lang w:val="en-US"/>
              </w:rPr>
              <w:t>tudent representative</w:t>
            </w:r>
          </w:p>
        </w:tc>
      </w:tr>
      <w:tr w:rsidR="00A0377A" w:rsidRPr="00BA572A" w14:paraId="44A49880" w14:textId="77777777" w:rsidTr="00E40485">
        <w:trPr>
          <w:trHeight w:val="356"/>
        </w:trPr>
        <w:tc>
          <w:tcPr>
            <w:tcW w:w="3828" w:type="dxa"/>
            <w:tcMar>
              <w:left w:w="28" w:type="dxa"/>
              <w:right w:w="28" w:type="dxa"/>
            </w:tcMar>
          </w:tcPr>
          <w:p w14:paraId="1CDA74DD" w14:textId="624BCCEC" w:rsidR="00A0377A" w:rsidRPr="00C46B25" w:rsidRDefault="003D0ED3" w:rsidP="00E40485">
            <w:pPr>
              <w:rPr>
                <w:rFonts w:ascii="Times New Roman" w:hAnsi="Times New Roman" w:cs="Times New Roman"/>
              </w:rPr>
            </w:pPr>
            <w:r w:rsidRPr="00C46B25">
              <w:rPr>
                <w:rFonts w:ascii="Times New Roman" w:hAnsi="Times New Roman" w:cs="Times New Roman"/>
              </w:rPr>
              <w:t>d</w:t>
            </w:r>
            <w:r w:rsidR="00A0377A" w:rsidRPr="00C46B25">
              <w:rPr>
                <w:rFonts w:ascii="Times New Roman" w:hAnsi="Times New Roman" w:cs="Times New Roman"/>
              </w:rPr>
              <w:t>oc. Ing. Ondřej Částek</w:t>
            </w:r>
            <w:r w:rsidR="00484E7B" w:rsidRPr="00C46B25">
              <w:rPr>
                <w:rFonts w:ascii="Times New Roman" w:hAnsi="Times New Roman" w:cs="Times New Roman"/>
              </w:rPr>
              <w:t>, Ph.D.</w:t>
            </w:r>
          </w:p>
        </w:tc>
        <w:tc>
          <w:tcPr>
            <w:tcW w:w="5386" w:type="dxa"/>
            <w:tcMar>
              <w:left w:w="28" w:type="dxa"/>
              <w:right w:w="28" w:type="dxa"/>
            </w:tcMar>
          </w:tcPr>
          <w:p w14:paraId="03C200C8" w14:textId="77CA5B73" w:rsidR="00A0377A" w:rsidRPr="00BA572A" w:rsidRDefault="00A0377A" w:rsidP="00E40485">
            <w:pPr>
              <w:rPr>
                <w:rFonts w:ascii="Times New Roman" w:hAnsi="Times New Roman" w:cs="Times New Roman"/>
                <w:lang w:val="en-US"/>
              </w:rPr>
            </w:pPr>
            <w:r>
              <w:rPr>
                <w:rFonts w:ascii="Times New Roman" w:hAnsi="Times New Roman" w:cs="Times New Roman"/>
                <w:lang w:val="en-US"/>
              </w:rPr>
              <w:t xml:space="preserve">Guest / </w:t>
            </w:r>
            <w:r w:rsidR="00C46B25">
              <w:rPr>
                <w:rFonts w:ascii="Times New Roman" w:hAnsi="Times New Roman" w:cs="Times New Roman"/>
                <w:lang w:val="en-US"/>
              </w:rPr>
              <w:t>proposed new</w:t>
            </w:r>
            <w:r>
              <w:rPr>
                <w:rFonts w:ascii="Times New Roman" w:hAnsi="Times New Roman" w:cs="Times New Roman"/>
                <w:lang w:val="en-US"/>
              </w:rPr>
              <w:t xml:space="preserve"> study programme guarantor</w:t>
            </w:r>
          </w:p>
        </w:tc>
      </w:tr>
      <w:tr w:rsidR="003D0ED3" w:rsidRPr="00BA572A" w14:paraId="08FD8626" w14:textId="77777777" w:rsidTr="00E40485">
        <w:trPr>
          <w:trHeight w:val="356"/>
        </w:trPr>
        <w:tc>
          <w:tcPr>
            <w:tcW w:w="3828" w:type="dxa"/>
            <w:tcMar>
              <w:left w:w="28" w:type="dxa"/>
              <w:right w:w="28" w:type="dxa"/>
            </w:tcMar>
          </w:tcPr>
          <w:p w14:paraId="03E3110F" w14:textId="57BD3D26" w:rsidR="003D0ED3" w:rsidRPr="00C46B25" w:rsidRDefault="003D0ED3" w:rsidP="00E40485">
            <w:pPr>
              <w:rPr>
                <w:rFonts w:ascii="Times New Roman" w:hAnsi="Times New Roman" w:cs="Times New Roman"/>
              </w:rPr>
            </w:pPr>
            <w:r w:rsidRPr="00C46B25">
              <w:rPr>
                <w:rFonts w:ascii="Times New Roman" w:hAnsi="Times New Roman" w:cs="Times New Roman"/>
              </w:rPr>
              <w:t>doc. Mgr. Ing. Jakub Procházka, Ph.D.</w:t>
            </w:r>
          </w:p>
        </w:tc>
        <w:tc>
          <w:tcPr>
            <w:tcW w:w="5386" w:type="dxa"/>
            <w:tcMar>
              <w:left w:w="28" w:type="dxa"/>
              <w:right w:w="28" w:type="dxa"/>
            </w:tcMar>
          </w:tcPr>
          <w:p w14:paraId="39122AB7" w14:textId="74B6F8CC" w:rsidR="003D0ED3" w:rsidRDefault="003D0ED3" w:rsidP="00E40485">
            <w:pPr>
              <w:rPr>
                <w:rFonts w:ascii="Times New Roman" w:hAnsi="Times New Roman" w:cs="Times New Roman"/>
                <w:lang w:val="en-US"/>
              </w:rPr>
            </w:pPr>
            <w:r>
              <w:rPr>
                <w:rFonts w:ascii="Times New Roman" w:hAnsi="Times New Roman" w:cs="Times New Roman"/>
                <w:lang w:val="en-US"/>
              </w:rPr>
              <w:t>Guest (head of the department)</w:t>
            </w:r>
          </w:p>
        </w:tc>
      </w:tr>
    </w:tbl>
    <w:p w14:paraId="629D967F" w14:textId="0949E6AF" w:rsidR="008F1136" w:rsidRPr="00572F5F" w:rsidRDefault="008F1136" w:rsidP="008F1136">
      <w:pPr>
        <w:rPr>
          <w:rFonts w:cstheme="minorHAnsi"/>
          <w:i/>
        </w:rPr>
      </w:pPr>
      <w:r w:rsidRPr="00572F5F">
        <w:rPr>
          <w:rFonts w:cstheme="minorHAnsi"/>
          <w:i/>
        </w:rPr>
        <w:t xml:space="preserve">* </w:t>
      </w:r>
      <w:r w:rsidR="00A0377A" w:rsidRPr="00BA572A">
        <w:rPr>
          <w:rFonts w:ascii="Times New Roman" w:hAnsi="Times New Roman" w:cs="Times New Roman"/>
          <w:i/>
          <w:lang w:val="en-US"/>
        </w:rPr>
        <w:t>Complete the lines as required</w:t>
      </w:r>
    </w:p>
    <w:p w14:paraId="686DB126" w14:textId="2B3CCF34" w:rsidR="001B27B4" w:rsidRPr="00572F5F" w:rsidRDefault="001B27B4" w:rsidP="00963631">
      <w:pPr>
        <w:pBdr>
          <w:bottom w:val="single" w:sz="6" w:space="1" w:color="auto"/>
        </w:pBdr>
        <w:tabs>
          <w:tab w:val="left" w:leader="dot" w:pos="0"/>
          <w:tab w:val="left" w:pos="8931"/>
        </w:tabs>
        <w:rPr>
          <w:rFonts w:cstheme="minorHAnsi"/>
        </w:rPr>
      </w:pPr>
    </w:p>
    <w:p w14:paraId="7299358F" w14:textId="77777777" w:rsidR="001B27B4" w:rsidRPr="00572F5F" w:rsidRDefault="001B27B4">
      <w:pPr>
        <w:rPr>
          <w:rFonts w:cstheme="minorHAnsi"/>
        </w:rPr>
      </w:pPr>
      <w:r w:rsidRPr="00572F5F">
        <w:rPr>
          <w:rFonts w:cstheme="minorHAnsi"/>
        </w:rPr>
        <w:br w:type="page"/>
      </w:r>
    </w:p>
    <w:p w14:paraId="122C1A0E" w14:textId="59241A19" w:rsidR="0020745C" w:rsidRPr="00F36440" w:rsidRDefault="00EC3265" w:rsidP="00CC73CB">
      <w:pPr>
        <w:pStyle w:val="Odstavecseseznamem"/>
        <w:numPr>
          <w:ilvl w:val="0"/>
          <w:numId w:val="27"/>
        </w:numPr>
        <w:jc w:val="both"/>
        <w:rPr>
          <w:rFonts w:cstheme="minorHAnsi"/>
          <w:i/>
          <w:iCs/>
          <w:lang w:val="en-US"/>
        </w:rPr>
      </w:pPr>
      <w:r w:rsidRPr="00F36440">
        <w:rPr>
          <w:rFonts w:cstheme="minorHAnsi"/>
          <w:i/>
          <w:iCs/>
          <w:lang w:val="en-US"/>
        </w:rPr>
        <w:lastRenderedPageBreak/>
        <w:t>Describe the significant and non-significant changes that have taken place in the study programme during the last evaluation period (since the last evaluation meeting or since the last development plan was discussed).</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F36440" w14:paraId="49AF5DAF" w14:textId="77777777" w:rsidTr="0090266D">
        <w:trPr>
          <w:trHeight w:val="2258"/>
        </w:trPr>
        <w:tc>
          <w:tcPr>
            <w:tcW w:w="9209" w:type="dxa"/>
          </w:tcPr>
          <w:p w14:paraId="40F03D5D" w14:textId="56DD872C" w:rsidR="0020745C" w:rsidRPr="00F36440" w:rsidRDefault="00004C29" w:rsidP="003D0F63">
            <w:pPr>
              <w:rPr>
                <w:rFonts w:cstheme="minorHAnsi"/>
                <w:i/>
                <w:iCs/>
                <w:lang w:val="en-US"/>
              </w:rPr>
            </w:pPr>
            <w:r w:rsidRPr="00F36440">
              <w:rPr>
                <w:rFonts w:cstheme="minorHAnsi"/>
                <w:i/>
                <w:iCs/>
                <w:lang w:val="en-US"/>
              </w:rPr>
              <w:t xml:space="preserve">Comments </w:t>
            </w:r>
            <w:r w:rsidR="0020745C" w:rsidRPr="00F36440">
              <w:rPr>
                <w:rFonts w:cstheme="minorHAnsi"/>
                <w:i/>
                <w:iCs/>
                <w:lang w:val="en-US"/>
              </w:rPr>
              <w:t>:</w:t>
            </w:r>
          </w:p>
          <w:p w14:paraId="2DD86EA3" w14:textId="77777777" w:rsidR="003012F6" w:rsidRDefault="00502D6C" w:rsidP="00502D6C">
            <w:pPr>
              <w:rPr>
                <w:rFonts w:cstheme="minorHAnsi"/>
                <w:lang w:val="en-US"/>
              </w:rPr>
            </w:pPr>
            <w:r w:rsidRPr="00F36440">
              <w:rPr>
                <w:rFonts w:cstheme="minorHAnsi"/>
                <w:lang w:val="en-US"/>
              </w:rPr>
              <w:t>There have been no significant changes during this period.</w:t>
            </w:r>
          </w:p>
          <w:p w14:paraId="5B6EEE0D" w14:textId="600DA1F9" w:rsidR="0020745C" w:rsidRPr="00796EBB" w:rsidRDefault="003012F6" w:rsidP="00502D6C">
            <w:pPr>
              <w:rPr>
                <w:rFonts w:cstheme="minorHAnsi"/>
                <w:lang w:val="en-US"/>
              </w:rPr>
            </w:pPr>
            <w:r w:rsidRPr="003012F6">
              <w:rPr>
                <w:rFonts w:cstheme="minorHAnsi"/>
                <w:lang w:val="en-US"/>
              </w:rPr>
              <w:t>The following non-significant changes occurred during the period</w:t>
            </w:r>
            <w:r>
              <w:rPr>
                <w:rFonts w:cstheme="minorHAnsi"/>
                <w:lang w:val="en-US"/>
              </w:rPr>
              <w:t xml:space="preserve">. </w:t>
            </w:r>
            <w:r w:rsidR="003D0ED3">
              <w:rPr>
                <w:rFonts w:cstheme="minorHAnsi"/>
                <w:b/>
                <w:bCs/>
                <w:lang w:val="en-US"/>
              </w:rPr>
              <w:t>Three</w:t>
            </w:r>
            <w:r w:rsidRPr="003012F6">
              <w:rPr>
                <w:rFonts w:cstheme="minorHAnsi"/>
                <w:b/>
                <w:bCs/>
                <w:lang w:val="en-US"/>
              </w:rPr>
              <w:t xml:space="preserve"> courses were cancelled</w:t>
            </w:r>
            <w:r w:rsidRPr="003012F6">
              <w:rPr>
                <w:rFonts w:cstheme="minorHAnsi"/>
                <w:lang w:val="en-US"/>
              </w:rPr>
              <w:t>:</w:t>
            </w:r>
            <w:r>
              <w:rPr>
                <w:rFonts w:cstheme="minorHAnsi"/>
                <w:lang w:val="en-US"/>
              </w:rPr>
              <w:t xml:space="preserve"> </w:t>
            </w:r>
            <w:r w:rsidRPr="003012F6">
              <w:rPr>
                <w:rFonts w:cstheme="minorHAnsi"/>
                <w:lang w:val="en-US"/>
              </w:rPr>
              <w:t>Management 2, Marketing in the EU and Business process management.</w:t>
            </w:r>
            <w:r>
              <w:rPr>
                <w:rFonts w:cstheme="minorHAnsi"/>
                <w:lang w:val="en-US"/>
              </w:rPr>
              <w:t xml:space="preserve"> </w:t>
            </w:r>
            <w:r w:rsidR="003D0ED3" w:rsidRPr="003D0ED3">
              <w:rPr>
                <w:rFonts w:cstheme="minorHAnsi"/>
                <w:lang w:val="en-US"/>
              </w:rPr>
              <w:t xml:space="preserve">The </w:t>
            </w:r>
            <w:r w:rsidR="003D0ED3">
              <w:rPr>
                <w:rFonts w:cstheme="minorHAnsi"/>
                <w:lang w:val="en-US"/>
              </w:rPr>
              <w:t>course</w:t>
            </w:r>
            <w:r w:rsidR="003D0ED3" w:rsidRPr="003D0ED3">
              <w:rPr>
                <w:rFonts w:cstheme="minorHAnsi"/>
                <w:lang w:val="en-US"/>
              </w:rPr>
              <w:t xml:space="preserve"> </w:t>
            </w:r>
            <w:r w:rsidR="003D0ED3" w:rsidRPr="00CF3C82">
              <w:rPr>
                <w:rFonts w:cstheme="minorHAnsi"/>
                <w:b/>
                <w:bCs/>
                <w:lang w:val="en-US"/>
              </w:rPr>
              <w:t>Human resource management</w:t>
            </w:r>
            <w:r w:rsidR="003D0ED3" w:rsidRPr="003D0ED3">
              <w:rPr>
                <w:rFonts w:cstheme="minorHAnsi"/>
                <w:lang w:val="en-US"/>
              </w:rPr>
              <w:t xml:space="preserve"> was moved to the Bachelor's degree (as a compulsory elective) and in the Master's degree this </w:t>
            </w:r>
            <w:r w:rsidR="003D0ED3">
              <w:rPr>
                <w:rFonts w:cstheme="minorHAnsi"/>
                <w:lang w:val="en-US"/>
              </w:rPr>
              <w:t>course</w:t>
            </w:r>
            <w:r w:rsidR="003D0ED3" w:rsidRPr="003D0ED3">
              <w:rPr>
                <w:rFonts w:cstheme="minorHAnsi"/>
                <w:lang w:val="en-US"/>
              </w:rPr>
              <w:t xml:space="preserve"> was moved among the electives.</w:t>
            </w:r>
            <w:r w:rsidR="003D0ED3">
              <w:rPr>
                <w:rFonts w:cstheme="minorHAnsi"/>
                <w:lang w:val="en-US"/>
              </w:rPr>
              <w:t xml:space="preserve"> </w:t>
            </w:r>
            <w:r>
              <w:rPr>
                <w:rFonts w:cstheme="minorHAnsi"/>
                <w:lang w:val="en-US"/>
              </w:rPr>
              <w:t xml:space="preserve">Course </w:t>
            </w:r>
            <w:r w:rsidRPr="003012F6">
              <w:rPr>
                <w:rFonts w:cstheme="minorHAnsi"/>
                <w:b/>
                <w:bCs/>
                <w:lang w:val="en-US"/>
              </w:rPr>
              <w:t>Corporate social responsibility</w:t>
            </w:r>
            <w:r>
              <w:rPr>
                <w:rFonts w:cstheme="minorHAnsi"/>
                <w:lang w:val="en-US"/>
              </w:rPr>
              <w:t xml:space="preserve"> was moved from the third to the first semester and the guarantor</w:t>
            </w:r>
            <w:r w:rsidR="00F649D1">
              <w:rPr>
                <w:rFonts w:cstheme="minorHAnsi"/>
                <w:lang w:val="en-US"/>
              </w:rPr>
              <w:t xml:space="preserve"> changed</w:t>
            </w:r>
            <w:r>
              <w:rPr>
                <w:rFonts w:cstheme="minorHAnsi"/>
                <w:lang w:val="en-US"/>
              </w:rPr>
              <w:t xml:space="preserve"> from Dr. Smutný to Assoc. Prof. Klapalová. Course </w:t>
            </w:r>
            <w:r w:rsidRPr="003012F6">
              <w:rPr>
                <w:rFonts w:cstheme="minorHAnsi"/>
                <w:b/>
                <w:bCs/>
                <w:lang w:val="en-US"/>
              </w:rPr>
              <w:t>Corporate management system</w:t>
            </w:r>
            <w:r>
              <w:rPr>
                <w:rFonts w:cstheme="minorHAnsi"/>
                <w:lang w:val="en-US"/>
              </w:rPr>
              <w:t xml:space="preserve"> was moved from the second to the fourth semester.</w:t>
            </w:r>
            <w:r w:rsidR="001F6BC8">
              <w:rPr>
                <w:rFonts w:cstheme="minorHAnsi"/>
                <w:lang w:val="en-US"/>
              </w:rPr>
              <w:t xml:space="preserve"> Course </w:t>
            </w:r>
            <w:r w:rsidR="001F6BC8">
              <w:rPr>
                <w:rFonts w:cstheme="minorHAnsi"/>
                <w:b/>
                <w:bCs/>
                <w:lang w:val="en-US"/>
              </w:rPr>
              <w:t>Business research</w:t>
            </w:r>
            <w:r w:rsidR="001F6BC8">
              <w:rPr>
                <w:rFonts w:cstheme="minorHAnsi"/>
                <w:lang w:val="en-US"/>
              </w:rPr>
              <w:t xml:space="preserve"> was moved from the second to the third semester.</w:t>
            </w:r>
            <w:r w:rsidR="00C73077">
              <w:rPr>
                <w:rFonts w:cstheme="minorHAnsi"/>
                <w:lang w:val="en-US"/>
              </w:rPr>
              <w:t xml:space="preserve"> </w:t>
            </w:r>
            <w:r w:rsidR="00C73077" w:rsidRPr="00C73077">
              <w:rPr>
                <w:rFonts w:cstheme="minorHAnsi"/>
                <w:b/>
                <w:bCs/>
                <w:lang w:val="en-US"/>
              </w:rPr>
              <w:t>Four new courses have been incorporated</w:t>
            </w:r>
            <w:r w:rsidR="00C73077" w:rsidRPr="00C73077">
              <w:rPr>
                <w:rFonts w:cstheme="minorHAnsi"/>
                <w:lang w:val="en-US"/>
              </w:rPr>
              <w:t xml:space="preserve"> into the programme</w:t>
            </w:r>
            <w:r w:rsidR="00C73077">
              <w:rPr>
                <w:rFonts w:cstheme="minorHAnsi"/>
                <w:lang w:val="en-US"/>
              </w:rPr>
              <w:t>: Organizational behavior (1</w:t>
            </w:r>
            <w:r w:rsidR="004249BD">
              <w:rPr>
                <w:rFonts w:cstheme="minorHAnsi"/>
                <w:lang w:val="en-US"/>
              </w:rPr>
              <w:t>st</w:t>
            </w:r>
            <w:r w:rsidR="00C73077">
              <w:rPr>
                <w:rFonts w:cstheme="minorHAnsi"/>
                <w:lang w:val="en-US"/>
              </w:rPr>
              <w:t xml:space="preserve"> semester), Business process analysis (3</w:t>
            </w:r>
            <w:r w:rsidR="004249BD">
              <w:rPr>
                <w:rFonts w:cstheme="minorHAnsi"/>
                <w:lang w:val="en-US"/>
              </w:rPr>
              <w:t>rd</w:t>
            </w:r>
            <w:r w:rsidR="00C73077">
              <w:rPr>
                <w:rFonts w:cstheme="minorHAnsi"/>
                <w:lang w:val="en-US"/>
              </w:rPr>
              <w:t xml:space="preserve"> semester), </w:t>
            </w:r>
            <w:r w:rsidR="00C73077" w:rsidRPr="00C73077">
              <w:rPr>
                <w:rFonts w:cstheme="minorHAnsi"/>
                <w:lang w:val="en-US"/>
              </w:rPr>
              <w:t>Digital marketing and social media analysis</w:t>
            </w:r>
            <w:r w:rsidR="00C73077">
              <w:rPr>
                <w:rFonts w:cstheme="minorHAnsi"/>
                <w:lang w:val="en-US"/>
              </w:rPr>
              <w:t xml:space="preserve"> (4</w:t>
            </w:r>
            <w:r w:rsidR="004249BD">
              <w:rPr>
                <w:rFonts w:cstheme="minorHAnsi"/>
                <w:lang w:val="en-US"/>
              </w:rPr>
              <w:t>th</w:t>
            </w:r>
            <w:r w:rsidR="00C73077">
              <w:rPr>
                <w:rFonts w:cstheme="minorHAnsi"/>
                <w:lang w:val="en-US"/>
              </w:rPr>
              <w:t xml:space="preserve"> semester), </w:t>
            </w:r>
            <w:r w:rsidR="00C73077" w:rsidRPr="00C73077">
              <w:rPr>
                <w:rFonts w:cstheme="minorHAnsi"/>
                <w:lang w:val="en-US"/>
              </w:rPr>
              <w:t>Management in the Digital Age</w:t>
            </w:r>
            <w:r w:rsidR="00C73077">
              <w:rPr>
                <w:rFonts w:cstheme="minorHAnsi"/>
                <w:lang w:val="en-US"/>
              </w:rPr>
              <w:t xml:space="preserve"> (4</w:t>
            </w:r>
            <w:r w:rsidR="004249BD">
              <w:rPr>
                <w:rFonts w:cstheme="minorHAnsi"/>
                <w:lang w:val="en-US"/>
              </w:rPr>
              <w:t>th</w:t>
            </w:r>
            <w:r w:rsidR="00C73077">
              <w:rPr>
                <w:rFonts w:cstheme="minorHAnsi"/>
                <w:lang w:val="en-US"/>
              </w:rPr>
              <w:t xml:space="preserve"> semester). </w:t>
            </w:r>
            <w:r w:rsidR="00C73077" w:rsidRPr="00C73077">
              <w:rPr>
                <w:rFonts w:cstheme="minorHAnsi"/>
                <w:lang w:val="en-US"/>
              </w:rPr>
              <w:t xml:space="preserve">The course </w:t>
            </w:r>
            <w:r w:rsidR="00C73077" w:rsidRPr="00D77FE2">
              <w:rPr>
                <w:rFonts w:cstheme="minorHAnsi"/>
                <w:b/>
                <w:bCs/>
                <w:lang w:val="en-US"/>
              </w:rPr>
              <w:t>Macroeconomics 2</w:t>
            </w:r>
            <w:r w:rsidR="00C73077" w:rsidRPr="00C73077">
              <w:rPr>
                <w:rFonts w:cstheme="minorHAnsi"/>
                <w:lang w:val="en-US"/>
              </w:rPr>
              <w:t xml:space="preserve"> is newly guaranteed by Assoc. </w:t>
            </w:r>
            <w:r w:rsidR="00C73077">
              <w:rPr>
                <w:rFonts w:cstheme="minorHAnsi"/>
                <w:lang w:val="en-US"/>
              </w:rPr>
              <w:t xml:space="preserve">Prof. </w:t>
            </w:r>
            <w:r w:rsidR="00C73077" w:rsidRPr="00C73077">
              <w:rPr>
                <w:rFonts w:cstheme="minorHAnsi"/>
                <w:lang w:val="en-US"/>
              </w:rPr>
              <w:t>Čapek.</w:t>
            </w:r>
            <w:r w:rsidR="00C73077">
              <w:rPr>
                <w:rFonts w:cstheme="minorHAnsi"/>
                <w:lang w:val="en-US"/>
              </w:rPr>
              <w:t xml:space="preserve"> </w:t>
            </w:r>
            <w:r w:rsidR="00C73077" w:rsidRPr="00C73077">
              <w:rPr>
                <w:rFonts w:cstheme="minorHAnsi"/>
                <w:lang w:val="en-US"/>
              </w:rPr>
              <w:t xml:space="preserve">The course </w:t>
            </w:r>
            <w:r w:rsidR="00C73077" w:rsidRPr="00D77FE2">
              <w:rPr>
                <w:rFonts w:cstheme="minorHAnsi"/>
                <w:b/>
                <w:bCs/>
                <w:lang w:val="en-US"/>
              </w:rPr>
              <w:t>Strategic management</w:t>
            </w:r>
            <w:r w:rsidR="00C73077" w:rsidRPr="00C73077">
              <w:rPr>
                <w:rFonts w:cstheme="minorHAnsi"/>
                <w:lang w:val="en-US"/>
              </w:rPr>
              <w:t xml:space="preserve"> is newly guaranteed by Assoc. </w:t>
            </w:r>
            <w:r w:rsidR="00C73077">
              <w:rPr>
                <w:rFonts w:cstheme="minorHAnsi"/>
                <w:lang w:val="en-US"/>
              </w:rPr>
              <w:t xml:space="preserve">Prof. </w:t>
            </w:r>
            <w:r w:rsidR="00C73077" w:rsidRPr="00C73077">
              <w:rPr>
                <w:rFonts w:cstheme="minorHAnsi"/>
                <w:lang w:val="en-US"/>
              </w:rPr>
              <w:t>Č</w:t>
            </w:r>
            <w:r w:rsidR="00C73077">
              <w:rPr>
                <w:rFonts w:cstheme="minorHAnsi"/>
                <w:lang w:val="en-US"/>
              </w:rPr>
              <w:t>áste</w:t>
            </w:r>
            <w:r w:rsidR="00C73077" w:rsidRPr="00C73077">
              <w:rPr>
                <w:rFonts w:cstheme="minorHAnsi"/>
                <w:lang w:val="en-US"/>
              </w:rPr>
              <w:t>k.</w:t>
            </w:r>
            <w:r w:rsidR="00C73077">
              <w:rPr>
                <w:rFonts w:cstheme="minorHAnsi"/>
                <w:lang w:val="en-US"/>
              </w:rPr>
              <w:t xml:space="preserve"> </w:t>
            </w:r>
            <w:r w:rsidR="00D77FE2" w:rsidRPr="00D77FE2">
              <w:rPr>
                <w:rFonts w:cstheme="minorHAnsi"/>
                <w:lang w:val="en-US"/>
              </w:rPr>
              <w:t xml:space="preserve">The </w:t>
            </w:r>
            <w:r w:rsidR="004249BD">
              <w:rPr>
                <w:rFonts w:cstheme="minorHAnsi"/>
                <w:lang w:val="en-US"/>
              </w:rPr>
              <w:t>workload</w:t>
            </w:r>
            <w:r w:rsidR="00D77FE2" w:rsidRPr="00D77FE2">
              <w:rPr>
                <w:rFonts w:cstheme="minorHAnsi"/>
                <w:lang w:val="en-US"/>
              </w:rPr>
              <w:t xml:space="preserve"> of the </w:t>
            </w:r>
            <w:r w:rsidR="00D77FE2" w:rsidRPr="00D77FE2">
              <w:rPr>
                <w:rFonts w:cstheme="minorHAnsi"/>
                <w:b/>
                <w:bCs/>
                <w:lang w:val="en-US"/>
              </w:rPr>
              <w:t>International Management</w:t>
            </w:r>
            <w:r w:rsidR="00D77FE2" w:rsidRPr="00D77FE2">
              <w:rPr>
                <w:rFonts w:cstheme="minorHAnsi"/>
                <w:lang w:val="en-US"/>
              </w:rPr>
              <w:t xml:space="preserve"> course was changed from 1/1 to 0/2.</w:t>
            </w:r>
          </w:p>
        </w:tc>
      </w:tr>
    </w:tbl>
    <w:p w14:paraId="02C4BA28" w14:textId="77777777" w:rsidR="001B27B4" w:rsidRPr="00F36440" w:rsidRDefault="001B27B4" w:rsidP="0022526B">
      <w:pPr>
        <w:rPr>
          <w:rFonts w:cstheme="minorHAnsi"/>
          <w:i/>
          <w:iCs/>
          <w:lang w:val="en-US"/>
        </w:rPr>
      </w:pPr>
    </w:p>
    <w:p w14:paraId="793371D0" w14:textId="2D74CAAF" w:rsidR="003D4415" w:rsidRPr="00F36440" w:rsidRDefault="00F36440" w:rsidP="00CC73CB">
      <w:pPr>
        <w:pStyle w:val="Nadpis3"/>
        <w:numPr>
          <w:ilvl w:val="0"/>
          <w:numId w:val="27"/>
        </w:numPr>
        <w:jc w:val="both"/>
        <w:rPr>
          <w:rFonts w:cstheme="minorHAnsi"/>
          <w:lang w:val="en-US"/>
        </w:rPr>
      </w:pPr>
      <w:r w:rsidRPr="00F36440">
        <w:rPr>
          <w:rFonts w:cstheme="minorHAnsi"/>
          <w:lang w:val="en-US"/>
        </w:rPr>
        <w:t>Describe the extent to which the objectives have been met and evaluate the development plan you developed during the last evaluation.</w:t>
      </w:r>
      <w:r w:rsidR="0090266D" w:rsidRPr="00F36440">
        <w:rPr>
          <w:rFonts w:cstheme="minorHAnsi"/>
          <w:lang w:val="en-US"/>
        </w:rPr>
        <w:t xml:space="preserve">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F36440" w14:paraId="00BCF3E1" w14:textId="77777777" w:rsidTr="00D73B1E">
        <w:trPr>
          <w:trHeight w:val="1687"/>
        </w:trPr>
        <w:tc>
          <w:tcPr>
            <w:tcW w:w="9209" w:type="dxa"/>
          </w:tcPr>
          <w:p w14:paraId="45A221FD" w14:textId="68B22160" w:rsidR="00D64AAD" w:rsidRPr="00F36440" w:rsidRDefault="00004C29" w:rsidP="003D0F63">
            <w:pPr>
              <w:rPr>
                <w:rFonts w:cstheme="minorHAnsi"/>
                <w:i/>
                <w:iCs/>
                <w:lang w:val="en-US"/>
              </w:rPr>
            </w:pPr>
            <w:r w:rsidRPr="00F36440">
              <w:rPr>
                <w:rFonts w:cstheme="minorHAnsi"/>
                <w:i/>
                <w:iCs/>
                <w:lang w:val="en-US"/>
              </w:rPr>
              <w:t xml:space="preserve">Comments </w:t>
            </w:r>
            <w:r w:rsidR="00D64AAD" w:rsidRPr="00F36440">
              <w:rPr>
                <w:rFonts w:cstheme="minorHAnsi"/>
                <w:i/>
                <w:iCs/>
                <w:lang w:val="en-US"/>
              </w:rPr>
              <w:t>:</w:t>
            </w:r>
          </w:p>
          <w:p w14:paraId="77FEB043" w14:textId="5A104D55" w:rsidR="00D64AAD" w:rsidRPr="00F36440" w:rsidRDefault="00EC3265" w:rsidP="003D0F63">
            <w:pPr>
              <w:rPr>
                <w:rFonts w:cstheme="minorHAnsi"/>
                <w:lang w:val="en-US"/>
              </w:rPr>
            </w:pPr>
            <w:r w:rsidRPr="00F36440">
              <w:rPr>
                <w:rFonts w:cstheme="minorHAnsi"/>
                <w:lang w:val="en-US"/>
              </w:rPr>
              <w:t>In view of the major internal evaluation that took place in the spring of this year, too little time has elapsed to make the intended changes and meet the objectives.</w:t>
            </w:r>
            <w:r w:rsidR="002C1C27">
              <w:rPr>
                <w:rFonts w:cstheme="minorHAnsi"/>
                <w:lang w:val="en-US"/>
              </w:rPr>
              <w:t xml:space="preserve"> However, </w:t>
            </w:r>
            <w:r w:rsidR="003A6A64">
              <w:rPr>
                <w:rFonts w:cstheme="minorHAnsi"/>
                <w:lang w:val="en-US"/>
              </w:rPr>
              <w:t>new admission procedure was tested and should be implemented for the forthcoming application period.</w:t>
            </w:r>
          </w:p>
        </w:tc>
      </w:tr>
    </w:tbl>
    <w:p w14:paraId="7063CD61" w14:textId="77777777" w:rsidR="00245CF6" w:rsidRPr="00F36440" w:rsidRDefault="00245CF6" w:rsidP="00CC73CB">
      <w:pPr>
        <w:pStyle w:val="Odstavecseseznamem"/>
        <w:rPr>
          <w:rFonts w:cstheme="minorHAnsi"/>
          <w:i/>
          <w:iCs/>
          <w:lang w:val="en-US"/>
        </w:rPr>
      </w:pPr>
    </w:p>
    <w:p w14:paraId="468647C3" w14:textId="2E6E5D3C" w:rsidR="003965D2" w:rsidRPr="00F36440" w:rsidRDefault="00F36440" w:rsidP="005F10A6">
      <w:pPr>
        <w:pStyle w:val="Odstavecseseznamem"/>
        <w:numPr>
          <w:ilvl w:val="0"/>
          <w:numId w:val="27"/>
        </w:numPr>
        <w:rPr>
          <w:rFonts w:cstheme="minorHAnsi"/>
          <w:i/>
          <w:iCs/>
          <w:lang w:val="en-US"/>
        </w:rPr>
      </w:pPr>
      <w:r w:rsidRPr="00F36440">
        <w:rPr>
          <w:rFonts w:cstheme="minorHAnsi"/>
          <w:i/>
          <w:iCs/>
          <w:lang w:val="en-US"/>
        </w:rPr>
        <w:t>Evaluate the past year of implementation of the study programme (e.g. admissions, academic failure, final state examinations, internationalisation). Please specifically address the results of the student quality assessment (subject survey and other instruments) and what measures have been taken and with what results.</w:t>
      </w:r>
      <w:r w:rsidR="006945EB" w:rsidRPr="00F36440">
        <w:rPr>
          <w:rFonts w:cstheme="minorHAnsi"/>
          <w:i/>
          <w:iCs/>
          <w:lang w:val="en-US"/>
        </w:rPr>
        <w:t xml:space="preserve"> </w:t>
      </w:r>
    </w:p>
    <w:p w14:paraId="4E2032B1" w14:textId="027A0912" w:rsidR="00F167AC" w:rsidRPr="00F36440" w:rsidRDefault="00F167AC" w:rsidP="00F167AC">
      <w:pPr>
        <w:pStyle w:val="Odstavecseseznamem"/>
        <w:rPr>
          <w:rFonts w:cstheme="minorHAnsi"/>
          <w:i/>
          <w:iCs/>
          <w:color w:val="808080" w:themeColor="background1" w:themeShade="80"/>
          <w:sz w:val="20"/>
          <w:szCs w:val="20"/>
          <w:lang w:val="en-US"/>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F36440" w14:paraId="7A8D671C" w14:textId="77777777" w:rsidTr="00D73B1E">
        <w:trPr>
          <w:trHeight w:val="1546"/>
        </w:trPr>
        <w:tc>
          <w:tcPr>
            <w:tcW w:w="9209" w:type="dxa"/>
          </w:tcPr>
          <w:p w14:paraId="1CB333D4" w14:textId="62D9981E" w:rsidR="0020745C" w:rsidRPr="00F36440" w:rsidRDefault="00004C29" w:rsidP="003D0F63">
            <w:pPr>
              <w:rPr>
                <w:rFonts w:cstheme="minorHAnsi"/>
                <w:i/>
                <w:iCs/>
                <w:lang w:val="en-US"/>
              </w:rPr>
            </w:pPr>
            <w:r w:rsidRPr="00F36440">
              <w:rPr>
                <w:rFonts w:cstheme="minorHAnsi"/>
                <w:i/>
                <w:iCs/>
                <w:lang w:val="en-US"/>
              </w:rPr>
              <w:t xml:space="preserve">Comments </w:t>
            </w:r>
            <w:r w:rsidR="0020745C" w:rsidRPr="00F36440">
              <w:rPr>
                <w:rFonts w:cstheme="minorHAnsi"/>
                <w:i/>
                <w:iCs/>
                <w:lang w:val="en-US"/>
              </w:rPr>
              <w:t>:</w:t>
            </w:r>
          </w:p>
          <w:p w14:paraId="21D81AEB" w14:textId="0FC0971A" w:rsidR="0020745C" w:rsidRPr="00F36440" w:rsidRDefault="00EC3265" w:rsidP="003D0F63">
            <w:pPr>
              <w:rPr>
                <w:rFonts w:cstheme="minorHAnsi"/>
                <w:lang w:val="en-US"/>
              </w:rPr>
            </w:pPr>
            <w:r w:rsidRPr="00F36440">
              <w:rPr>
                <w:rFonts w:cstheme="minorHAnsi"/>
                <w:lang w:val="en-US"/>
              </w:rPr>
              <w:t>The assessment was carried out during a major internal evaluation</w:t>
            </w:r>
            <w:r w:rsidR="00AA7A9E">
              <w:rPr>
                <w:rFonts w:cstheme="minorHAnsi"/>
                <w:lang w:val="en-US"/>
              </w:rPr>
              <w:t>, please see the report.</w:t>
            </w:r>
          </w:p>
        </w:tc>
      </w:tr>
    </w:tbl>
    <w:p w14:paraId="49510CB4" w14:textId="6EDB11BF" w:rsidR="001B27B4" w:rsidRPr="00F36440" w:rsidRDefault="001B27B4" w:rsidP="0020745C">
      <w:pPr>
        <w:rPr>
          <w:rFonts w:cstheme="minorHAnsi"/>
          <w:lang w:val="en-US"/>
        </w:rPr>
      </w:pPr>
    </w:p>
    <w:p w14:paraId="70E3FD5C" w14:textId="6FC6C5F5" w:rsidR="003965D2" w:rsidRPr="00F36440" w:rsidRDefault="003F2081">
      <w:pPr>
        <w:pStyle w:val="Odstavecseseznamem"/>
        <w:numPr>
          <w:ilvl w:val="0"/>
          <w:numId w:val="27"/>
        </w:numPr>
        <w:rPr>
          <w:rFonts w:cstheme="minorHAnsi"/>
          <w:i/>
          <w:iCs/>
          <w:lang w:val="en-US"/>
        </w:rPr>
      </w:pPr>
      <w:r w:rsidRPr="00F36440">
        <w:rPr>
          <w:rFonts w:cstheme="minorHAnsi"/>
          <w:i/>
          <w:iCs/>
          <w:lang w:val="en-US"/>
        </w:rPr>
        <w:lastRenderedPageBreak/>
        <w:t>Formulate further recommendations for the future development of the study programme (in bullet points or summarising verbal comments).</w:t>
      </w:r>
    </w:p>
    <w:tbl>
      <w:tblPr>
        <w:tblStyle w:val="GridTable31"/>
        <w:tblW w:w="9209" w:type="dxa"/>
        <w:tblLook w:val="04A0" w:firstRow="1" w:lastRow="0" w:firstColumn="1" w:lastColumn="0" w:noHBand="0" w:noVBand="1"/>
      </w:tblPr>
      <w:tblGrid>
        <w:gridCol w:w="2614"/>
        <w:gridCol w:w="3480"/>
        <w:gridCol w:w="3115"/>
      </w:tblGrid>
      <w:tr w:rsidR="003965D2" w:rsidRPr="00F36440" w14:paraId="15799843" w14:textId="77777777" w:rsidTr="00D80C0E">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2614" w:type="dxa"/>
            <w:tcBorders>
              <w:top w:val="single" w:sz="4" w:space="0" w:color="auto"/>
              <w:left w:val="single" w:sz="4" w:space="0" w:color="auto"/>
              <w:bottom w:val="single" w:sz="4" w:space="0" w:color="auto"/>
              <w:right w:val="single" w:sz="4" w:space="0" w:color="auto"/>
            </w:tcBorders>
            <w:vAlign w:val="center"/>
          </w:tcPr>
          <w:p w14:paraId="2274E623" w14:textId="3A47E009" w:rsidR="003965D2" w:rsidRPr="00F36440" w:rsidRDefault="003F2081" w:rsidP="00C977CD">
            <w:pPr>
              <w:jc w:val="left"/>
              <w:textAlignment w:val="center"/>
              <w:rPr>
                <w:rFonts w:asciiTheme="minorHAnsi" w:eastAsia="Times New Roman" w:hAnsiTheme="minorHAnsi" w:cstheme="minorHAnsi"/>
                <w:lang w:val="en-US"/>
              </w:rPr>
            </w:pPr>
            <w:r w:rsidRPr="00F36440">
              <w:rPr>
                <w:rFonts w:asciiTheme="minorHAnsi" w:eastAsia="Times New Roman" w:hAnsiTheme="minorHAnsi" w:cstheme="minorHAnsi"/>
                <w:lang w:val="en-US"/>
              </w:rPr>
              <w:t>Goal of the study programme development</w:t>
            </w:r>
          </w:p>
        </w:tc>
        <w:tc>
          <w:tcPr>
            <w:tcW w:w="3480" w:type="dxa"/>
            <w:tcBorders>
              <w:top w:val="single" w:sz="4" w:space="0" w:color="auto"/>
              <w:left w:val="single" w:sz="4" w:space="0" w:color="auto"/>
              <w:bottom w:val="single" w:sz="4" w:space="0" w:color="auto"/>
              <w:right w:val="single" w:sz="4" w:space="0" w:color="auto"/>
            </w:tcBorders>
            <w:vAlign w:val="center"/>
          </w:tcPr>
          <w:p w14:paraId="79AD9BC3" w14:textId="4A3DE77F" w:rsidR="003965D2" w:rsidRPr="00F36440" w:rsidRDefault="003F2081" w:rsidP="00C977CD">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en-US"/>
              </w:rPr>
            </w:pPr>
            <w:r w:rsidRPr="00F36440">
              <w:rPr>
                <w:rFonts w:asciiTheme="minorHAnsi" w:eastAsia="Times New Roman" w:hAnsiTheme="minorHAnsi" w:cstheme="minorHAnsi"/>
                <w:i/>
                <w:iCs/>
                <w:lang w:val="en-US"/>
              </w:rPr>
              <w:t>Actions leading to the target</w:t>
            </w:r>
          </w:p>
        </w:tc>
        <w:tc>
          <w:tcPr>
            <w:tcW w:w="3115" w:type="dxa"/>
            <w:tcBorders>
              <w:top w:val="single" w:sz="4" w:space="0" w:color="auto"/>
              <w:left w:val="single" w:sz="4" w:space="0" w:color="auto"/>
              <w:bottom w:val="single" w:sz="4" w:space="0" w:color="auto"/>
              <w:right w:val="single" w:sz="4" w:space="0" w:color="auto"/>
            </w:tcBorders>
            <w:vAlign w:val="center"/>
          </w:tcPr>
          <w:p w14:paraId="143D79E2" w14:textId="665A344E" w:rsidR="003965D2" w:rsidRPr="00F36440" w:rsidRDefault="003F2081" w:rsidP="00C977CD">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en-US"/>
              </w:rPr>
            </w:pPr>
            <w:r w:rsidRPr="00F36440">
              <w:rPr>
                <w:rFonts w:asciiTheme="minorHAnsi" w:eastAsia="Times New Roman" w:hAnsiTheme="minorHAnsi" w:cstheme="minorHAnsi"/>
                <w:i/>
                <w:iCs/>
                <w:lang w:val="en-US"/>
              </w:rPr>
              <w:t>Implementation of the action (year or cycle</w:t>
            </w:r>
            <w:r w:rsidR="001B27B4" w:rsidRPr="00F36440">
              <w:rPr>
                <w:rFonts w:asciiTheme="minorHAnsi" w:eastAsia="Times New Roman" w:hAnsiTheme="minorHAnsi" w:cstheme="minorHAnsi"/>
                <w:i/>
                <w:iCs/>
                <w:lang w:val="en-US"/>
              </w:rPr>
              <w:t>)</w:t>
            </w:r>
          </w:p>
        </w:tc>
      </w:tr>
      <w:tr w:rsidR="00D80C0E" w:rsidRPr="00F36440" w14:paraId="267A247B" w14:textId="77777777" w:rsidTr="00D80C0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59BEAE5C" w:rsidR="00D80C0E" w:rsidRPr="00F36440" w:rsidRDefault="00D80C0E" w:rsidP="00D80C0E">
            <w:pPr>
              <w:textAlignment w:val="center"/>
              <w:rPr>
                <w:rFonts w:asciiTheme="minorHAnsi" w:eastAsia="Times New Roman" w:hAnsiTheme="minorHAnsi" w:cstheme="minorHAnsi"/>
                <w:lang w:val="en-US"/>
              </w:rPr>
            </w:pPr>
            <w:r w:rsidRPr="00532487">
              <w:rPr>
                <w:rFonts w:eastAsia="Times New Roman"/>
                <w:lang w:val="en-US"/>
              </w:rPr>
              <w:t>Improving the quality of applicants admitted to the program.</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7A786A99" w:rsidR="00D80C0E" w:rsidRPr="00F36440" w:rsidRDefault="00D80C0E" w:rsidP="00D80C0E">
            <w:pPr>
              <w:tabs>
                <w:tab w:val="left" w:pos="1668"/>
                <w:tab w:val="left" w:pos="2208"/>
              </w:tabs>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
                <w:iCs/>
                <w:lang w:val="en-US"/>
              </w:rPr>
            </w:pPr>
            <w:r w:rsidRPr="00532487">
              <w:rPr>
                <w:rFonts w:eastAsia="Times New Roman"/>
                <w:lang w:val="en-US"/>
              </w:rPr>
              <w:t>Modification of the admission procedure or inclusion of the examination in the admission procedure.</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789E7301"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
                <w:iCs/>
                <w:lang w:val="en-US"/>
              </w:rPr>
            </w:pPr>
            <w:r w:rsidRPr="00532487">
              <w:rPr>
                <w:rFonts w:eastAsia="Times New Roman"/>
                <w:lang w:val="en-US"/>
              </w:rPr>
              <w:t>2023 and further</w:t>
            </w:r>
          </w:p>
        </w:tc>
      </w:tr>
      <w:tr w:rsidR="00D80C0E" w:rsidRPr="00F36440" w14:paraId="6C8362B2" w14:textId="77777777" w:rsidTr="00D80C0E">
        <w:trPr>
          <w:trHeight w:val="302"/>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tcPr>
          <w:p w14:paraId="36D653D5" w14:textId="71AEF535" w:rsidR="00D80C0E" w:rsidRPr="00F36440" w:rsidRDefault="00D80C0E" w:rsidP="00D80C0E">
            <w:pPr>
              <w:jc w:val="left"/>
              <w:textAlignment w:val="center"/>
              <w:rPr>
                <w:rFonts w:asciiTheme="minorHAnsi" w:eastAsia="Times New Roman" w:hAnsiTheme="minorHAnsi" w:cstheme="minorHAnsi"/>
                <w:lang w:val="en-US"/>
              </w:rPr>
            </w:pPr>
            <w:r w:rsidRPr="00532487">
              <w:rPr>
                <w:rFonts w:eastAsia="Times New Roman"/>
                <w:lang w:val="en-US"/>
              </w:rPr>
              <w:t>Continue surveys among partners (businesses) and students (graduates) of the study program</w:t>
            </w:r>
          </w:p>
        </w:tc>
        <w:tc>
          <w:tcPr>
            <w:tcW w:w="3480" w:type="dxa"/>
            <w:tcBorders>
              <w:top w:val="single" w:sz="4" w:space="0" w:color="auto"/>
              <w:left w:val="single" w:sz="4" w:space="0" w:color="auto"/>
              <w:bottom w:val="single" w:sz="4" w:space="0" w:color="auto"/>
              <w:right w:val="single" w:sz="4" w:space="0" w:color="auto"/>
            </w:tcBorders>
          </w:tcPr>
          <w:p w14:paraId="575AE15A" w14:textId="6001D83B"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On the basis of the developed questionnaires, to ascertain from two groups of respondents (companies and graduates) the correctness of the direction of study program, or the correctness of the concept of programs and courses in terms of the required and acquired competences.</w:t>
            </w:r>
          </w:p>
        </w:tc>
        <w:tc>
          <w:tcPr>
            <w:tcW w:w="3115" w:type="dxa"/>
            <w:tcBorders>
              <w:top w:val="single" w:sz="4" w:space="0" w:color="auto"/>
              <w:left w:val="single" w:sz="4" w:space="0" w:color="auto"/>
              <w:bottom w:val="single" w:sz="4" w:space="0" w:color="auto"/>
              <w:right w:val="single" w:sz="4" w:space="0" w:color="auto"/>
            </w:tcBorders>
          </w:tcPr>
          <w:p w14:paraId="548424C4" w14:textId="41D13184"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Continuously (1 x per year)</w:t>
            </w:r>
          </w:p>
        </w:tc>
      </w:tr>
      <w:tr w:rsidR="00D80C0E" w:rsidRPr="00F36440" w14:paraId="243F2D36" w14:textId="77777777" w:rsidTr="00D80C0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116565E1" w:rsidR="00D80C0E" w:rsidRPr="00F36440" w:rsidRDefault="00D80C0E" w:rsidP="00D80C0E">
            <w:pPr>
              <w:jc w:val="left"/>
              <w:textAlignment w:val="center"/>
              <w:rPr>
                <w:rFonts w:asciiTheme="minorHAnsi" w:eastAsia="Times New Roman" w:hAnsiTheme="minorHAnsi" w:cstheme="minorHAnsi"/>
                <w:lang w:val="en-US"/>
              </w:rPr>
            </w:pPr>
            <w:r w:rsidRPr="00532487">
              <w:rPr>
                <w:rFonts w:eastAsia="Times New Roman"/>
                <w:lang w:val="en-US"/>
              </w:rPr>
              <w:t>Preparation of international accreditation EQUIS</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7A0222CE"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Communication and participation in the development of documents for accreditation so that all prescribed conditions for accreditation are completed within the programs.</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7EC5D8ED"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202</w:t>
            </w:r>
            <w:r>
              <w:rPr>
                <w:rFonts w:eastAsia="Times New Roman"/>
                <w:lang w:val="en-US"/>
              </w:rPr>
              <w:t>4</w:t>
            </w:r>
            <w:r w:rsidRPr="00532487">
              <w:rPr>
                <w:rFonts w:eastAsia="Times New Roman"/>
                <w:lang w:val="en-US"/>
              </w:rPr>
              <w:t xml:space="preserve"> and further</w:t>
            </w:r>
          </w:p>
        </w:tc>
      </w:tr>
      <w:tr w:rsidR="00D80C0E" w:rsidRPr="00F36440" w14:paraId="11A72955" w14:textId="77777777" w:rsidTr="00D80C0E">
        <w:trPr>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2322A" w14:textId="388EB596" w:rsidR="00D80C0E" w:rsidRPr="00F36440" w:rsidRDefault="00D80C0E" w:rsidP="00D80C0E">
            <w:pPr>
              <w:textAlignment w:val="center"/>
              <w:rPr>
                <w:rFonts w:eastAsia="Times New Roman" w:cstheme="minorHAnsi"/>
                <w:lang w:val="en-US"/>
              </w:rPr>
            </w:pPr>
            <w:r w:rsidRPr="00532487">
              <w:rPr>
                <w:rFonts w:eastAsia="Times New Roman"/>
                <w:lang w:val="en-US"/>
              </w:rPr>
              <w:t>Establishing a system of communication with program graduates</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B47AE" w14:textId="55D91242"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532487">
              <w:rPr>
                <w:rFonts w:eastAsia="Times New Roman"/>
                <w:lang w:val="en-US"/>
              </w:rPr>
              <w:t xml:space="preserve">Initiate steps to create an alumni club at the </w:t>
            </w:r>
            <w:r>
              <w:rPr>
                <w:rFonts w:eastAsia="Times New Roman"/>
                <w:lang w:val="en-US"/>
              </w:rPr>
              <w:t>program</w:t>
            </w:r>
            <w:r w:rsidRPr="00532487">
              <w:rPr>
                <w:rFonts w:eastAsia="Times New Roman"/>
                <w:lang w:val="en-US"/>
              </w:rPr>
              <w:t xml:space="preserve"> level.</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9B08F" w14:textId="3C885651"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532487">
              <w:rPr>
                <w:rFonts w:eastAsia="Times New Roman"/>
                <w:lang w:val="en-US"/>
              </w:rPr>
              <w:t>202</w:t>
            </w:r>
            <w:r>
              <w:rPr>
                <w:rFonts w:eastAsia="Times New Roman"/>
                <w:lang w:val="en-US"/>
              </w:rPr>
              <w:t>4</w:t>
            </w:r>
            <w:r w:rsidRPr="00532487">
              <w:rPr>
                <w:rFonts w:eastAsia="Times New Roman"/>
                <w:lang w:val="en-US"/>
              </w:rPr>
              <w:t xml:space="preserve"> and further</w:t>
            </w:r>
          </w:p>
        </w:tc>
      </w:tr>
      <w:tr w:rsidR="00D80C0E" w:rsidRPr="00F36440" w14:paraId="2F93BBCB" w14:textId="77777777" w:rsidTr="00D80C0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C8AD3" w14:textId="6C2A1818" w:rsidR="00D80C0E" w:rsidRPr="00F36440" w:rsidRDefault="00D80C0E" w:rsidP="00D80C0E">
            <w:pPr>
              <w:textAlignment w:val="center"/>
              <w:rPr>
                <w:rFonts w:eastAsia="Times New Roman" w:cstheme="minorHAnsi"/>
                <w:lang w:val="en-US"/>
              </w:rPr>
            </w:pPr>
            <w:r w:rsidRPr="00532487">
              <w:rPr>
                <w:rFonts w:eastAsia="Times New Roman"/>
                <w:lang w:val="en-US"/>
              </w:rPr>
              <w:t>Increase the share of student internships in companies</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65F3A" w14:textId="25EB35F3"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532487">
              <w:rPr>
                <w:rFonts w:eastAsia="Times New Roman"/>
                <w:lang w:val="en-US"/>
              </w:rPr>
              <w:t>Build on existing partnerships with enterprises and expand external cooperation, previously focused only on teaching, to include internships</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FEBBE" w14:textId="094A5A6D"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532487">
              <w:rPr>
                <w:rFonts w:eastAsia="Times New Roman"/>
                <w:lang w:val="en-US"/>
              </w:rPr>
              <w:t>202</w:t>
            </w:r>
            <w:r>
              <w:rPr>
                <w:rFonts w:eastAsia="Times New Roman"/>
                <w:lang w:val="en-US"/>
              </w:rPr>
              <w:t>4</w:t>
            </w:r>
            <w:r w:rsidRPr="00532487">
              <w:rPr>
                <w:rFonts w:eastAsia="Times New Roman"/>
                <w:lang w:val="en-US"/>
              </w:rPr>
              <w:t xml:space="preserve"> and further</w:t>
            </w:r>
          </w:p>
        </w:tc>
      </w:tr>
      <w:tr w:rsidR="00D80C0E" w:rsidRPr="00F36440" w14:paraId="793EBE13" w14:textId="77777777" w:rsidTr="00D80C0E">
        <w:trPr>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85FC2" w14:textId="3F674967" w:rsidR="00D80C0E" w:rsidRPr="00F36440" w:rsidRDefault="00D80C0E" w:rsidP="00D80C0E">
            <w:pPr>
              <w:textAlignment w:val="center"/>
              <w:rPr>
                <w:rFonts w:eastAsia="Times New Roman" w:cstheme="minorHAnsi"/>
                <w:lang w:val="en-US"/>
              </w:rPr>
            </w:pPr>
            <w:r w:rsidRPr="00532487">
              <w:rPr>
                <w:rFonts w:eastAsia="Times New Roman"/>
                <w:lang w:val="en-US"/>
              </w:rPr>
              <w:t>Involvement of foreign staff in teaching</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E8426" w14:textId="7877D11A"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532487">
              <w:rPr>
                <w:rFonts w:eastAsia="Times New Roman"/>
                <w:lang w:val="en-US"/>
              </w:rPr>
              <w:t>Establishing long-term cooperation with partner universities for teaching selected subjects</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06425" w14:textId="279DC6BC"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532487">
              <w:rPr>
                <w:rFonts w:eastAsia="Times New Roman"/>
                <w:lang w:val="en-US"/>
              </w:rPr>
              <w:t>From the year 2024</w:t>
            </w:r>
          </w:p>
        </w:tc>
      </w:tr>
      <w:tr w:rsidR="00D80C0E" w:rsidRPr="00F36440" w14:paraId="15F79AA1" w14:textId="77777777" w:rsidTr="00D80C0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9B8DD" w14:textId="6ADDF089" w:rsidR="00D80C0E" w:rsidRPr="00F36440" w:rsidRDefault="00D80C0E" w:rsidP="00D80C0E">
            <w:pPr>
              <w:textAlignment w:val="center"/>
              <w:rPr>
                <w:rFonts w:eastAsia="Times New Roman" w:cstheme="minorHAnsi"/>
                <w:lang w:val="en-US"/>
              </w:rPr>
            </w:pPr>
            <w:r w:rsidRPr="00532487">
              <w:rPr>
                <w:rFonts w:eastAsia="Times New Roman"/>
                <w:lang w:val="en-US"/>
              </w:rPr>
              <w:t>Supplement the study program with actual or important topics or courses</w:t>
            </w:r>
          </w:p>
        </w:tc>
        <w:tc>
          <w:tcPr>
            <w:tcW w:w="3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5D7EA" w14:textId="5F61BA98"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532487">
              <w:rPr>
                <w:rFonts w:eastAsia="Times New Roman"/>
                <w:lang w:val="en-US"/>
              </w:rPr>
              <w:t>Modification of existing courses or modification of the existing study program (addition of new courses or replacement of selected courses).</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91FDA" w14:textId="434038C1" w:rsidR="00D80C0E" w:rsidRPr="00F36440" w:rsidRDefault="00D80C0E" w:rsidP="00D80C0E">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532487">
              <w:rPr>
                <w:rFonts w:eastAsia="Times New Roman"/>
                <w:lang w:val="en-US"/>
              </w:rPr>
              <w:t>2024 and further</w:t>
            </w:r>
          </w:p>
        </w:tc>
      </w:tr>
      <w:tr w:rsidR="00D80C0E" w:rsidRPr="00F36440" w14:paraId="0F66AC13" w14:textId="77777777" w:rsidTr="00D80C0E">
        <w:trPr>
          <w:trHeight w:val="287"/>
        </w:trPr>
        <w:tc>
          <w:tcPr>
            <w:cnfStyle w:val="001000000000" w:firstRow="0" w:lastRow="0" w:firstColumn="1" w:lastColumn="0" w:oddVBand="0" w:evenVBand="0" w:oddHBand="0" w:evenHBand="0" w:firstRowFirstColumn="0" w:firstRowLastColumn="0" w:lastRowFirstColumn="0" w:lastRowLastColumn="0"/>
            <w:tcW w:w="2614" w:type="dxa"/>
            <w:tcBorders>
              <w:top w:val="single" w:sz="4" w:space="0" w:color="auto"/>
              <w:left w:val="single" w:sz="4" w:space="0" w:color="auto"/>
              <w:bottom w:val="single" w:sz="4" w:space="0" w:color="auto"/>
              <w:right w:val="single" w:sz="4" w:space="0" w:color="auto"/>
            </w:tcBorders>
          </w:tcPr>
          <w:p w14:paraId="26B6345B" w14:textId="11CE0E4C" w:rsidR="00D80C0E" w:rsidRPr="00F36440" w:rsidRDefault="00D80C0E" w:rsidP="00D80C0E">
            <w:pPr>
              <w:jc w:val="left"/>
              <w:textAlignment w:val="center"/>
              <w:rPr>
                <w:rFonts w:asciiTheme="minorHAnsi" w:eastAsia="Times New Roman" w:hAnsiTheme="minorHAnsi" w:cstheme="minorHAnsi"/>
                <w:lang w:val="en-US"/>
              </w:rPr>
            </w:pPr>
            <w:r w:rsidRPr="00532487">
              <w:rPr>
                <w:rFonts w:eastAsia="Times New Roman"/>
                <w:lang w:val="en-US"/>
              </w:rPr>
              <w:t>Expand the number of compulsory electives and elective courses</w:t>
            </w:r>
          </w:p>
        </w:tc>
        <w:tc>
          <w:tcPr>
            <w:tcW w:w="3480" w:type="dxa"/>
            <w:tcBorders>
              <w:top w:val="single" w:sz="4" w:space="0" w:color="auto"/>
              <w:left w:val="single" w:sz="4" w:space="0" w:color="auto"/>
              <w:bottom w:val="single" w:sz="4" w:space="0" w:color="auto"/>
              <w:right w:val="single" w:sz="4" w:space="0" w:color="auto"/>
            </w:tcBorders>
          </w:tcPr>
          <w:p w14:paraId="37034254" w14:textId="29072658"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 xml:space="preserve">To recruit additional teachers from </w:t>
            </w:r>
            <w:r>
              <w:rPr>
                <w:rFonts w:eastAsia="Times New Roman"/>
                <w:lang w:val="en-US"/>
              </w:rPr>
              <w:t xml:space="preserve">other departments of our faculty, or </w:t>
            </w:r>
            <w:r w:rsidRPr="00532487">
              <w:rPr>
                <w:rFonts w:eastAsia="Times New Roman"/>
                <w:lang w:val="en-US"/>
              </w:rPr>
              <w:t>among practitioners or foreign experts (either from universities or from practice)</w:t>
            </w:r>
          </w:p>
        </w:tc>
        <w:tc>
          <w:tcPr>
            <w:tcW w:w="3115" w:type="dxa"/>
            <w:tcBorders>
              <w:top w:val="single" w:sz="4" w:space="0" w:color="auto"/>
              <w:left w:val="single" w:sz="4" w:space="0" w:color="auto"/>
              <w:bottom w:val="single" w:sz="4" w:space="0" w:color="auto"/>
              <w:right w:val="single" w:sz="4" w:space="0" w:color="auto"/>
            </w:tcBorders>
          </w:tcPr>
          <w:p w14:paraId="13145DFF" w14:textId="1256C24E" w:rsidR="00D80C0E" w:rsidRPr="00F36440" w:rsidRDefault="00D80C0E" w:rsidP="00D80C0E">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532487">
              <w:rPr>
                <w:rFonts w:eastAsia="Times New Roman"/>
                <w:lang w:val="en-US"/>
              </w:rPr>
              <w:t>2024 and further</w:t>
            </w:r>
          </w:p>
        </w:tc>
      </w:tr>
    </w:tbl>
    <w:p w14:paraId="0B1609CB" w14:textId="0EF87FA5" w:rsidR="003965D2" w:rsidRPr="00F36440" w:rsidRDefault="003965D2" w:rsidP="003965D2">
      <w:pPr>
        <w:pStyle w:val="Odstavecseseznamem"/>
        <w:rPr>
          <w:rFonts w:cstheme="minorHAnsi"/>
          <w:lang w:val="en-US"/>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F36440" w14:paraId="537CDD96" w14:textId="77777777" w:rsidTr="0090266D">
        <w:trPr>
          <w:trHeight w:val="1545"/>
        </w:trPr>
        <w:tc>
          <w:tcPr>
            <w:tcW w:w="9209" w:type="dxa"/>
          </w:tcPr>
          <w:p w14:paraId="777281F1" w14:textId="53518048" w:rsidR="001B27B4" w:rsidRPr="00F36440" w:rsidRDefault="00004C29" w:rsidP="00CF789C">
            <w:pPr>
              <w:rPr>
                <w:rFonts w:cstheme="minorHAnsi"/>
                <w:i/>
                <w:iCs/>
                <w:lang w:val="en-US"/>
              </w:rPr>
            </w:pPr>
            <w:r w:rsidRPr="00F36440">
              <w:rPr>
                <w:rFonts w:cstheme="minorHAnsi"/>
                <w:i/>
                <w:iCs/>
                <w:lang w:val="en-US"/>
              </w:rPr>
              <w:lastRenderedPageBreak/>
              <w:t xml:space="preserve">Comments </w:t>
            </w:r>
            <w:r w:rsidR="001B27B4" w:rsidRPr="00F36440">
              <w:rPr>
                <w:rFonts w:cstheme="minorHAnsi"/>
                <w:i/>
                <w:iCs/>
                <w:lang w:val="en-US"/>
              </w:rPr>
              <w:t>:</w:t>
            </w:r>
          </w:p>
          <w:p w14:paraId="7EEFE04D" w14:textId="74E7BF2E" w:rsidR="001B27B4" w:rsidRPr="00F36440" w:rsidRDefault="003F2081" w:rsidP="00CF789C">
            <w:pPr>
              <w:rPr>
                <w:rFonts w:cstheme="minorHAnsi"/>
                <w:lang w:val="en-US"/>
              </w:rPr>
            </w:pPr>
            <w:r w:rsidRPr="00F36440">
              <w:rPr>
                <w:rFonts w:cstheme="minorHAnsi"/>
                <w:lang w:val="en-US"/>
              </w:rPr>
              <w:t xml:space="preserve">Recommendations (including objectives) for the future development of the degree programme </w:t>
            </w:r>
            <w:r w:rsidR="00FC1E28">
              <w:rPr>
                <w:rFonts w:cstheme="minorHAnsi"/>
                <w:lang w:val="en-US"/>
              </w:rPr>
              <w:t xml:space="preserve">as detailed above </w:t>
            </w:r>
            <w:r w:rsidRPr="00F36440">
              <w:rPr>
                <w:rFonts w:cstheme="minorHAnsi"/>
                <w:lang w:val="en-US"/>
              </w:rPr>
              <w:t>were formulated in the Development Plan, which was formulated as an output of a major internal evaluation of the degree programme and which was submitted to and noted by the Programme Board.</w:t>
            </w:r>
          </w:p>
        </w:tc>
      </w:tr>
    </w:tbl>
    <w:p w14:paraId="155B7043" w14:textId="77777777" w:rsidR="003965D2" w:rsidRPr="00F36440" w:rsidRDefault="003965D2" w:rsidP="003965D2">
      <w:pPr>
        <w:pStyle w:val="Odstavecseseznamem"/>
        <w:rPr>
          <w:rFonts w:cstheme="minorHAnsi"/>
          <w:lang w:val="en-US"/>
        </w:rPr>
      </w:pPr>
    </w:p>
    <w:p w14:paraId="6A3DD216" w14:textId="4161F4B0" w:rsidR="003965D2" w:rsidRPr="00F36440" w:rsidRDefault="003F2081" w:rsidP="003965D2">
      <w:pPr>
        <w:pStyle w:val="Odstavecseseznamem"/>
        <w:numPr>
          <w:ilvl w:val="0"/>
          <w:numId w:val="27"/>
        </w:numPr>
        <w:rPr>
          <w:rFonts w:cstheme="minorHAnsi"/>
          <w:i/>
          <w:lang w:val="en-US"/>
        </w:rPr>
      </w:pPr>
      <w:r w:rsidRPr="00F36440">
        <w:rPr>
          <w:rFonts w:cstheme="minorHAnsi"/>
          <w:i/>
          <w:lang w:val="en-US"/>
        </w:rPr>
        <w:t>Space for comments and observations beyond the above topics.</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F36440" w14:paraId="306442D6" w14:textId="77777777" w:rsidTr="00D73B1E">
        <w:trPr>
          <w:trHeight w:val="1970"/>
        </w:trPr>
        <w:tc>
          <w:tcPr>
            <w:tcW w:w="9209" w:type="dxa"/>
          </w:tcPr>
          <w:p w14:paraId="42993A77" w14:textId="28B30EE2" w:rsidR="003965D2" w:rsidRPr="00F36440" w:rsidRDefault="00004C29" w:rsidP="003965D2">
            <w:pPr>
              <w:rPr>
                <w:rFonts w:cstheme="minorHAnsi"/>
                <w:i/>
                <w:iCs/>
                <w:lang w:val="en-US"/>
              </w:rPr>
            </w:pPr>
            <w:r w:rsidRPr="00F36440">
              <w:rPr>
                <w:rFonts w:cstheme="minorHAnsi"/>
                <w:i/>
                <w:iCs/>
                <w:lang w:val="en-US"/>
              </w:rPr>
              <w:t xml:space="preserve">Comments </w:t>
            </w:r>
            <w:r w:rsidR="003965D2" w:rsidRPr="00F36440">
              <w:rPr>
                <w:rFonts w:cstheme="minorHAnsi"/>
                <w:i/>
                <w:iCs/>
                <w:lang w:val="en-US"/>
              </w:rPr>
              <w:t>:</w:t>
            </w:r>
          </w:p>
          <w:p w14:paraId="0B64AD97" w14:textId="37597776" w:rsidR="003965D2" w:rsidRPr="00796EBB" w:rsidRDefault="00796EBB" w:rsidP="00796EBB">
            <w:pPr>
              <w:rPr>
                <w:rFonts w:cstheme="minorHAnsi"/>
                <w:lang w:val="en-US"/>
              </w:rPr>
            </w:pPr>
            <w:r w:rsidRPr="00796EBB">
              <w:rPr>
                <w:rFonts w:cstheme="minorHAnsi"/>
                <w:lang w:val="en-US"/>
              </w:rPr>
              <w:t>The study programme guarantor informed the members of the Programme Board about the change of personnel being considered for the position of the study programme guarantor, which is proposed by Assoc. Prof. Ondřej Částek, Ph.D.</w:t>
            </w:r>
          </w:p>
        </w:tc>
      </w:tr>
    </w:tbl>
    <w:p w14:paraId="1BD52E1E" w14:textId="77777777" w:rsidR="003965D2" w:rsidRPr="00F36440" w:rsidRDefault="003965D2" w:rsidP="003965D2">
      <w:pPr>
        <w:rPr>
          <w:rFonts w:cstheme="minorHAnsi"/>
          <w:i/>
          <w:lang w:val="en-US"/>
        </w:rPr>
      </w:pPr>
    </w:p>
    <w:p w14:paraId="6854E02E" w14:textId="309D6750" w:rsidR="00430450" w:rsidRPr="00F36440" w:rsidRDefault="00502D6C" w:rsidP="00430450">
      <w:pPr>
        <w:rPr>
          <w:rFonts w:cstheme="minorHAnsi"/>
          <w:lang w:val="en-US"/>
        </w:rPr>
      </w:pPr>
      <w:r w:rsidRPr="00F36440">
        <w:rPr>
          <w:rFonts w:cstheme="minorHAnsi"/>
          <w:lang w:val="en-US"/>
        </w:rPr>
        <w:t>Prepared by</w:t>
      </w:r>
      <w:r w:rsidR="007100B1" w:rsidRPr="00F36440">
        <w:rPr>
          <w:rFonts w:cstheme="minorHAnsi"/>
          <w:lang w:val="en-US"/>
        </w:rPr>
        <w:t xml:space="preserve">: </w:t>
      </w:r>
      <w:r w:rsidRPr="00F36440">
        <w:rPr>
          <w:rFonts w:cstheme="minorHAnsi"/>
          <w:lang w:val="en-US"/>
        </w:rPr>
        <w:t>doc. Ing. Petr Suchánek, Ph.D.</w:t>
      </w:r>
    </w:p>
    <w:p w14:paraId="38A589C6" w14:textId="03C6934A" w:rsidR="007100B1" w:rsidRPr="00F36440" w:rsidRDefault="00502D6C" w:rsidP="00430450">
      <w:pPr>
        <w:rPr>
          <w:rFonts w:cstheme="minorHAnsi"/>
          <w:lang w:val="en-US"/>
        </w:rPr>
      </w:pPr>
      <w:r w:rsidRPr="00F36440">
        <w:rPr>
          <w:rFonts w:cstheme="minorHAnsi"/>
          <w:lang w:val="en-US"/>
        </w:rPr>
        <w:t>Day</w:t>
      </w:r>
      <w:r w:rsidR="007100B1" w:rsidRPr="00F36440">
        <w:rPr>
          <w:rFonts w:cstheme="minorHAnsi"/>
          <w:lang w:val="en-US"/>
        </w:rPr>
        <w:t xml:space="preserve">: </w:t>
      </w:r>
      <w:r w:rsidRPr="00F36440">
        <w:rPr>
          <w:rFonts w:cstheme="minorHAnsi"/>
          <w:lang w:val="en-US"/>
        </w:rPr>
        <w:t>19. 9. 2023</w:t>
      </w:r>
    </w:p>
    <w:sectPr w:rsidR="007100B1" w:rsidRPr="00F36440" w:rsidSect="0051526D">
      <w:headerReference w:type="default" r:id="rId13"/>
      <w:footerReference w:type="default" r:id="rId14"/>
      <w:headerReference w:type="first" r:id="rId15"/>
      <w:footerReference w:type="first" r:id="rId16"/>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41CC" w14:textId="77777777" w:rsidR="00E65222" w:rsidRDefault="00E65222" w:rsidP="00DB638F">
      <w:pPr>
        <w:spacing w:after="0" w:line="240" w:lineRule="auto"/>
      </w:pPr>
      <w:r>
        <w:separator/>
      </w:r>
    </w:p>
  </w:endnote>
  <w:endnote w:type="continuationSeparator" w:id="0">
    <w:p w14:paraId="77E7CE04" w14:textId="77777777" w:rsidR="00E65222" w:rsidRDefault="00E65222"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uni Light">
    <w:altName w:val="Calibri"/>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965312865"/>
      <w:docPartObj>
        <w:docPartGallery w:val="Page Numbers (Bottom of Page)"/>
        <w:docPartUnique/>
      </w:docPartObj>
    </w:sdtPr>
    <w:sdtEndPr>
      <w:rPr>
        <w:rFonts w:ascii="Arial" w:eastAsia="MS Mincho" w:hAnsi="Arial" w:cs="Arial"/>
        <w:color w:val="0000DC"/>
        <w:sz w:val="16"/>
        <w:szCs w:val="14"/>
      </w:rPr>
    </w:sdtEndPr>
    <w:sdtContent>
      <w:sdt>
        <w:sdtPr>
          <w:rPr>
            <w:rFonts w:asciiTheme="minorHAnsi" w:eastAsiaTheme="minorHAnsi" w:hAnsiTheme="minorHAnsi" w:cstheme="minorBidi"/>
            <w:color w:val="auto"/>
            <w:sz w:val="22"/>
            <w:szCs w:val="22"/>
          </w:rPr>
          <w:id w:val="-1343169292"/>
          <w:docPartObj>
            <w:docPartGallery w:val="Page Numbers (Top of Page)"/>
            <w:docPartUnique/>
          </w:docPartObj>
        </w:sdtPr>
        <w:sdtEndPr>
          <w:rPr>
            <w:rFonts w:ascii="Arial" w:eastAsia="MS Mincho" w:hAnsi="Arial" w:cs="Arial"/>
            <w:color w:val="0000DC"/>
            <w:sz w:val="16"/>
            <w:szCs w:val="14"/>
          </w:rPr>
        </w:sdtEndPr>
        <w:sdtContent>
          <w:p w14:paraId="63449CC6" w14:textId="77777777" w:rsidR="0051526D" w:rsidRDefault="0051526D" w:rsidP="0051526D">
            <w:pPr>
              <w:pStyle w:val="Zpatsslovnmstrnky"/>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804964874"/>
              <w:docPartObj>
                <w:docPartGallery w:val="Page Numbers (Top of Page)"/>
                <w:docPartUnique/>
              </w:docPartObj>
            </w:sdtPr>
            <w:sdtEndPr>
              <w:rPr>
                <w:rFonts w:ascii="Arial" w:eastAsia="MS Mincho" w:hAnsi="Arial" w:cs="Arial"/>
                <w:color w:val="0000DC"/>
                <w:sz w:val="16"/>
                <w:szCs w:val="14"/>
              </w:rPr>
            </w:sdtEndPr>
            <w:sdtContent>
              <w:p w14:paraId="3F6EFC8F" w14:textId="7049994C" w:rsidR="00CF7C25" w:rsidRDefault="0051526D" w:rsidP="00730027">
                <w:pPr>
                  <w:pStyle w:val="Zpatsslovnmstrnky"/>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2</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083D05">
                  <w:rPr>
                    <w:rStyle w:val="slovnstrnkyChar"/>
                    <w:noProof/>
                  </w:rPr>
                  <w:t>4</w:t>
                </w:r>
                <w:r w:rsidRPr="009B2E26">
                  <w:rPr>
                    <w:rStyle w:val="slovnstrnkyChar"/>
                  </w:rPr>
                  <w:fldChar w:fldCharType="end"/>
                </w:r>
                <w:r w:rsidRPr="00FB7180">
                  <w:rPr>
                    <w:rFonts w:eastAsia="Calibri"/>
                    <w:noProof/>
                  </w:rPr>
                  <w:tab/>
                </w:r>
                <w:r w:rsidR="00605D9B" w:rsidRPr="00605D9B">
                  <w:rPr>
                    <w:rFonts w:eastAsia="Calibri"/>
                    <w:noProof/>
                  </w:rPr>
                  <w:t>Protocol of the Programme Board meeting</w:t>
                </w:r>
                <w:r w:rsidR="00730027">
                  <w:rPr>
                    <w:rFonts w:eastAsia="Calibri"/>
                    <w:noProof/>
                  </w:rPr>
                  <w:br/>
                </w:r>
                <w:r w:rsidR="00730027">
                  <w:rPr>
                    <w:rFonts w:eastAsia="Calibri"/>
                    <w:noProof/>
                    <w:sz w:val="12"/>
                    <w:szCs w:val="10"/>
                  </w:rPr>
                  <w:t xml:space="preserve">formulář </w:t>
                </w:r>
                <w:r w:rsidR="00F76BD0" w:rsidRPr="00730027">
                  <w:rPr>
                    <w:rFonts w:eastAsia="Calibri"/>
                    <w:noProof/>
                    <w:sz w:val="12"/>
                    <w:szCs w:val="10"/>
                  </w:rPr>
                  <w:t xml:space="preserve">verze </w:t>
                </w:r>
                <w:r w:rsidR="00730027" w:rsidRPr="00730027">
                  <w:rPr>
                    <w:rFonts w:eastAsia="Calibri"/>
                    <w:noProof/>
                    <w:sz w:val="12"/>
                    <w:szCs w:val="10"/>
                  </w:rPr>
                  <w:t>leden 2023</w:t>
                </w:r>
              </w:p>
              <w:p w14:paraId="2B454DC1" w14:textId="1A231C91" w:rsidR="00267D6E" w:rsidRDefault="00000000" w:rsidP="0051526D">
                <w:pPr>
                  <w:pStyle w:val="Zpatsslovnmstrnky"/>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918390204"/>
      <w:docPartObj>
        <w:docPartGallery w:val="Page Numbers (Bottom of Page)"/>
        <w:docPartUnique/>
      </w:docPartObj>
    </w:sdtPr>
    <w:sdtContent>
      <w:sdt>
        <w:sdtPr>
          <w:rPr>
            <w:rFonts w:asciiTheme="minorHAnsi" w:eastAsiaTheme="minorHAnsi" w:hAnsiTheme="minorHAnsi" w:cstheme="minorBidi"/>
            <w:color w:val="auto"/>
            <w:sz w:val="22"/>
            <w:szCs w:val="22"/>
          </w:rPr>
          <w:id w:val="1728636285"/>
          <w:docPartObj>
            <w:docPartGallery w:val="Page Numbers (Top of Page)"/>
            <w:docPartUnique/>
          </w:docPartObj>
        </w:sdtPr>
        <w:sdtContent>
          <w:sdt>
            <w:sdtPr>
              <w:rPr>
                <w:rFonts w:asciiTheme="minorHAnsi" w:eastAsiaTheme="minorHAnsi" w:hAnsiTheme="minorHAnsi" w:cstheme="minorBidi"/>
                <w:color w:val="auto"/>
                <w:sz w:val="22"/>
                <w:szCs w:val="22"/>
              </w:rPr>
              <w:id w:val="840826980"/>
              <w:docPartObj>
                <w:docPartGallery w:val="Page Numbers (Top of Page)"/>
                <w:docPartUnique/>
              </w:docPartObj>
            </w:sdtPr>
            <w:sdtContent>
              <w:p w14:paraId="26E37800" w14:textId="2DE56BA2" w:rsidR="0051526D" w:rsidRDefault="0051526D" w:rsidP="0051526D">
                <w:pPr>
                  <w:pStyle w:val="Zpatsslovnmstrnky"/>
                </w:pPr>
              </w:p>
              <w:p w14:paraId="7F7F51FE" w14:textId="77777777" w:rsidR="0051526D" w:rsidRDefault="00000000" w:rsidP="0051526D">
                <w:pPr>
                  <w:pStyle w:val="Zpat"/>
                  <w:jc w:val="center"/>
                </w:pPr>
              </w:p>
            </w:sdtContent>
          </w:sdt>
          <w:p w14:paraId="14F8E945" w14:textId="52797C20" w:rsidR="00520C4B" w:rsidRDefault="00000000" w:rsidP="00416469">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5740" w14:textId="77777777" w:rsidR="00E65222" w:rsidRDefault="00E65222" w:rsidP="00DB638F">
      <w:pPr>
        <w:spacing w:after="0" w:line="240" w:lineRule="auto"/>
      </w:pPr>
      <w:r>
        <w:separator/>
      </w:r>
    </w:p>
  </w:footnote>
  <w:footnote w:type="continuationSeparator" w:id="0">
    <w:p w14:paraId="1D0A27BC" w14:textId="77777777" w:rsidR="00E65222" w:rsidRDefault="00E65222" w:rsidP="00DB638F">
      <w:pPr>
        <w:spacing w:after="0" w:line="240" w:lineRule="auto"/>
      </w:pPr>
      <w:r>
        <w:continuationSeparator/>
      </w:r>
    </w:p>
  </w:footnote>
  <w:footnote w:id="1">
    <w:p w14:paraId="52CB39C5" w14:textId="798B268A" w:rsidR="00675000" w:rsidRDefault="00675000">
      <w:pPr>
        <w:pStyle w:val="Textpoznpodarou"/>
      </w:pPr>
      <w:r>
        <w:rPr>
          <w:rStyle w:val="Znakapoznpodarou"/>
        </w:rPr>
        <w:footnoteRef/>
      </w:r>
      <w:r>
        <w:t xml:space="preserve"> </w:t>
      </w:r>
      <w:r w:rsidR="002D0510" w:rsidRPr="0032634A">
        <w:rPr>
          <w:lang w:val="en-US"/>
        </w:rPr>
        <w:t>In the case of a joint programme board, please list all related study 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F8A" w14:textId="5EC0A5E4" w:rsidR="00322C18" w:rsidRDefault="00520C4B" w:rsidP="001B27B4">
    <w:pPr>
      <w:pStyle w:val="Zhlav"/>
      <w:ind w:left="-426"/>
    </w:pPr>
    <w:r>
      <w:rPr>
        <w:noProof/>
        <w:lang w:eastAsia="cs-CZ"/>
      </w:rPr>
      <w:drawing>
        <wp:anchor distT="0" distB="0" distL="114300" distR="114300" simplePos="0" relativeHeight="251659264"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75pt;height:8.75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2039933">
    <w:abstractNumId w:val="5"/>
  </w:num>
  <w:num w:numId="2" w16cid:durableId="1156069924">
    <w:abstractNumId w:val="8"/>
  </w:num>
  <w:num w:numId="3" w16cid:durableId="1211192981">
    <w:abstractNumId w:val="1"/>
  </w:num>
  <w:num w:numId="4" w16cid:durableId="814028773">
    <w:abstractNumId w:val="10"/>
  </w:num>
  <w:num w:numId="5" w16cid:durableId="688875737">
    <w:abstractNumId w:val="6"/>
  </w:num>
  <w:num w:numId="6" w16cid:durableId="1713774175">
    <w:abstractNumId w:val="3"/>
  </w:num>
  <w:num w:numId="7" w16cid:durableId="440688711">
    <w:abstractNumId w:val="1"/>
    <w:lvlOverride w:ilvl="0">
      <w:startOverride w:val="1"/>
    </w:lvlOverride>
  </w:num>
  <w:num w:numId="8" w16cid:durableId="1151865412">
    <w:abstractNumId w:val="4"/>
  </w:num>
  <w:num w:numId="9" w16cid:durableId="2045985026">
    <w:abstractNumId w:val="2"/>
  </w:num>
  <w:num w:numId="10" w16cid:durableId="1841575809">
    <w:abstractNumId w:val="2"/>
    <w:lvlOverride w:ilvl="0">
      <w:startOverride w:val="1"/>
    </w:lvlOverride>
  </w:num>
  <w:num w:numId="11" w16cid:durableId="10569729">
    <w:abstractNumId w:val="2"/>
  </w:num>
  <w:num w:numId="12" w16cid:durableId="735207991">
    <w:abstractNumId w:val="2"/>
    <w:lvlOverride w:ilvl="0">
      <w:startOverride w:val="1"/>
    </w:lvlOverride>
  </w:num>
  <w:num w:numId="13" w16cid:durableId="1776249896">
    <w:abstractNumId w:val="2"/>
    <w:lvlOverride w:ilvl="0">
      <w:startOverride w:val="1"/>
    </w:lvlOverride>
  </w:num>
  <w:num w:numId="14" w16cid:durableId="1279264545">
    <w:abstractNumId w:val="2"/>
    <w:lvlOverride w:ilvl="0">
      <w:startOverride w:val="1"/>
    </w:lvlOverride>
  </w:num>
  <w:num w:numId="15" w16cid:durableId="810751307">
    <w:abstractNumId w:val="2"/>
    <w:lvlOverride w:ilvl="0">
      <w:startOverride w:val="1"/>
    </w:lvlOverride>
  </w:num>
  <w:num w:numId="16" w16cid:durableId="811992347">
    <w:abstractNumId w:val="2"/>
    <w:lvlOverride w:ilvl="0">
      <w:startOverride w:val="1"/>
    </w:lvlOverride>
  </w:num>
  <w:num w:numId="17" w16cid:durableId="1271595728">
    <w:abstractNumId w:val="2"/>
  </w:num>
  <w:num w:numId="18" w16cid:durableId="1135030304">
    <w:abstractNumId w:val="2"/>
    <w:lvlOverride w:ilvl="0">
      <w:startOverride w:val="1"/>
    </w:lvlOverride>
  </w:num>
  <w:num w:numId="19" w16cid:durableId="703867159">
    <w:abstractNumId w:val="2"/>
    <w:lvlOverride w:ilvl="0">
      <w:startOverride w:val="1"/>
    </w:lvlOverride>
  </w:num>
  <w:num w:numId="20" w16cid:durableId="1530100163">
    <w:abstractNumId w:val="2"/>
    <w:lvlOverride w:ilvl="0">
      <w:startOverride w:val="1"/>
    </w:lvlOverride>
  </w:num>
  <w:num w:numId="21" w16cid:durableId="1776290793">
    <w:abstractNumId w:val="7"/>
  </w:num>
  <w:num w:numId="22" w16cid:durableId="915240889">
    <w:abstractNumId w:val="2"/>
    <w:lvlOverride w:ilvl="0">
      <w:startOverride w:val="1"/>
    </w:lvlOverride>
  </w:num>
  <w:num w:numId="23" w16cid:durableId="1338460530">
    <w:abstractNumId w:val="2"/>
  </w:num>
  <w:num w:numId="24" w16cid:durableId="1343126938">
    <w:abstractNumId w:val="2"/>
    <w:lvlOverride w:ilvl="0">
      <w:startOverride w:val="1"/>
    </w:lvlOverride>
  </w:num>
  <w:num w:numId="25" w16cid:durableId="1958442439">
    <w:abstractNumId w:val="2"/>
    <w:lvlOverride w:ilvl="0">
      <w:startOverride w:val="1"/>
    </w:lvlOverride>
  </w:num>
  <w:num w:numId="26" w16cid:durableId="320280230">
    <w:abstractNumId w:val="11"/>
  </w:num>
  <w:num w:numId="27" w16cid:durableId="1442070963">
    <w:abstractNumId w:val="0"/>
  </w:num>
  <w:num w:numId="28" w16cid:durableId="183595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DCxMDQ1MjG3MDNT0lEKTi0uzszPAykwrgUA7YNN7SwAAAA="/>
  </w:docVars>
  <w:rsids>
    <w:rsidRoot w:val="00ED3FC0"/>
    <w:rsid w:val="00002FE3"/>
    <w:rsid w:val="00004C29"/>
    <w:rsid w:val="00011236"/>
    <w:rsid w:val="00013AFC"/>
    <w:rsid w:val="00036F99"/>
    <w:rsid w:val="00070052"/>
    <w:rsid w:val="00083D05"/>
    <w:rsid w:val="00094277"/>
    <w:rsid w:val="000E202A"/>
    <w:rsid w:val="000E253C"/>
    <w:rsid w:val="000E5C36"/>
    <w:rsid w:val="000E7934"/>
    <w:rsid w:val="000F4C81"/>
    <w:rsid w:val="000F75D6"/>
    <w:rsid w:val="00104FF4"/>
    <w:rsid w:val="00145A44"/>
    <w:rsid w:val="00147BA7"/>
    <w:rsid w:val="001A73B1"/>
    <w:rsid w:val="001B27B4"/>
    <w:rsid w:val="001F58A8"/>
    <w:rsid w:val="001F6BC8"/>
    <w:rsid w:val="00201608"/>
    <w:rsid w:val="00202903"/>
    <w:rsid w:val="0020745C"/>
    <w:rsid w:val="0021337F"/>
    <w:rsid w:val="0022526B"/>
    <w:rsid w:val="002256F4"/>
    <w:rsid w:val="00235447"/>
    <w:rsid w:val="00244E4F"/>
    <w:rsid w:val="00245CF6"/>
    <w:rsid w:val="0025101C"/>
    <w:rsid w:val="00264C95"/>
    <w:rsid w:val="00267D6E"/>
    <w:rsid w:val="00281CCB"/>
    <w:rsid w:val="0028245D"/>
    <w:rsid w:val="002838BC"/>
    <w:rsid w:val="002B0C90"/>
    <w:rsid w:val="002C0841"/>
    <w:rsid w:val="002C1C27"/>
    <w:rsid w:val="002C2419"/>
    <w:rsid w:val="002D0510"/>
    <w:rsid w:val="002E19AC"/>
    <w:rsid w:val="002E251F"/>
    <w:rsid w:val="002F2D14"/>
    <w:rsid w:val="003012F6"/>
    <w:rsid w:val="00311871"/>
    <w:rsid w:val="00311FB6"/>
    <w:rsid w:val="00322C18"/>
    <w:rsid w:val="00344E89"/>
    <w:rsid w:val="00363A11"/>
    <w:rsid w:val="003658B9"/>
    <w:rsid w:val="00384BCC"/>
    <w:rsid w:val="003965D2"/>
    <w:rsid w:val="003A1DAD"/>
    <w:rsid w:val="003A426C"/>
    <w:rsid w:val="003A6A64"/>
    <w:rsid w:val="003C01D6"/>
    <w:rsid w:val="003C249B"/>
    <w:rsid w:val="003C6E96"/>
    <w:rsid w:val="003D0ED3"/>
    <w:rsid w:val="003D2F70"/>
    <w:rsid w:val="003D4415"/>
    <w:rsid w:val="003E4FDF"/>
    <w:rsid w:val="003E73C4"/>
    <w:rsid w:val="003F2081"/>
    <w:rsid w:val="003F24F4"/>
    <w:rsid w:val="004007CE"/>
    <w:rsid w:val="00416469"/>
    <w:rsid w:val="004249BD"/>
    <w:rsid w:val="004263D2"/>
    <w:rsid w:val="00430450"/>
    <w:rsid w:val="00453821"/>
    <w:rsid w:val="0045463C"/>
    <w:rsid w:val="00484057"/>
    <w:rsid w:val="00484E7B"/>
    <w:rsid w:val="00494488"/>
    <w:rsid w:val="004C33FC"/>
    <w:rsid w:val="004E1852"/>
    <w:rsid w:val="004F25A7"/>
    <w:rsid w:val="00502D6C"/>
    <w:rsid w:val="00513490"/>
    <w:rsid w:val="0051526D"/>
    <w:rsid w:val="00520C4B"/>
    <w:rsid w:val="005248F6"/>
    <w:rsid w:val="005264FE"/>
    <w:rsid w:val="00554D46"/>
    <w:rsid w:val="005578DB"/>
    <w:rsid w:val="00561C88"/>
    <w:rsid w:val="0056564F"/>
    <w:rsid w:val="0057213A"/>
    <w:rsid w:val="00572D5B"/>
    <w:rsid w:val="00572F5F"/>
    <w:rsid w:val="00575546"/>
    <w:rsid w:val="00580B3A"/>
    <w:rsid w:val="00581FA1"/>
    <w:rsid w:val="0059713A"/>
    <w:rsid w:val="005C11D7"/>
    <w:rsid w:val="005C213A"/>
    <w:rsid w:val="005D7ED3"/>
    <w:rsid w:val="005F0D06"/>
    <w:rsid w:val="005F10A6"/>
    <w:rsid w:val="00605D9B"/>
    <w:rsid w:val="00614036"/>
    <w:rsid w:val="00675000"/>
    <w:rsid w:val="006907C7"/>
    <w:rsid w:val="006945EB"/>
    <w:rsid w:val="006A1839"/>
    <w:rsid w:val="006A2694"/>
    <w:rsid w:val="006A4959"/>
    <w:rsid w:val="006B7C83"/>
    <w:rsid w:val="006C1431"/>
    <w:rsid w:val="006D42ED"/>
    <w:rsid w:val="007100B1"/>
    <w:rsid w:val="0071108F"/>
    <w:rsid w:val="0072489A"/>
    <w:rsid w:val="007254B4"/>
    <w:rsid w:val="00730027"/>
    <w:rsid w:val="00733EFB"/>
    <w:rsid w:val="0074442F"/>
    <w:rsid w:val="00754E17"/>
    <w:rsid w:val="00767F18"/>
    <w:rsid w:val="007775A0"/>
    <w:rsid w:val="00777BF0"/>
    <w:rsid w:val="00786B7F"/>
    <w:rsid w:val="00796EBB"/>
    <w:rsid w:val="007A386A"/>
    <w:rsid w:val="007B4723"/>
    <w:rsid w:val="007B732E"/>
    <w:rsid w:val="007C2AAA"/>
    <w:rsid w:val="007D11A3"/>
    <w:rsid w:val="007D4335"/>
    <w:rsid w:val="007D5620"/>
    <w:rsid w:val="007D6782"/>
    <w:rsid w:val="007E3BA6"/>
    <w:rsid w:val="007E7559"/>
    <w:rsid w:val="007F22A1"/>
    <w:rsid w:val="007F650D"/>
    <w:rsid w:val="00806FAB"/>
    <w:rsid w:val="0080701F"/>
    <w:rsid w:val="00824DD7"/>
    <w:rsid w:val="00842439"/>
    <w:rsid w:val="00844A67"/>
    <w:rsid w:val="00852D58"/>
    <w:rsid w:val="0085756A"/>
    <w:rsid w:val="008660F3"/>
    <w:rsid w:val="00886488"/>
    <w:rsid w:val="008921FD"/>
    <w:rsid w:val="00895AD2"/>
    <w:rsid w:val="008A35AF"/>
    <w:rsid w:val="008A67EB"/>
    <w:rsid w:val="008B0180"/>
    <w:rsid w:val="008D35E7"/>
    <w:rsid w:val="008D521E"/>
    <w:rsid w:val="008F0BB1"/>
    <w:rsid w:val="008F1136"/>
    <w:rsid w:val="0090266D"/>
    <w:rsid w:val="0093429C"/>
    <w:rsid w:val="00951C2B"/>
    <w:rsid w:val="00963631"/>
    <w:rsid w:val="00966894"/>
    <w:rsid w:val="00970E98"/>
    <w:rsid w:val="00971676"/>
    <w:rsid w:val="00976E20"/>
    <w:rsid w:val="0099638A"/>
    <w:rsid w:val="009B75B3"/>
    <w:rsid w:val="009B7D8C"/>
    <w:rsid w:val="009D05C4"/>
    <w:rsid w:val="009D40F4"/>
    <w:rsid w:val="009F7AA0"/>
    <w:rsid w:val="00A030FD"/>
    <w:rsid w:val="00A0377A"/>
    <w:rsid w:val="00A050AF"/>
    <w:rsid w:val="00A21B52"/>
    <w:rsid w:val="00A366AA"/>
    <w:rsid w:val="00A87D05"/>
    <w:rsid w:val="00AA179D"/>
    <w:rsid w:val="00AA323F"/>
    <w:rsid w:val="00AA4958"/>
    <w:rsid w:val="00AA7A9E"/>
    <w:rsid w:val="00AC03DA"/>
    <w:rsid w:val="00B231F7"/>
    <w:rsid w:val="00B24051"/>
    <w:rsid w:val="00B255DF"/>
    <w:rsid w:val="00B4495A"/>
    <w:rsid w:val="00B53F8B"/>
    <w:rsid w:val="00B640CD"/>
    <w:rsid w:val="00B70367"/>
    <w:rsid w:val="00B87B38"/>
    <w:rsid w:val="00BA036C"/>
    <w:rsid w:val="00BE1CE8"/>
    <w:rsid w:val="00BE3379"/>
    <w:rsid w:val="00C17F1B"/>
    <w:rsid w:val="00C24621"/>
    <w:rsid w:val="00C24A92"/>
    <w:rsid w:val="00C31976"/>
    <w:rsid w:val="00C33058"/>
    <w:rsid w:val="00C33CFC"/>
    <w:rsid w:val="00C46B25"/>
    <w:rsid w:val="00C55DF2"/>
    <w:rsid w:val="00C63FE9"/>
    <w:rsid w:val="00C72082"/>
    <w:rsid w:val="00C72299"/>
    <w:rsid w:val="00C72A62"/>
    <w:rsid w:val="00C73077"/>
    <w:rsid w:val="00C854CD"/>
    <w:rsid w:val="00CB0D1A"/>
    <w:rsid w:val="00CB5B1B"/>
    <w:rsid w:val="00CC3171"/>
    <w:rsid w:val="00CC73CB"/>
    <w:rsid w:val="00CD104D"/>
    <w:rsid w:val="00CD1D7E"/>
    <w:rsid w:val="00CD23B2"/>
    <w:rsid w:val="00CD482A"/>
    <w:rsid w:val="00CE032D"/>
    <w:rsid w:val="00CF3516"/>
    <w:rsid w:val="00CF3C82"/>
    <w:rsid w:val="00CF7C25"/>
    <w:rsid w:val="00D173C1"/>
    <w:rsid w:val="00D25C56"/>
    <w:rsid w:val="00D26EF2"/>
    <w:rsid w:val="00D63591"/>
    <w:rsid w:val="00D64AAD"/>
    <w:rsid w:val="00D72629"/>
    <w:rsid w:val="00D73B1E"/>
    <w:rsid w:val="00D77E5A"/>
    <w:rsid w:val="00D77FE2"/>
    <w:rsid w:val="00D80C0E"/>
    <w:rsid w:val="00DA1215"/>
    <w:rsid w:val="00DA514A"/>
    <w:rsid w:val="00DA73AF"/>
    <w:rsid w:val="00DB400B"/>
    <w:rsid w:val="00DB4D30"/>
    <w:rsid w:val="00DB57DF"/>
    <w:rsid w:val="00DB638F"/>
    <w:rsid w:val="00DC47A4"/>
    <w:rsid w:val="00DF30CB"/>
    <w:rsid w:val="00E15682"/>
    <w:rsid w:val="00E309CD"/>
    <w:rsid w:val="00E35733"/>
    <w:rsid w:val="00E35A49"/>
    <w:rsid w:val="00E41EA2"/>
    <w:rsid w:val="00E54155"/>
    <w:rsid w:val="00E65222"/>
    <w:rsid w:val="00E8170A"/>
    <w:rsid w:val="00E82F65"/>
    <w:rsid w:val="00EA635E"/>
    <w:rsid w:val="00EB1715"/>
    <w:rsid w:val="00EB2D47"/>
    <w:rsid w:val="00EC3265"/>
    <w:rsid w:val="00EC64B6"/>
    <w:rsid w:val="00ED3FC0"/>
    <w:rsid w:val="00ED4FA3"/>
    <w:rsid w:val="00F0240E"/>
    <w:rsid w:val="00F04638"/>
    <w:rsid w:val="00F07FF5"/>
    <w:rsid w:val="00F167AC"/>
    <w:rsid w:val="00F22A1E"/>
    <w:rsid w:val="00F278F6"/>
    <w:rsid w:val="00F36440"/>
    <w:rsid w:val="00F4443B"/>
    <w:rsid w:val="00F649D1"/>
    <w:rsid w:val="00F76BD0"/>
    <w:rsid w:val="00F921E7"/>
    <w:rsid w:val="00FA27B7"/>
    <w:rsid w:val="00FC1893"/>
    <w:rsid w:val="00FC1AAF"/>
    <w:rsid w:val="00FC1E28"/>
    <w:rsid w:val="00FC3176"/>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 w:type="paragraph" w:customStyle="1" w:styleId="Zpatsslovnmstrnky">
    <w:name w:val="Zápatí s číslováním stránky"/>
    <w:basedOn w:val="Zpat"/>
    <w:link w:val="ZpatsslovnmstrnkyChar"/>
    <w:rsid w:val="00A030FD"/>
    <w:pPr>
      <w:tabs>
        <w:tab w:val="clear" w:pos="4536"/>
        <w:tab w:val="clear" w:pos="9072"/>
        <w:tab w:val="left" w:pos="0"/>
      </w:tabs>
      <w:spacing w:line="240" w:lineRule="exact"/>
      <w:ind w:left="-680"/>
    </w:pPr>
    <w:rPr>
      <w:rFonts w:ascii="Arial" w:eastAsia="MS Mincho" w:hAnsi="Arial" w:cs="Arial"/>
      <w:color w:val="0000DC"/>
      <w:sz w:val="16"/>
      <w:szCs w:val="14"/>
    </w:rPr>
  </w:style>
  <w:style w:type="paragraph" w:customStyle="1" w:styleId="slovnstrnky">
    <w:name w:val="Číslování stránky"/>
    <w:basedOn w:val="Zpatsslovnmstrnky"/>
    <w:link w:val="slovnstrnkyChar"/>
    <w:qFormat/>
    <w:rsid w:val="00A030FD"/>
    <w:rPr>
      <w:color w:val="000000" w:themeColor="text1"/>
      <w:sz w:val="20"/>
      <w:szCs w:val="20"/>
    </w:rPr>
  </w:style>
  <w:style w:type="character" w:customStyle="1" w:styleId="ZpatsslovnmstrnkyChar">
    <w:name w:val="Zápatí s číslováním stránky Char"/>
    <w:basedOn w:val="ZpatChar"/>
    <w:link w:val="Zpatsslovnmstrnky"/>
    <w:rsid w:val="00A030FD"/>
    <w:rPr>
      <w:rFonts w:ascii="Arial" w:eastAsia="MS Mincho" w:hAnsi="Arial" w:cs="Arial"/>
      <w:color w:val="0000DC"/>
      <w:sz w:val="16"/>
      <w:szCs w:val="14"/>
    </w:rPr>
  </w:style>
  <w:style w:type="character" w:customStyle="1" w:styleId="slovnstrnkyChar">
    <w:name w:val="Číslování stránky Char"/>
    <w:basedOn w:val="ZpatsslovnmstrnkyChar"/>
    <w:link w:val="slovnstrnky"/>
    <w:rsid w:val="00A030FD"/>
    <w:rPr>
      <w:rFonts w:ascii="Arial" w:eastAsia="MS Mincho"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auth/osoba/5333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osoba/52077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AC2436" w:rsidRDefault="00A6274B" w:rsidP="00A6274B">
          <w:pPr>
            <w:pStyle w:val="46F435BA116848D08068C6A1539C36A82"/>
          </w:pPr>
          <w:r w:rsidRPr="00DB57DF">
            <w:rPr>
              <w:rStyle w:val="Zstupntext"/>
              <w:i/>
              <w:iCs/>
            </w:rPr>
            <w:t>Zvolte typ programu</w:t>
          </w:r>
        </w:p>
      </w:docPartBody>
    </w:docPart>
    <w:docPart>
      <w:docPartPr>
        <w:name w:val="516ECB41D7BA42E78D772F583694B83A"/>
        <w:category>
          <w:name w:val="General"/>
          <w:gallery w:val="placeholder"/>
        </w:category>
        <w:types>
          <w:type w:val="bbPlcHdr"/>
        </w:types>
        <w:behaviors>
          <w:behavior w:val="content"/>
        </w:behaviors>
        <w:guid w:val="{199C134A-F768-4668-AC66-837F190B14CB}"/>
      </w:docPartPr>
      <w:docPartBody>
        <w:p w:rsidR="007D33C8" w:rsidRDefault="00AC2436" w:rsidP="00AC2436">
          <w:pPr>
            <w:pStyle w:val="516ECB41D7BA42E78D772F583694B83A"/>
          </w:pPr>
          <w:r w:rsidRPr="00E568D8">
            <w:rPr>
              <w:rStyle w:val="Zstupntext"/>
              <w:i/>
            </w:rPr>
            <w:t>Zvolte fakultu</w:t>
          </w:r>
        </w:p>
      </w:docPartBody>
    </w:docPart>
    <w:docPart>
      <w:docPartPr>
        <w:name w:val="DefaultPlaceholder_-1854013438"/>
        <w:category>
          <w:name w:val="General"/>
          <w:gallery w:val="placeholder"/>
        </w:category>
        <w:types>
          <w:type w:val="bbPlcHdr"/>
        </w:types>
        <w:behaviors>
          <w:behavior w:val="content"/>
        </w:behaviors>
        <w:guid w:val="{68F8239D-B312-4EB7-AE34-0385AEC36D7A}"/>
      </w:docPartPr>
      <w:docPartBody>
        <w:p w:rsidR="003C6E03" w:rsidRDefault="007D33C8">
          <w:r w:rsidRPr="00C360C6">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uni Light">
    <w:altName w:val="Calibri"/>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015845"/>
    <w:rsid w:val="0007028D"/>
    <w:rsid w:val="0034403B"/>
    <w:rsid w:val="003C6E03"/>
    <w:rsid w:val="005628DB"/>
    <w:rsid w:val="007D33C8"/>
    <w:rsid w:val="0086303B"/>
    <w:rsid w:val="008B240A"/>
    <w:rsid w:val="009534A4"/>
    <w:rsid w:val="009A4A6D"/>
    <w:rsid w:val="00A6274B"/>
    <w:rsid w:val="00AC2436"/>
    <w:rsid w:val="00BA48DB"/>
    <w:rsid w:val="00D53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33C8"/>
    <w:rPr>
      <w:color w:val="808080"/>
    </w:rPr>
  </w:style>
  <w:style w:type="paragraph" w:customStyle="1" w:styleId="516ECB41D7BA42E78D772F583694B83A">
    <w:name w:val="516ECB41D7BA42E78D772F583694B83A"/>
    <w:rsid w:val="00AC2436"/>
  </w:style>
  <w:style w:type="paragraph" w:customStyle="1" w:styleId="46F435BA116848D08068C6A1539C36A82">
    <w:name w:val="46F435BA116848D08068C6A1539C36A82"/>
    <w:rsid w:val="00A6274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E1119F7CC372488D272FD278AAC310" ma:contentTypeVersion="3" ma:contentTypeDescription="Vytvoří nový dokument" ma:contentTypeScope="" ma:versionID="429e79caba0042e79bb38cd8e933fcdb">
  <xsd:schema xmlns:xsd="http://www.w3.org/2001/XMLSchema" xmlns:xs="http://www.w3.org/2001/XMLSchema" xmlns:p="http://schemas.microsoft.com/office/2006/metadata/properties" xmlns:ns2="57bbe21a-2733-43cd-8228-fdc85fb78567" targetNamespace="http://schemas.microsoft.com/office/2006/metadata/properties" ma:root="true" ma:fieldsID="333afdeec7ac3d511a5ea822ed2e9e1a" ns2:_="">
    <xsd:import namespace="57bbe21a-2733-43cd-8228-fdc85fb785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be21a-2733-43cd-8228-fdc85fb7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F3CDE-078A-49B2-A569-B4DF5FD18DA4}">
  <ds:schemaRefs>
    <ds:schemaRef ds:uri="http://schemas.openxmlformats.org/officeDocument/2006/bibliography"/>
  </ds:schemaRefs>
</ds:datastoreItem>
</file>

<file path=customXml/itemProps2.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3.xml><?xml version="1.0" encoding="utf-8"?>
<ds:datastoreItem xmlns:ds="http://schemas.openxmlformats.org/officeDocument/2006/customXml" ds:itemID="{2D61BD42-7554-49A7-B5C7-798BC1AB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be21a-2733-43cd-8228-fdc85fb7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5193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Tereza Kunešová</cp:lastModifiedBy>
  <cp:revision>2</cp:revision>
  <cp:lastPrinted>2017-09-22T09:42:00Z</cp:lastPrinted>
  <dcterms:created xsi:type="dcterms:W3CDTF">2023-10-12T12:08:00Z</dcterms:created>
  <dcterms:modified xsi:type="dcterms:W3CDTF">2023-10-12T12:08:00Z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0x0101008FE1119F7CC372488D272FD278AAC310</vt:lpwstr>
  </property>
  <property fmtid="{D5CDD505-2E9C-101B-9397-08002B2CF9AE}" pid="3" name="AuthorIds_UIVersion_4096">
    <vt:lpwstr>58</vt:lpwstr>
  </property>
  <property fmtid="{D5CDD505-2E9C-101B-9397-08002B2CF9AE}" pid="4" name="MediaServiceImageTags">
    <vt:lpwstr/>
  </property>
  <property fmtid="{D5CDD505-2E9C-101B-9397-08002B2CF9AE}" pid="5" name="GrammarlyDocumentId">
    <vt:lpwstr>f30fe00eef7f6b894b628625e163316689f88873948e6999b153f55dc5721ff8</vt:lpwstr>
  </property>
</Properties>
</file>