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51" w:rsidRPr="00C923F9" w:rsidRDefault="001F2651" w:rsidP="00873937">
      <w:pPr>
        <w:jc w:val="center"/>
        <w:rPr>
          <w:b/>
        </w:rPr>
      </w:pPr>
      <w:r>
        <w:rPr>
          <w:b/>
        </w:rPr>
        <w:t xml:space="preserve">Ještě aktuálnější INFORMACE </w:t>
      </w:r>
      <w:r w:rsidRPr="00C923F9">
        <w:rPr>
          <w:b/>
        </w:rPr>
        <w:t>GAČR pro rok 2011</w:t>
      </w:r>
    </w:p>
    <w:p w:rsidR="001F2651" w:rsidRDefault="001F2651"/>
    <w:p w:rsidR="001F2651" w:rsidRDefault="001F2651" w:rsidP="003B70A2">
      <w:pPr>
        <w:jc w:val="center"/>
        <w:rPr>
          <w:b/>
          <w:color w:val="FF0000"/>
        </w:rPr>
      </w:pPr>
      <w:r w:rsidRPr="003B70A2">
        <w:rPr>
          <w:b/>
          <w:color w:val="FF0000"/>
        </w:rPr>
        <w:t>Věnujte prosím zvýšenou pozornost zadávací dokumentaci!</w:t>
      </w:r>
      <w:r>
        <w:rPr>
          <w:b/>
          <w:color w:val="FF0000"/>
        </w:rPr>
        <w:t>!!</w:t>
      </w:r>
    </w:p>
    <w:p w:rsidR="001F2651" w:rsidRDefault="001F2651" w:rsidP="003B6809">
      <w:pPr>
        <w:rPr>
          <w:b/>
          <w:color w:val="FF0000"/>
        </w:rPr>
      </w:pPr>
      <w:r>
        <w:rPr>
          <w:b/>
          <w:color w:val="FF0000"/>
        </w:rPr>
        <w:t xml:space="preserve">Především bodům: </w:t>
      </w:r>
    </w:p>
    <w:p w:rsidR="001F2651" w:rsidRDefault="001F2651" w:rsidP="004A6C91">
      <w:pPr>
        <w:jc w:val="both"/>
      </w:pPr>
      <w:r w:rsidRPr="003B6809">
        <w:t>1.16</w:t>
      </w:r>
      <w:r>
        <w:t>.</w:t>
      </w:r>
      <w:r w:rsidRPr="003B6809">
        <w:t xml:space="preserve"> – </w:t>
      </w:r>
      <w:r w:rsidRPr="003B6809">
        <w:rPr>
          <w:b/>
        </w:rPr>
        <w:t>popsání vazeb</w:t>
      </w:r>
      <w:r w:rsidRPr="003B6809">
        <w:t xml:space="preserve"> </w:t>
      </w:r>
      <w:r w:rsidRPr="003B6809">
        <w:rPr>
          <w:b/>
        </w:rPr>
        <w:t>mezi všemi doposud</w:t>
      </w:r>
      <w:r w:rsidRPr="003B6809">
        <w:t xml:space="preserve"> </w:t>
      </w:r>
      <w:r w:rsidRPr="003B6809">
        <w:rPr>
          <w:b/>
        </w:rPr>
        <w:t>řešenými</w:t>
      </w:r>
      <w:r w:rsidRPr="003B6809">
        <w:t xml:space="preserve"> projekty a prokázat, že v případě rozhodnutí GACŘ financovat projekt </w:t>
      </w:r>
      <w:r w:rsidRPr="003B6809">
        <w:rPr>
          <w:b/>
        </w:rPr>
        <w:t>nebude docházet k duplicitnímu financování</w:t>
      </w:r>
      <w:r w:rsidRPr="003B6809">
        <w:t xml:space="preserve"> – opomenutí bude důvodem k </w:t>
      </w:r>
      <w:r w:rsidRPr="003B6809">
        <w:rPr>
          <w:b/>
          <w:color w:val="FF0000"/>
        </w:rPr>
        <w:t>vyřazení</w:t>
      </w:r>
      <w:r w:rsidRPr="003B6809">
        <w:t xml:space="preserve"> podaných návrhů</w:t>
      </w:r>
    </w:p>
    <w:p w:rsidR="001F2651" w:rsidRPr="003B6809" w:rsidRDefault="001F2651" w:rsidP="004A6C91">
      <w:pPr>
        <w:jc w:val="both"/>
      </w:pPr>
    </w:p>
    <w:p w:rsidR="001F2651" w:rsidRDefault="001F2651" w:rsidP="004A6C91">
      <w:pPr>
        <w:jc w:val="both"/>
      </w:pPr>
      <w:r w:rsidRPr="003B6809">
        <w:t xml:space="preserve">1.20. – </w:t>
      </w:r>
      <w:r w:rsidRPr="003B6809">
        <w:rPr>
          <w:b/>
        </w:rPr>
        <w:t>návrhy projektů, dílčí zprávy a závěrečné zprávy</w:t>
      </w:r>
      <w:r w:rsidRPr="003B6809">
        <w:t xml:space="preserve"> se doručují GA ČR </w:t>
      </w:r>
      <w:r w:rsidRPr="003B6809">
        <w:rPr>
          <w:b/>
          <w:color w:val="FF0000"/>
        </w:rPr>
        <w:t>pouze</w:t>
      </w:r>
      <w:r w:rsidRPr="003B6809">
        <w:t xml:space="preserve"> prostřednictvím </w:t>
      </w:r>
      <w:r w:rsidRPr="003B6809">
        <w:rPr>
          <w:b/>
          <w:color w:val="FF0000"/>
        </w:rPr>
        <w:t>ISDS</w:t>
      </w:r>
      <w:r w:rsidRPr="003B6809">
        <w:t>, ledaže povaha dokumentu takový způsob doručení neumožňuje</w:t>
      </w:r>
    </w:p>
    <w:p w:rsidR="001F2651" w:rsidRPr="003B6809" w:rsidRDefault="001F2651" w:rsidP="004A6C91">
      <w:pPr>
        <w:jc w:val="both"/>
      </w:pPr>
    </w:p>
    <w:p w:rsidR="001F2651" w:rsidRDefault="001F2651" w:rsidP="004A6C91">
      <w:pPr>
        <w:jc w:val="both"/>
      </w:pPr>
      <w:r w:rsidRPr="003B6809">
        <w:t xml:space="preserve">1.21.1. - </w:t>
      </w:r>
      <w:r w:rsidRPr="003B6809">
        <w:rPr>
          <w:b/>
        </w:rPr>
        <w:t>pracoviště navrhovatele</w:t>
      </w:r>
      <w:r w:rsidRPr="003B6809">
        <w:t xml:space="preserve"> je místo faktického výkonu činnosti navrhovatele, kde bude po uzavření smlouvy o poskytnutí podpory nebo po vydání rozhodnutí o poskytnutí podpory řešen grantový projekt</w:t>
      </w:r>
      <w:r>
        <w:t xml:space="preserve">: </w:t>
      </w:r>
      <w:r>
        <w:rPr>
          <w:b/>
        </w:rPr>
        <w:t>Ekonomicko</w:t>
      </w:r>
      <w:r w:rsidRPr="003B6809">
        <w:rPr>
          <w:b/>
        </w:rPr>
        <w:t>–správní fakulta</w:t>
      </w:r>
      <w:r w:rsidRPr="003B6809">
        <w:t xml:space="preserve"> </w:t>
      </w:r>
    </w:p>
    <w:p w:rsidR="001F2651" w:rsidRPr="003B6809" w:rsidRDefault="001F2651" w:rsidP="004A6C91">
      <w:pPr>
        <w:jc w:val="both"/>
      </w:pPr>
    </w:p>
    <w:p w:rsidR="001F2651" w:rsidRDefault="001F2651" w:rsidP="004A6C91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25244B">
        <w:rPr>
          <w:color w:val="000000"/>
        </w:rPr>
        <w:t xml:space="preserve">2. - </w:t>
      </w:r>
      <w:r w:rsidRPr="0025244B">
        <w:rPr>
          <w:b/>
          <w:bCs/>
          <w:color w:val="000000"/>
        </w:rPr>
        <w:t>způsobilost uchazeče</w:t>
      </w:r>
      <w:r w:rsidRPr="0025244B">
        <w:rPr>
          <w:bCs/>
          <w:color w:val="000000"/>
        </w:rPr>
        <w:t xml:space="preserve"> a spoluuchazeče k řešení navrhovaného projektu </w:t>
      </w:r>
      <w:r>
        <w:rPr>
          <w:bCs/>
          <w:color w:val="000000"/>
        </w:rPr>
        <w:t>–</w:t>
      </w:r>
      <w:r w:rsidRPr="0025244B">
        <w:rPr>
          <w:bCs/>
          <w:color w:val="000000"/>
        </w:rPr>
        <w:t xml:space="preserve"> </w:t>
      </w:r>
      <w:r w:rsidRPr="0025244B">
        <w:rPr>
          <w:b/>
          <w:bCs/>
          <w:color w:val="FF0000"/>
        </w:rPr>
        <w:t>CELÉ</w:t>
      </w:r>
    </w:p>
    <w:p w:rsidR="001F2651" w:rsidRPr="0025244B" w:rsidRDefault="001F2651" w:rsidP="004A6C91">
      <w:pPr>
        <w:autoSpaceDE w:val="0"/>
        <w:autoSpaceDN w:val="0"/>
        <w:adjustRightInd w:val="0"/>
        <w:jc w:val="both"/>
        <w:rPr>
          <w:color w:val="000000"/>
        </w:rPr>
      </w:pPr>
    </w:p>
    <w:p w:rsidR="001F2651" w:rsidRDefault="001F2651" w:rsidP="004A6C91">
      <w:pPr>
        <w:autoSpaceDE w:val="0"/>
        <w:autoSpaceDN w:val="0"/>
        <w:adjustRightInd w:val="0"/>
        <w:jc w:val="both"/>
        <w:rPr>
          <w:color w:val="000000"/>
        </w:rPr>
      </w:pPr>
      <w:r w:rsidRPr="003D4BEF">
        <w:rPr>
          <w:color w:val="000000"/>
        </w:rPr>
        <w:t xml:space="preserve">4. 1. 4. </w:t>
      </w:r>
      <w:r>
        <w:rPr>
          <w:color w:val="000000"/>
        </w:rPr>
        <w:t>- z</w:t>
      </w:r>
      <w:r w:rsidRPr="003D4BEF">
        <w:rPr>
          <w:color w:val="000000"/>
        </w:rPr>
        <w:t>a splnění termínu lhůty pro doručení se považuje odeslání souboru vzniklého konverzí formuláře dílčí nebo závěrečné zprávy do formátu PDF/A prostřednictvím ISDS do datové schránky GA ČR. Dodávka ISDS se v poli „Věc“ označí slovy „</w:t>
      </w:r>
      <w:r w:rsidRPr="003D4BEF">
        <w:rPr>
          <w:b/>
          <w:color w:val="FF0000"/>
        </w:rPr>
        <w:t>STANDARDNÍ PROJEKT</w:t>
      </w:r>
      <w:r w:rsidRPr="003D4BEF">
        <w:rPr>
          <w:color w:val="000000"/>
        </w:rPr>
        <w:t xml:space="preserve">“. Pokud by velikost souboru návrhu projektu s přílohami přesahovala povolenou velikost 10 MB, je možno přílohy odeslat další dodávkou ISDS. Ta musí být označena </w:t>
      </w:r>
      <w:r w:rsidRPr="003D4BEF">
        <w:rPr>
          <w:b/>
          <w:color w:val="000000"/>
        </w:rPr>
        <w:t>jménem navrhovatele</w:t>
      </w:r>
      <w:r w:rsidRPr="003D4BEF">
        <w:rPr>
          <w:color w:val="000000"/>
        </w:rPr>
        <w:t xml:space="preserve"> a </w:t>
      </w:r>
      <w:r w:rsidRPr="003D4BEF">
        <w:rPr>
          <w:b/>
          <w:color w:val="000000"/>
        </w:rPr>
        <w:t>registračním číslem přiděleným návrhu</w:t>
      </w:r>
      <w:r w:rsidRPr="003D4BEF">
        <w:rPr>
          <w:color w:val="000000"/>
        </w:rPr>
        <w:t xml:space="preserve"> projektu podle čl. </w:t>
      </w:r>
      <w:r w:rsidRPr="004A6C91">
        <w:rPr>
          <w:b/>
          <w:color w:val="000000"/>
        </w:rPr>
        <w:t>4.1.6.</w:t>
      </w:r>
      <w:r w:rsidRPr="003D4BEF">
        <w:rPr>
          <w:color w:val="000000"/>
        </w:rPr>
        <w:t xml:space="preserve"> </w:t>
      </w:r>
    </w:p>
    <w:p w:rsidR="001F2651" w:rsidRPr="003D4BEF" w:rsidRDefault="001F2651" w:rsidP="004A6C91">
      <w:pPr>
        <w:autoSpaceDE w:val="0"/>
        <w:autoSpaceDN w:val="0"/>
        <w:adjustRightInd w:val="0"/>
        <w:jc w:val="both"/>
        <w:rPr>
          <w:color w:val="000000"/>
        </w:rPr>
      </w:pPr>
    </w:p>
    <w:p w:rsidR="001F2651" w:rsidRDefault="001F2651" w:rsidP="00A57D0C">
      <w:pPr>
        <w:rPr>
          <w:color w:val="000000"/>
        </w:rPr>
      </w:pPr>
      <w:r w:rsidRPr="003D4BEF">
        <w:rPr>
          <w:color w:val="000000"/>
        </w:rPr>
        <w:t xml:space="preserve">4. 1. 5. Formuláře návrhu projektu jsou dostupné výhradně na internetových stránkách GA ČR na adrese http://www.gacr.cz v internetové on-line aplikaci vytvořené GA ČR k tomuto účelu (dále jen </w:t>
      </w:r>
      <w:r w:rsidRPr="003D4BEF">
        <w:rPr>
          <w:bCs/>
          <w:color w:val="000000"/>
        </w:rPr>
        <w:t>„aplikace“</w:t>
      </w:r>
      <w:r w:rsidRPr="003D4BEF">
        <w:rPr>
          <w:color w:val="000000"/>
        </w:rPr>
        <w:t xml:space="preserve">). Návrh projektu musí být vyplněn v aplikaci a z ní </w:t>
      </w:r>
      <w:r w:rsidRPr="003D4BEF">
        <w:rPr>
          <w:b/>
          <w:color w:val="FF0000"/>
        </w:rPr>
        <w:t>konvertován</w:t>
      </w:r>
      <w:r w:rsidRPr="003D4BEF">
        <w:rPr>
          <w:color w:val="000000"/>
        </w:rPr>
        <w:t xml:space="preserve"> do formátu PDF podle návodu obsaž</w:t>
      </w:r>
      <w:r>
        <w:rPr>
          <w:color w:val="000000"/>
        </w:rPr>
        <w:t xml:space="preserve">eného v aplikaci </w:t>
      </w:r>
    </w:p>
    <w:p w:rsidR="001F2651" w:rsidRDefault="001F2651" w:rsidP="00A57D0C">
      <w:pPr>
        <w:rPr>
          <w:color w:val="000000"/>
        </w:rPr>
      </w:pPr>
    </w:p>
    <w:p w:rsidR="001F2651" w:rsidRDefault="001F2651" w:rsidP="00A57D0C">
      <w:r>
        <w:rPr>
          <w:color w:val="000000"/>
        </w:rPr>
        <w:t xml:space="preserve">– pokud se jednou zmáčkne tlačítko </w:t>
      </w:r>
      <w:r w:rsidRPr="003D4BEF">
        <w:rPr>
          <w:b/>
          <w:color w:val="FF0000"/>
        </w:rPr>
        <w:t>konvertovat</w:t>
      </w:r>
      <w:r>
        <w:rPr>
          <w:color w:val="000000"/>
        </w:rPr>
        <w:t xml:space="preserve"> - </w:t>
      </w:r>
      <w:r w:rsidRPr="003D4BEF">
        <w:rPr>
          <w:color w:val="FF0000"/>
        </w:rPr>
        <w:t>projekt se ukončí</w:t>
      </w:r>
      <w:r>
        <w:rPr>
          <w:color w:val="000000"/>
        </w:rPr>
        <w:t xml:space="preserve">, ztratíte hesla a už nebude moct návrhy doplňovat, z toho důvodu do </w:t>
      </w:r>
      <w:r w:rsidRPr="003D4BEF">
        <w:t>6. 4. 2010 do 12:00</w:t>
      </w:r>
      <w:r>
        <w:t xml:space="preserve"> přineste návrhy vygenerované přes tlačítko </w:t>
      </w:r>
      <w:r w:rsidRPr="003D4BEF">
        <w:rPr>
          <w:b/>
          <w:color w:val="FF0000"/>
        </w:rPr>
        <w:t>kontrolní tisk</w:t>
      </w:r>
      <w:r w:rsidRPr="003D4BEF">
        <w:t xml:space="preserve"> </w:t>
      </w:r>
      <w:r>
        <w:t>(</w:t>
      </w:r>
      <w:r w:rsidRPr="003D4BEF">
        <w:t>aby se dali popřípadě ještě upravit</w:t>
      </w:r>
      <w:r>
        <w:t xml:space="preserve">), avšak s platným </w:t>
      </w:r>
      <w:hyperlink r:id="rId7" w:history="1">
        <w:r>
          <w:rPr>
            <w:rStyle w:val="Hyperlink"/>
          </w:rPr>
          <w:t>evidenčním záznamem návrhu</w:t>
        </w:r>
      </w:hyperlink>
      <w:r>
        <w:t xml:space="preserve">. </w:t>
      </w:r>
    </w:p>
    <w:p w:rsidR="001F2651" w:rsidRDefault="001F2651" w:rsidP="004A6C91">
      <w:pPr>
        <w:autoSpaceDE w:val="0"/>
        <w:autoSpaceDN w:val="0"/>
        <w:adjustRightInd w:val="0"/>
        <w:jc w:val="both"/>
      </w:pPr>
    </w:p>
    <w:p w:rsidR="001F2651" w:rsidRPr="003D4BEF" w:rsidRDefault="001F2651" w:rsidP="003D4BEF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3D4BEF">
        <w:rPr>
          <w:b/>
          <w:color w:val="FF0000"/>
        </w:rPr>
        <w:t>FINÁLNÍ VERZI = vytvořenou KONVERZÍ NELZE MĚNIT!!!!</w:t>
      </w:r>
    </w:p>
    <w:p w:rsidR="001F2651" w:rsidRPr="003D4BEF" w:rsidRDefault="001F2651" w:rsidP="0025244B">
      <w:pPr>
        <w:autoSpaceDE w:val="0"/>
        <w:autoSpaceDN w:val="0"/>
        <w:adjustRightInd w:val="0"/>
        <w:rPr>
          <w:color w:val="000000"/>
        </w:rPr>
      </w:pPr>
    </w:p>
    <w:p w:rsidR="001F2651" w:rsidRDefault="001F2651" w:rsidP="0025244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Finální verzi prosím pak posílejte do 9.4. do 16.00 na emailovou adresu </w:t>
      </w:r>
      <w:hyperlink r:id="rId8" w:history="1">
        <w:r w:rsidRPr="00A701ED">
          <w:rPr>
            <w:rStyle w:val="Hyperlink"/>
          </w:rPr>
          <w:t>veda</w:t>
        </w:r>
        <w:r w:rsidRPr="00A701ED">
          <w:rPr>
            <w:rStyle w:val="Hyperlink"/>
            <w:lang w:val="en-US"/>
          </w:rPr>
          <w:t>@</w:t>
        </w:r>
        <w:r w:rsidRPr="00A701ED">
          <w:rPr>
            <w:rStyle w:val="Hyperlink"/>
          </w:rPr>
          <w:t>econ.muni.cz</w:t>
        </w:r>
      </w:hyperlink>
      <w:r>
        <w:rPr>
          <w:color w:val="000000"/>
        </w:rPr>
        <w:t xml:space="preserve"> po vyrozumění, že návrh prošel kontrolou.</w:t>
      </w:r>
    </w:p>
    <w:p w:rsidR="001F2651" w:rsidRDefault="001F2651" w:rsidP="00A57D0C">
      <w:r>
        <w:t xml:space="preserve">Při odesílání návrhu projektu je </w:t>
      </w:r>
      <w:r w:rsidRPr="00A57D0C">
        <w:rPr>
          <w:b/>
        </w:rPr>
        <w:t>NUTNÉ zachovat</w:t>
      </w:r>
      <w:r>
        <w:t xml:space="preserve"> názvy souboru přidělené při </w:t>
      </w:r>
      <w:r w:rsidRPr="00A57D0C">
        <w:rPr>
          <w:b/>
        </w:rPr>
        <w:t>konvertování</w:t>
      </w:r>
      <w:r>
        <w:t xml:space="preserve"> GA ČRem. </w:t>
      </w:r>
    </w:p>
    <w:p w:rsidR="001F2651" w:rsidRDefault="001F2651" w:rsidP="0025244B">
      <w:pPr>
        <w:autoSpaceDE w:val="0"/>
        <w:autoSpaceDN w:val="0"/>
        <w:adjustRightInd w:val="0"/>
        <w:rPr>
          <w:color w:val="000000"/>
        </w:rPr>
      </w:pPr>
    </w:p>
    <w:p w:rsidR="001F2651" w:rsidRPr="0025244B" w:rsidRDefault="001F2651" w:rsidP="0025244B">
      <w:pPr>
        <w:autoSpaceDE w:val="0"/>
        <w:autoSpaceDN w:val="0"/>
        <w:adjustRightInd w:val="0"/>
        <w:rPr>
          <w:color w:val="000000"/>
        </w:rPr>
      </w:pPr>
      <w:r w:rsidRPr="0025244B">
        <w:rPr>
          <w:color w:val="000000"/>
        </w:rPr>
        <w:t>4. 1. 11.</w:t>
      </w:r>
      <w:r>
        <w:rPr>
          <w:color w:val="000000"/>
        </w:rPr>
        <w:t xml:space="preserve"> -</w:t>
      </w:r>
      <w:r w:rsidRPr="0025244B">
        <w:rPr>
          <w:color w:val="000000"/>
        </w:rPr>
        <w:t xml:space="preserve"> </w:t>
      </w:r>
      <w:r>
        <w:rPr>
          <w:color w:val="000000"/>
        </w:rPr>
        <w:t>z</w:t>
      </w:r>
      <w:r w:rsidRPr="0025244B">
        <w:rPr>
          <w:color w:val="000000"/>
        </w:rPr>
        <w:t xml:space="preserve">působilost k řešení navrhovaného projektu požadovanou podle § 18 odst. 2 zákona1 prokazuje </w:t>
      </w:r>
      <w:r w:rsidRPr="0025244B">
        <w:rPr>
          <w:b/>
          <w:color w:val="FF0000"/>
          <w:u w:val="single"/>
        </w:rPr>
        <w:t>při podávání návrhu projektu</w:t>
      </w:r>
      <w:r w:rsidRPr="0025244B">
        <w:rPr>
          <w:color w:val="000000"/>
        </w:rPr>
        <w:t xml:space="preserve"> </w:t>
      </w:r>
      <w:r w:rsidRPr="0025244B">
        <w:rPr>
          <w:b/>
          <w:color w:val="000000"/>
        </w:rPr>
        <w:t>uchazeč i spoluuchazeč</w:t>
      </w:r>
      <w:r w:rsidRPr="0025244B">
        <w:rPr>
          <w:color w:val="000000"/>
        </w:rPr>
        <w:t xml:space="preserve"> podle čl. 2. </w:t>
      </w:r>
      <w:r w:rsidRPr="0025244B">
        <w:rPr>
          <w:b/>
          <w:color w:val="000000"/>
        </w:rPr>
        <w:t>Uchazeč</w:t>
      </w:r>
      <w:r w:rsidRPr="0025244B">
        <w:rPr>
          <w:color w:val="000000"/>
        </w:rPr>
        <w:t xml:space="preserve"> zodpovídá za splnění podmínky prokázání způsobilosti podle § 18 odst. 2 zákona </w:t>
      </w:r>
      <w:r w:rsidRPr="0025244B">
        <w:rPr>
          <w:b/>
          <w:color w:val="000000"/>
        </w:rPr>
        <w:t>všemi spoluuchazeči</w:t>
      </w:r>
      <w:r w:rsidRPr="0025244B">
        <w:rPr>
          <w:color w:val="000000"/>
        </w:rPr>
        <w:t>, tzn. že</w:t>
      </w:r>
      <w:r>
        <w:rPr>
          <w:color w:val="000000"/>
        </w:rPr>
        <w:t xml:space="preserve"> pokud prokázání způsobilosti </w:t>
      </w:r>
      <w:r w:rsidRPr="0025244B">
        <w:rPr>
          <w:b/>
          <w:color w:val="000000"/>
        </w:rPr>
        <w:t>nebude</w:t>
      </w:r>
      <w:r>
        <w:rPr>
          <w:color w:val="000000"/>
        </w:rPr>
        <w:t xml:space="preserve"> posláno navrhovatelem i všemi spolunavrhovateli do 16. 4. 2010 na GA ČR – </w:t>
      </w:r>
      <w:r w:rsidRPr="0025244B">
        <w:rPr>
          <w:b/>
          <w:color w:val="FF0000"/>
        </w:rPr>
        <w:t>vyřazení ze soutěže</w:t>
      </w:r>
    </w:p>
    <w:p w:rsidR="001F2651" w:rsidRDefault="001F2651" w:rsidP="003B70A2">
      <w:pPr>
        <w:autoSpaceDE w:val="0"/>
        <w:autoSpaceDN w:val="0"/>
        <w:adjustRightInd w:val="0"/>
        <w:rPr>
          <w:b/>
          <w:bCs/>
          <w:color w:val="000000"/>
        </w:rPr>
      </w:pPr>
    </w:p>
    <w:p w:rsidR="001F2651" w:rsidRPr="004A6C91" w:rsidRDefault="001F2651" w:rsidP="004A6C91">
      <w:pPr>
        <w:autoSpaceDE w:val="0"/>
        <w:autoSpaceDN w:val="0"/>
        <w:adjustRightInd w:val="0"/>
        <w:rPr>
          <w:color w:val="FF0000"/>
        </w:rPr>
      </w:pPr>
      <w:r w:rsidRPr="004A6C91">
        <w:rPr>
          <w:b/>
          <w:bCs/>
          <w:color w:val="FF0000"/>
        </w:rPr>
        <w:t xml:space="preserve">3.2.2. Osobní náklady </w:t>
      </w:r>
      <w:r w:rsidRPr="004A6C91">
        <w:rPr>
          <w:bCs/>
        </w:rPr>
        <w:t>(změna oproti letem minulým)</w:t>
      </w:r>
    </w:p>
    <w:p w:rsidR="001F2651" w:rsidRPr="004A6C91" w:rsidRDefault="001F2651" w:rsidP="00D731A2">
      <w:pPr>
        <w:autoSpaceDE w:val="0"/>
        <w:autoSpaceDN w:val="0"/>
        <w:adjustRightInd w:val="0"/>
        <w:rPr>
          <w:b/>
          <w:color w:val="FF0000"/>
        </w:rPr>
      </w:pPr>
      <w:r>
        <w:rPr>
          <w:color w:val="000000"/>
        </w:rPr>
        <w:t>3.2.2.a - p</w:t>
      </w:r>
      <w:r w:rsidRPr="004A6C91">
        <w:rPr>
          <w:color w:val="000000"/>
        </w:rPr>
        <w:t xml:space="preserve">ožadované prostředky na osobní náklady z grantu pro navrhovatele, spolunavrhovatele a jejich spolupracovníky včetně studentů musí </w:t>
      </w:r>
      <w:r w:rsidRPr="004A6C91">
        <w:rPr>
          <w:b/>
          <w:color w:val="000000"/>
        </w:rPr>
        <w:t>odpovídat j</w:t>
      </w:r>
      <w:r w:rsidRPr="004A6C91">
        <w:rPr>
          <w:color w:val="000000"/>
        </w:rPr>
        <w:t xml:space="preserve">ejich pracovní </w:t>
      </w:r>
      <w:r w:rsidRPr="004A6C91">
        <w:rPr>
          <w:b/>
          <w:color w:val="000000"/>
        </w:rPr>
        <w:t>kapacitě</w:t>
      </w:r>
      <w:r w:rsidRPr="004A6C91">
        <w:rPr>
          <w:color w:val="000000"/>
        </w:rPr>
        <w:t xml:space="preserve"> </w:t>
      </w:r>
      <w:r w:rsidRPr="004A6C91">
        <w:rPr>
          <w:b/>
          <w:color w:val="000000"/>
        </w:rPr>
        <w:t>vynaložené na řešení grantového projektu</w:t>
      </w:r>
      <w:r w:rsidRPr="004A6C91">
        <w:rPr>
          <w:color w:val="000000"/>
        </w:rPr>
        <w:t xml:space="preserve">. </w:t>
      </w:r>
      <w:r w:rsidRPr="004A6C91">
        <w:rPr>
          <w:b/>
          <w:color w:val="FF0000"/>
        </w:rPr>
        <w:t>Do osobních nákladů nelze započítat jakékoliv jiné náklady, zejména např. úhrady za služby na základě smluv uzav</w:t>
      </w:r>
      <w:r>
        <w:rPr>
          <w:b/>
          <w:color w:val="FF0000"/>
        </w:rPr>
        <w:t>řených dle Občanského zákoníku, Obchodního zákoníku</w:t>
      </w:r>
      <w:r w:rsidRPr="004A6C91">
        <w:rPr>
          <w:b/>
          <w:color w:val="FF0000"/>
        </w:rPr>
        <w:t xml:space="preserve"> nebo jiných právních </w:t>
      </w:r>
    </w:p>
    <w:p w:rsidR="001F2651" w:rsidRPr="00AD1E48" w:rsidRDefault="001F2651" w:rsidP="004A6C91">
      <w:pPr>
        <w:autoSpaceDE w:val="0"/>
        <w:autoSpaceDN w:val="0"/>
        <w:adjustRightInd w:val="0"/>
      </w:pPr>
      <w:r>
        <w:rPr>
          <w:b/>
          <w:color w:val="FF0000"/>
        </w:rPr>
        <w:t>předpisů než Zákoníku práce</w:t>
      </w:r>
      <w:r w:rsidRPr="00AD1E48">
        <w:t xml:space="preserve">. V rámci prostředků na osobní náklady GA ČR může přidělit mzdové prostředky na tyto účely: </w:t>
      </w:r>
    </w:p>
    <w:p w:rsidR="001F2651" w:rsidRPr="004A6C91" w:rsidRDefault="001F2651" w:rsidP="004A6C91">
      <w:pPr>
        <w:numPr>
          <w:ilvl w:val="2"/>
          <w:numId w:val="8"/>
        </w:numPr>
        <w:autoSpaceDE w:val="0"/>
        <w:autoSpaceDN w:val="0"/>
        <w:adjustRightInd w:val="0"/>
        <w:spacing w:after="49"/>
        <w:ind w:left="360"/>
        <w:rPr>
          <w:color w:val="000000"/>
        </w:rPr>
      </w:pPr>
      <w:r>
        <w:rPr>
          <w:color w:val="000000"/>
        </w:rPr>
        <w:t xml:space="preserve">a) </w:t>
      </w:r>
      <w:r w:rsidRPr="00AD1E48">
        <w:rPr>
          <w:b/>
          <w:color w:val="FF0000"/>
        </w:rPr>
        <w:t>na mzdy nebo platy</w:t>
      </w:r>
      <w:r w:rsidRPr="004A6C91">
        <w:rPr>
          <w:color w:val="000000"/>
        </w:rPr>
        <w:t xml:space="preserve"> včetně pohyblivých složek, náhrad za dovolenou na zotavenou a náhrad za dočasnou pracovní neschopnost (dále jen mzdy) zaměstnanců přijatých podle pracovní smlouvy výhradně na řešení projektu (součet všech úvazků jedné osoby hrazených z účelové podpory GA ČR může být max. 1,0 resp. 100 %); </w:t>
      </w:r>
      <w:r>
        <w:rPr>
          <w:color w:val="000000"/>
        </w:rPr>
        <w:t xml:space="preserve">tzn. </w:t>
      </w:r>
      <w:r w:rsidRPr="00AD1E48">
        <w:rPr>
          <w:b/>
          <w:color w:val="FF0000"/>
        </w:rPr>
        <w:t>ŽÁDNÉ ODMĚNY</w:t>
      </w:r>
    </w:p>
    <w:p w:rsidR="001F2651" w:rsidRPr="004A6C91" w:rsidRDefault="001F2651" w:rsidP="004A6C91">
      <w:pPr>
        <w:numPr>
          <w:ilvl w:val="2"/>
          <w:numId w:val="8"/>
        </w:numPr>
        <w:autoSpaceDE w:val="0"/>
        <w:autoSpaceDN w:val="0"/>
        <w:adjustRightInd w:val="0"/>
        <w:spacing w:after="49"/>
        <w:ind w:left="360"/>
        <w:rPr>
          <w:color w:val="000000"/>
        </w:rPr>
      </w:pPr>
      <w:r>
        <w:rPr>
          <w:color w:val="000000"/>
        </w:rPr>
        <w:t xml:space="preserve">b) </w:t>
      </w:r>
      <w:r w:rsidRPr="004A6C91">
        <w:rPr>
          <w:color w:val="000000"/>
        </w:rPr>
        <w:t xml:space="preserve">na příslušnou část mezd těch zaměstnanců, kteří nejsou dle pracovní smlouvy přijati výhradně na řešení projektu, ale na řešení projektu se podílejí, a to ve výši odpovídající jejich </w:t>
      </w:r>
      <w:r w:rsidRPr="00AD1E48">
        <w:rPr>
          <w:b/>
          <w:color w:val="FF0000"/>
        </w:rPr>
        <w:t>úvazku</w:t>
      </w:r>
      <w:r w:rsidRPr="004A6C91">
        <w:rPr>
          <w:color w:val="000000"/>
        </w:rPr>
        <w:t xml:space="preserve"> na řešení projektu (součet všech úvazků jedné osoby hrazených z účelové podpory GA ČR může být max. 1,0 resp. 100 %); souběh částečného pracovního úvazku hrazeného z účelové podpory GA ČR a pracovního úvazku vůči uchazeči je GA ČR akceptován; </w:t>
      </w:r>
    </w:p>
    <w:p w:rsidR="001F2651" w:rsidRPr="004A6C91" w:rsidRDefault="001F2651" w:rsidP="004A6C91">
      <w:pPr>
        <w:numPr>
          <w:ilvl w:val="2"/>
          <w:numId w:val="8"/>
        </w:num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c) </w:t>
      </w:r>
      <w:r w:rsidRPr="00AD1E48">
        <w:rPr>
          <w:b/>
          <w:color w:val="000000"/>
        </w:rPr>
        <w:t>na úhradu dohod o pracích konaných mimo pracovní poměr</w:t>
      </w:r>
      <w:r w:rsidRPr="004A6C91">
        <w:rPr>
          <w:color w:val="000000"/>
        </w:rPr>
        <w:t>, které byly uzavřeny výhradně v přímé souvislosti s řešením projektu (</w:t>
      </w:r>
      <w:r w:rsidRPr="00AD1E48">
        <w:rPr>
          <w:b/>
          <w:color w:val="000000"/>
        </w:rPr>
        <w:t>OON</w:t>
      </w:r>
      <w:r w:rsidRPr="004A6C91">
        <w:rPr>
          <w:color w:val="000000"/>
        </w:rPr>
        <w:t xml:space="preserve">). </w:t>
      </w:r>
    </w:p>
    <w:p w:rsidR="001F2651" w:rsidRPr="004A6C91" w:rsidRDefault="001F2651" w:rsidP="00AD1E48">
      <w:pPr>
        <w:autoSpaceDE w:val="0"/>
        <w:autoSpaceDN w:val="0"/>
        <w:adjustRightInd w:val="0"/>
        <w:rPr>
          <w:color w:val="000000"/>
        </w:rPr>
      </w:pPr>
      <w:r w:rsidRPr="004A6C91">
        <w:rPr>
          <w:b/>
          <w:bCs/>
          <w:color w:val="000000"/>
        </w:rPr>
        <w:t xml:space="preserve">3.2.2.b. </w:t>
      </w:r>
      <w:r w:rsidRPr="004A6C91">
        <w:rPr>
          <w:color w:val="000000"/>
        </w:rPr>
        <w:t xml:space="preserve">V </w:t>
      </w:r>
      <w:r w:rsidRPr="00745281">
        <w:rPr>
          <w:b/>
          <w:color w:val="000000"/>
        </w:rPr>
        <w:t>rámci prostředků</w:t>
      </w:r>
      <w:r w:rsidRPr="004A6C91">
        <w:rPr>
          <w:color w:val="000000"/>
        </w:rPr>
        <w:t xml:space="preserve"> na osobní náklady </w:t>
      </w:r>
      <w:r w:rsidRPr="00745281">
        <w:rPr>
          <w:b/>
          <w:color w:val="000000"/>
        </w:rPr>
        <w:t>lze</w:t>
      </w:r>
      <w:r w:rsidRPr="004A6C91">
        <w:rPr>
          <w:color w:val="000000"/>
        </w:rPr>
        <w:t xml:space="preserve"> kromě mzdových prostředků nárokovat náklady na </w:t>
      </w:r>
      <w:r w:rsidRPr="00745281">
        <w:rPr>
          <w:b/>
          <w:color w:val="000000"/>
        </w:rPr>
        <w:t>povinné zákonné odvody</w:t>
      </w:r>
      <w:r w:rsidRPr="004A6C91">
        <w:rPr>
          <w:color w:val="000000"/>
        </w:rPr>
        <w:t xml:space="preserve"> a příděl do </w:t>
      </w:r>
      <w:r w:rsidRPr="00745281">
        <w:rPr>
          <w:b/>
          <w:color w:val="000000"/>
        </w:rPr>
        <w:t>fondu kulturních a sociálních potřeb</w:t>
      </w:r>
      <w:r w:rsidRPr="004A6C91">
        <w:rPr>
          <w:color w:val="000000"/>
        </w:rPr>
        <w:t xml:space="preserve"> (nebo jiného fondu se stejným účelem, dále též FKSP) nebo jeho poměrnou část, pokud není FKSP tvořen příděly ze zisku, ve výši odpovídající příslušným mzdovým prostředkům požadovaným podle čl. 3.2.2.a. </w:t>
      </w:r>
    </w:p>
    <w:p w:rsidR="001F2651" w:rsidRPr="004A6C91" w:rsidRDefault="001F2651" w:rsidP="00AD1E48">
      <w:pPr>
        <w:autoSpaceDE w:val="0"/>
        <w:autoSpaceDN w:val="0"/>
        <w:adjustRightInd w:val="0"/>
        <w:rPr>
          <w:color w:val="000000"/>
        </w:rPr>
      </w:pPr>
      <w:r w:rsidRPr="004A6C91">
        <w:rPr>
          <w:b/>
          <w:bCs/>
          <w:color w:val="000000"/>
        </w:rPr>
        <w:t xml:space="preserve">3.2.2.c. </w:t>
      </w:r>
      <w:r w:rsidRPr="004A6C91">
        <w:rPr>
          <w:color w:val="000000"/>
        </w:rPr>
        <w:t xml:space="preserve">Jsou-li </w:t>
      </w:r>
      <w:r w:rsidRPr="00745281">
        <w:rPr>
          <w:b/>
          <w:color w:val="000000"/>
        </w:rPr>
        <w:t>přiděleny mzdové prostředky</w:t>
      </w:r>
      <w:r w:rsidRPr="004A6C91">
        <w:rPr>
          <w:color w:val="000000"/>
        </w:rPr>
        <w:t xml:space="preserve"> podle čl. 3.2.2.a, musí být schopen </w:t>
      </w:r>
      <w:r w:rsidRPr="00745281">
        <w:rPr>
          <w:b/>
          <w:color w:val="000000"/>
        </w:rPr>
        <w:t>příjemce</w:t>
      </w:r>
      <w:r w:rsidRPr="004A6C91">
        <w:rPr>
          <w:color w:val="000000"/>
        </w:rPr>
        <w:t xml:space="preserve"> resp. </w:t>
      </w:r>
      <w:r w:rsidRPr="00745281">
        <w:rPr>
          <w:b/>
          <w:color w:val="000000"/>
        </w:rPr>
        <w:t>spolupříjemce</w:t>
      </w:r>
      <w:r w:rsidRPr="004A6C91">
        <w:rPr>
          <w:color w:val="000000"/>
        </w:rPr>
        <w:t xml:space="preserve"> </w:t>
      </w:r>
      <w:r w:rsidRPr="00745281">
        <w:rPr>
          <w:b/>
          <w:color w:val="FF0000"/>
        </w:rPr>
        <w:t>prokázat</w:t>
      </w:r>
      <w:r w:rsidRPr="004A6C91">
        <w:rPr>
          <w:color w:val="000000"/>
        </w:rPr>
        <w:t xml:space="preserve">, že uzavřel v písemné formě </w:t>
      </w:r>
      <w:r w:rsidRPr="00745281">
        <w:rPr>
          <w:b/>
          <w:color w:val="000000"/>
        </w:rPr>
        <w:t>příslušnou pracovní smlouvu nebo dohodu o práci konané mimo pracovní poměr</w:t>
      </w:r>
      <w:r>
        <w:rPr>
          <w:color w:val="000000"/>
        </w:rPr>
        <w:t>. V</w:t>
      </w:r>
      <w:r w:rsidRPr="004A6C91">
        <w:rPr>
          <w:color w:val="000000"/>
        </w:rPr>
        <w:t xml:space="preserve"> uzavřené písemné smlouvě nebo dohodě musí být </w:t>
      </w:r>
      <w:r w:rsidRPr="00745281">
        <w:rPr>
          <w:b/>
          <w:color w:val="FF0000"/>
        </w:rPr>
        <w:t>specifikován druh činnosti nebo práce</w:t>
      </w:r>
      <w:r w:rsidRPr="004A6C91">
        <w:rPr>
          <w:color w:val="000000"/>
        </w:rPr>
        <w:t xml:space="preserve"> </w:t>
      </w:r>
      <w:r w:rsidRPr="00745281">
        <w:rPr>
          <w:b/>
          <w:color w:val="FF0000"/>
        </w:rPr>
        <w:t>a jejich rozsah a uvedena souvislost s řešeným grantovým projektem</w:t>
      </w:r>
      <w:r w:rsidRPr="004A6C91">
        <w:rPr>
          <w:color w:val="000000"/>
        </w:rPr>
        <w:t xml:space="preserve"> (vč. jeho registračního čísla). </w:t>
      </w:r>
    </w:p>
    <w:p w:rsidR="001F2651" w:rsidRPr="004A6C91" w:rsidRDefault="001F2651" w:rsidP="00AD1E48">
      <w:pPr>
        <w:autoSpaceDE w:val="0"/>
        <w:autoSpaceDN w:val="0"/>
        <w:adjustRightInd w:val="0"/>
        <w:rPr>
          <w:color w:val="000000"/>
        </w:rPr>
      </w:pPr>
      <w:r w:rsidRPr="004A6C91">
        <w:rPr>
          <w:b/>
          <w:bCs/>
          <w:color w:val="000000"/>
        </w:rPr>
        <w:t xml:space="preserve">3.2.2.d. </w:t>
      </w:r>
      <w:r w:rsidRPr="004A6C91">
        <w:rPr>
          <w:color w:val="000000"/>
        </w:rPr>
        <w:t xml:space="preserve">Pro vědecké pracovníky a studenty odměňované podle čl. 3.2.2.a, se uvádí v návrhu projektu a v dílčích a závěrečných zprávách jméno pracovníka a požadovaná částka (v části </w:t>
      </w:r>
      <w:r w:rsidRPr="004A6C91">
        <w:rPr>
          <w:b/>
          <w:bCs/>
          <w:color w:val="000000"/>
        </w:rPr>
        <w:t>B-osobní náklady</w:t>
      </w:r>
      <w:r w:rsidRPr="004A6C91">
        <w:rPr>
          <w:color w:val="000000"/>
        </w:rPr>
        <w:t xml:space="preserve">, viz čl. 4.2.6). Pro technické a administrativní síly se uvádí pouze souhrnná pracovní kapacita plánovaná pro daný rok a celková požadovaná částka. </w:t>
      </w:r>
    </w:p>
    <w:p w:rsidR="001F2651" w:rsidRPr="00745281" w:rsidRDefault="001F2651" w:rsidP="00AD1E48">
      <w:pPr>
        <w:autoSpaceDE w:val="0"/>
        <w:autoSpaceDN w:val="0"/>
        <w:adjustRightInd w:val="0"/>
        <w:rPr>
          <w:b/>
          <w:color w:val="FF0000"/>
        </w:rPr>
      </w:pPr>
      <w:r w:rsidRPr="004A6C91">
        <w:rPr>
          <w:b/>
          <w:bCs/>
          <w:color w:val="000000"/>
        </w:rPr>
        <w:t xml:space="preserve">3.2.2.e. </w:t>
      </w:r>
      <w:r w:rsidRPr="004A6C91">
        <w:rPr>
          <w:color w:val="000000"/>
        </w:rPr>
        <w:t xml:space="preserve">Pro </w:t>
      </w:r>
      <w:r w:rsidRPr="00745281">
        <w:rPr>
          <w:b/>
          <w:color w:val="000000"/>
        </w:rPr>
        <w:t>téhož pracovníka</w:t>
      </w:r>
      <w:r w:rsidRPr="004A6C91">
        <w:rPr>
          <w:color w:val="000000"/>
        </w:rPr>
        <w:t xml:space="preserve"> smějí být </w:t>
      </w:r>
      <w:r w:rsidRPr="00745281">
        <w:rPr>
          <w:b/>
          <w:color w:val="000000"/>
        </w:rPr>
        <w:t>na dané období</w:t>
      </w:r>
      <w:r w:rsidRPr="004A6C91">
        <w:rPr>
          <w:color w:val="000000"/>
        </w:rPr>
        <w:t xml:space="preserve"> nárokovány </w:t>
      </w:r>
      <w:r w:rsidRPr="00745281">
        <w:rPr>
          <w:b/>
          <w:color w:val="000000"/>
        </w:rPr>
        <w:t>mzdové prostředky</w:t>
      </w:r>
      <w:r w:rsidRPr="004A6C91">
        <w:rPr>
          <w:color w:val="000000"/>
        </w:rPr>
        <w:t xml:space="preserve"> </w:t>
      </w:r>
      <w:r w:rsidRPr="00745281">
        <w:rPr>
          <w:b/>
          <w:color w:val="FF0000"/>
        </w:rPr>
        <w:t>pouze</w:t>
      </w:r>
      <w:r w:rsidRPr="004A6C91">
        <w:rPr>
          <w:color w:val="000000"/>
        </w:rPr>
        <w:t xml:space="preserve"> </w:t>
      </w:r>
      <w:r w:rsidRPr="00745281">
        <w:rPr>
          <w:b/>
          <w:color w:val="000000"/>
        </w:rPr>
        <w:t xml:space="preserve">podle jednoho z písm. a) až c) </w:t>
      </w:r>
      <w:r w:rsidRPr="00745281">
        <w:rPr>
          <w:color w:val="000000"/>
        </w:rPr>
        <w:t>v</w:t>
      </w:r>
      <w:r w:rsidRPr="004A6C91">
        <w:rPr>
          <w:color w:val="000000"/>
        </w:rPr>
        <w:t xml:space="preserve"> čl. 3.2.2.a</w:t>
      </w:r>
      <w:r w:rsidRPr="004A6C91">
        <w:rPr>
          <w:b/>
          <w:bCs/>
          <w:color w:val="000000"/>
        </w:rPr>
        <w:t xml:space="preserve">, </w:t>
      </w:r>
      <w:r w:rsidRPr="004A6C91">
        <w:rPr>
          <w:color w:val="000000"/>
        </w:rPr>
        <w:t xml:space="preserve">jejich </w:t>
      </w:r>
      <w:r w:rsidRPr="00745281">
        <w:rPr>
          <w:b/>
          <w:color w:val="FF0000"/>
        </w:rPr>
        <w:t xml:space="preserve">souběh v daném časovém období je vyloučen. </w:t>
      </w:r>
    </w:p>
    <w:p w:rsidR="001F2651" w:rsidRPr="004A6C91" w:rsidRDefault="001F2651" w:rsidP="00AD1E48">
      <w:pPr>
        <w:autoSpaceDE w:val="0"/>
        <w:autoSpaceDN w:val="0"/>
        <w:adjustRightInd w:val="0"/>
        <w:rPr>
          <w:color w:val="000000"/>
        </w:rPr>
      </w:pPr>
      <w:r w:rsidRPr="004A6C91">
        <w:rPr>
          <w:b/>
          <w:bCs/>
          <w:color w:val="000000"/>
        </w:rPr>
        <w:t xml:space="preserve">3.2.2.f. </w:t>
      </w:r>
      <w:r w:rsidRPr="004A6C91">
        <w:rPr>
          <w:color w:val="000000"/>
        </w:rPr>
        <w:t xml:space="preserve">Je-li </w:t>
      </w:r>
      <w:r w:rsidRPr="00745281">
        <w:rPr>
          <w:b/>
          <w:color w:val="000000"/>
        </w:rPr>
        <w:t>uchazečem fyzická osoba</w:t>
      </w:r>
      <w:r w:rsidRPr="004A6C91">
        <w:rPr>
          <w:color w:val="000000"/>
        </w:rPr>
        <w:t xml:space="preserve">, která je </w:t>
      </w:r>
      <w:r w:rsidRPr="00745281">
        <w:rPr>
          <w:b/>
          <w:color w:val="000000"/>
        </w:rPr>
        <w:t>současně navrhovatelem a budoucím řešitelem</w:t>
      </w:r>
      <w:r w:rsidRPr="004A6C91">
        <w:rPr>
          <w:color w:val="000000"/>
        </w:rPr>
        <w:t xml:space="preserve">, zahrne se částka na její finanční ohodnocení za práci při řešení projektu do </w:t>
      </w:r>
      <w:r w:rsidRPr="00745281">
        <w:rPr>
          <w:b/>
          <w:color w:val="FF0000"/>
        </w:rPr>
        <w:t>doplňkových (režijních) nákladů</w:t>
      </w:r>
      <w:r w:rsidRPr="004A6C91">
        <w:rPr>
          <w:color w:val="000000"/>
        </w:rPr>
        <w:t xml:space="preserve"> (podle čl. 3.2.1.d), přičemž smí být překročen podíl doplňkových nákladů na neinvestičních nákladech stanovených v čl. 3.2.1.d. </w:t>
      </w:r>
    </w:p>
    <w:p w:rsidR="001F2651" w:rsidRPr="004A6C91" w:rsidRDefault="001F2651" w:rsidP="00AD1E48">
      <w:pPr>
        <w:autoSpaceDE w:val="0"/>
        <w:autoSpaceDN w:val="0"/>
        <w:adjustRightInd w:val="0"/>
        <w:rPr>
          <w:color w:val="000000"/>
        </w:rPr>
      </w:pPr>
      <w:r w:rsidRPr="004A6C91">
        <w:rPr>
          <w:b/>
          <w:bCs/>
          <w:color w:val="000000"/>
        </w:rPr>
        <w:t xml:space="preserve">3.2.2.g. </w:t>
      </w:r>
      <w:r w:rsidRPr="004A6C91">
        <w:rPr>
          <w:color w:val="000000"/>
        </w:rPr>
        <w:t xml:space="preserve">Finanční ohodnocení fyzické osoby, která je současně spoluuchazečem, musí být zahrnuta mezi osobní náklady uchazeče (např. mezi náklady hrazené na základě dohod o pracích konaných mimo pracovní poměr), který </w:t>
      </w:r>
      <w:r>
        <w:rPr>
          <w:color w:val="000000"/>
        </w:rPr>
        <w:t xml:space="preserve">musí s touto fyzickou osobou uzavřít pracovně-právní vztah. </w:t>
      </w:r>
    </w:p>
    <w:p w:rsidR="001F2651" w:rsidRDefault="001F2651" w:rsidP="003B70A2">
      <w:pPr>
        <w:autoSpaceDE w:val="0"/>
        <w:autoSpaceDN w:val="0"/>
        <w:adjustRightInd w:val="0"/>
        <w:rPr>
          <w:b/>
          <w:bCs/>
          <w:color w:val="000000"/>
        </w:rPr>
      </w:pPr>
    </w:p>
    <w:p w:rsidR="001F2651" w:rsidRPr="00745281" w:rsidRDefault="001F2651" w:rsidP="00745281">
      <w:pPr>
        <w:autoSpaceDE w:val="0"/>
        <w:autoSpaceDN w:val="0"/>
        <w:adjustRightInd w:val="0"/>
        <w:rPr>
          <w:color w:val="FF0000"/>
        </w:rPr>
      </w:pPr>
      <w:r w:rsidRPr="00745281">
        <w:rPr>
          <w:b/>
          <w:bCs/>
          <w:color w:val="FF0000"/>
        </w:rPr>
        <w:t xml:space="preserve">4.2. Návrh grantového projektu </w:t>
      </w:r>
    </w:p>
    <w:p w:rsidR="001F2651" w:rsidRPr="00745281" w:rsidRDefault="001F2651" w:rsidP="00745281">
      <w:pPr>
        <w:autoSpaceDE w:val="0"/>
        <w:autoSpaceDN w:val="0"/>
        <w:adjustRightInd w:val="0"/>
        <w:spacing w:before="60"/>
        <w:ind w:left="940"/>
        <w:jc w:val="both"/>
        <w:rPr>
          <w:color w:val="000000"/>
        </w:rPr>
      </w:pPr>
      <w:r w:rsidRPr="00745281">
        <w:rPr>
          <w:color w:val="000000"/>
        </w:rPr>
        <w:t xml:space="preserve">Návrh grantového projektu po konverzi se skládá z formulářů </w:t>
      </w:r>
      <w:r w:rsidRPr="00745281">
        <w:rPr>
          <w:b/>
          <w:bCs/>
          <w:color w:val="000000"/>
        </w:rPr>
        <w:t xml:space="preserve">Část A, Část Abstrakt, Část B-sumy, Část B-rozpis, Příloha k B-rozpis, Část B-osobní náklady, Část C, Část D1, Část D2 a Část E. </w:t>
      </w:r>
    </w:p>
    <w:p w:rsidR="001F2651" w:rsidRPr="00745281" w:rsidRDefault="001F2651" w:rsidP="00745281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745281">
        <w:rPr>
          <w:b/>
          <w:bCs/>
          <w:color w:val="000000"/>
        </w:rPr>
        <w:t xml:space="preserve">4.2.1. Část A </w:t>
      </w:r>
      <w:r w:rsidRPr="00745281">
        <w:rPr>
          <w:color w:val="000000"/>
        </w:rPr>
        <w:t xml:space="preserve">– </w:t>
      </w:r>
      <w:r w:rsidRPr="00745281">
        <w:rPr>
          <w:b/>
          <w:bCs/>
          <w:color w:val="000000"/>
        </w:rPr>
        <w:t xml:space="preserve">Návrh standardního grantového projektu </w:t>
      </w:r>
      <w:r w:rsidRPr="00745281">
        <w:rPr>
          <w:color w:val="000000"/>
        </w:rPr>
        <w:t xml:space="preserve">obsahuje tyto údaje: </w:t>
      </w:r>
    </w:p>
    <w:p w:rsidR="001F2651" w:rsidRDefault="001F2651" w:rsidP="00745281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745281">
        <w:rPr>
          <w:color w:val="000000"/>
        </w:rPr>
        <w:t xml:space="preserve">datum podání návrhu projektu; </w:t>
      </w:r>
    </w:p>
    <w:p w:rsidR="001F2651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745281">
        <w:rPr>
          <w:color w:val="000000"/>
        </w:rPr>
        <w:t xml:space="preserve">návrh projektu musí být podán pouze do jednoho hodnotícího panelu podle </w:t>
      </w:r>
      <w:r w:rsidRPr="00745281">
        <w:rPr>
          <w:b/>
          <w:bCs/>
          <w:color w:val="000000"/>
        </w:rPr>
        <w:t>Přílohy I</w:t>
      </w:r>
      <w:r w:rsidRPr="00745281">
        <w:rPr>
          <w:color w:val="000000"/>
        </w:rPr>
        <w:t xml:space="preserve">; </w:t>
      </w:r>
      <w:r w:rsidRPr="00745281">
        <w:rPr>
          <w:b/>
          <w:color w:val="FF0000"/>
        </w:rPr>
        <w:t>nesprávná</w:t>
      </w:r>
      <w:r w:rsidRPr="00745281">
        <w:rPr>
          <w:b/>
          <w:color w:val="000000"/>
        </w:rPr>
        <w:t xml:space="preserve"> volba panelu je důvodem k vyřazení návrhu projektu</w:t>
      </w:r>
      <w:r w:rsidRPr="00745281">
        <w:rPr>
          <w:color w:val="000000"/>
        </w:rPr>
        <w:t xml:space="preserve"> z veřejné soutěže v souladu se zákonem1. v případě, že návrh projektu je mezioborový, zvolí se volba „mezioborový projekt“ a pouze v tomto případě se uvede také další hodnotící panel včetně zdůvodně</w:t>
      </w:r>
      <w:r>
        <w:rPr>
          <w:color w:val="000000"/>
        </w:rPr>
        <w:t>ní;</w:t>
      </w:r>
    </w:p>
    <w:p w:rsidR="001F2651" w:rsidRPr="00745281" w:rsidRDefault="001F2651" w:rsidP="00A57D0C">
      <w:pPr>
        <w:autoSpaceDE w:val="0"/>
        <w:autoSpaceDN w:val="0"/>
        <w:adjustRightInd w:val="0"/>
        <w:spacing w:before="60"/>
        <w:jc w:val="both"/>
        <w:rPr>
          <w:b/>
          <w:color w:val="000000"/>
        </w:rPr>
      </w:pPr>
      <w:r>
        <w:rPr>
          <w:color w:val="000000"/>
        </w:rPr>
        <w:t xml:space="preserve">3. </w:t>
      </w:r>
      <w:r w:rsidRPr="00745281">
        <w:rPr>
          <w:color w:val="000000"/>
        </w:rPr>
        <w:t xml:space="preserve">základní údaje o navrhovateli, uchazeči, event. spolunavrhovatelích a spoluuchazečích v češtině a v angličtině; nezbytná jsou rodná čísla a IČ organizací; </w:t>
      </w:r>
      <w:r w:rsidRPr="00745281">
        <w:rPr>
          <w:b/>
          <w:color w:val="000000"/>
        </w:rPr>
        <w:t xml:space="preserve">při uvedení </w:t>
      </w:r>
      <w:r w:rsidRPr="00745281">
        <w:rPr>
          <w:b/>
          <w:color w:val="FF0000"/>
        </w:rPr>
        <w:t>chybného</w:t>
      </w:r>
      <w:r w:rsidRPr="00745281">
        <w:rPr>
          <w:b/>
          <w:color w:val="000000"/>
        </w:rPr>
        <w:t xml:space="preserve"> </w:t>
      </w:r>
      <w:r w:rsidRPr="00745281">
        <w:rPr>
          <w:b/>
          <w:color w:val="FF0000"/>
        </w:rPr>
        <w:t>rodného čísla</w:t>
      </w:r>
      <w:r w:rsidRPr="00745281">
        <w:rPr>
          <w:b/>
          <w:color w:val="000000"/>
        </w:rPr>
        <w:t xml:space="preserve"> nebo </w:t>
      </w:r>
      <w:r w:rsidRPr="00745281">
        <w:rPr>
          <w:b/>
          <w:color w:val="FF0000"/>
        </w:rPr>
        <w:t>chybného IČ</w:t>
      </w:r>
      <w:r w:rsidRPr="00745281">
        <w:rPr>
          <w:b/>
          <w:color w:val="000000"/>
        </w:rPr>
        <w:t xml:space="preserve"> organizace bude návrh projektu vždy </w:t>
      </w:r>
      <w:r w:rsidRPr="00745281">
        <w:rPr>
          <w:b/>
          <w:color w:val="FF0000"/>
        </w:rPr>
        <w:t>vyřazen</w:t>
      </w:r>
      <w:r w:rsidRPr="00745281">
        <w:rPr>
          <w:b/>
          <w:color w:val="000000"/>
        </w:rPr>
        <w:t xml:space="preserve"> z veřejné soutěže v souladu se zákonem; </w:t>
      </w:r>
    </w:p>
    <w:p w:rsidR="001F2651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745281">
        <w:rPr>
          <w:b/>
          <w:color w:val="000000"/>
        </w:rPr>
        <w:t>název</w:t>
      </w:r>
      <w:r w:rsidRPr="00745281">
        <w:rPr>
          <w:color w:val="000000"/>
        </w:rPr>
        <w:t xml:space="preserve"> grantového projektu </w:t>
      </w:r>
      <w:r w:rsidRPr="00C40A1A">
        <w:rPr>
          <w:b/>
          <w:color w:val="000000"/>
        </w:rPr>
        <w:t>v češtině a v angličtině</w:t>
      </w:r>
      <w:r w:rsidRPr="00745281">
        <w:rPr>
          <w:color w:val="000000"/>
        </w:rPr>
        <w:t xml:space="preserve">, uvedený ve znění, které je určeno ke zveřejnění; musí být </w:t>
      </w:r>
      <w:r w:rsidRPr="00C40A1A">
        <w:rPr>
          <w:b/>
          <w:color w:val="000000"/>
        </w:rPr>
        <w:t>určitý, srozumitelný a výstižný, bez zkrácených slov a nesmí přesáhnout 150 znaků včetně mezer</w:t>
      </w:r>
      <w:r w:rsidRPr="00745281">
        <w:rPr>
          <w:color w:val="000000"/>
        </w:rPr>
        <w:t>; grantový projekt nesmí mít název totožný s jiným podaným návrhem projektu nebo projektem již financovaným z prostředků státního rozpoč</w:t>
      </w:r>
      <w:r>
        <w:rPr>
          <w:color w:val="000000"/>
        </w:rPr>
        <w:t>tu;</w:t>
      </w:r>
    </w:p>
    <w:p w:rsidR="001F2651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C40A1A">
        <w:rPr>
          <w:b/>
          <w:color w:val="000000"/>
        </w:rPr>
        <w:t>dobu řešení, datum zahájení řešení</w:t>
      </w:r>
      <w:r w:rsidRPr="00745281">
        <w:rPr>
          <w:color w:val="000000"/>
        </w:rPr>
        <w:t xml:space="preserve"> (podle údaje ve vyhlášení veřejné soutěže); </w:t>
      </w:r>
    </w:p>
    <w:p w:rsidR="001F2651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>
        <w:rPr>
          <w:color w:val="000000"/>
        </w:rPr>
        <w:t xml:space="preserve">6. </w:t>
      </w:r>
      <w:r w:rsidRPr="00C40A1A">
        <w:rPr>
          <w:b/>
          <w:color w:val="000000"/>
        </w:rPr>
        <w:t>kódy</w:t>
      </w:r>
      <w:r w:rsidRPr="00745281">
        <w:rPr>
          <w:color w:val="000000"/>
        </w:rPr>
        <w:t xml:space="preserve"> charakterizující zařazení grantového projektu podle oboru pro Informační Systém, část Centrální evidence projektů výzkumu a vývoje (</w:t>
      </w:r>
      <w:r w:rsidRPr="00C40A1A">
        <w:rPr>
          <w:b/>
          <w:color w:val="000000"/>
        </w:rPr>
        <w:t>CEP</w:t>
      </w:r>
      <w:r w:rsidRPr="00745281">
        <w:rPr>
          <w:color w:val="000000"/>
        </w:rPr>
        <w:t xml:space="preserve">) (viz </w:t>
      </w:r>
      <w:r w:rsidRPr="00745281">
        <w:rPr>
          <w:b/>
          <w:bCs/>
          <w:color w:val="000000"/>
        </w:rPr>
        <w:t>Příloha II</w:t>
      </w:r>
      <w:r w:rsidRPr="00745281">
        <w:rPr>
          <w:color w:val="000000"/>
        </w:rPr>
        <w:t xml:space="preserve">); </w:t>
      </w:r>
    </w:p>
    <w:p w:rsidR="001F2651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745281">
        <w:rPr>
          <w:color w:val="000000"/>
        </w:rPr>
        <w:t xml:space="preserve">klíčová slova česky a anglicky; </w:t>
      </w:r>
    </w:p>
    <w:p w:rsidR="001F2651" w:rsidRPr="00C40A1A" w:rsidRDefault="001F2651" w:rsidP="00A57D0C">
      <w:pPr>
        <w:autoSpaceDE w:val="0"/>
        <w:autoSpaceDN w:val="0"/>
        <w:adjustRightInd w:val="0"/>
        <w:spacing w:before="60"/>
        <w:jc w:val="both"/>
        <w:rPr>
          <w:color w:val="FF0000"/>
        </w:rPr>
      </w:pPr>
      <w:r>
        <w:rPr>
          <w:color w:val="000000"/>
        </w:rPr>
        <w:t xml:space="preserve">8. </w:t>
      </w:r>
      <w:r w:rsidRPr="00C40A1A">
        <w:rPr>
          <w:b/>
        </w:rPr>
        <w:t>jméno statutárního zástupce uchazeče</w:t>
      </w:r>
      <w:r>
        <w:rPr>
          <w:color w:val="000000"/>
        </w:rPr>
        <w:t xml:space="preserve"> - </w:t>
      </w:r>
      <w:r w:rsidRPr="00C40A1A">
        <w:rPr>
          <w:b/>
          <w:color w:val="FF0000"/>
        </w:rPr>
        <w:t>Ing. Martin Kvizda, Ph.D.</w:t>
      </w:r>
    </w:p>
    <w:p w:rsidR="001F2651" w:rsidRPr="00745281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>
        <w:rPr>
          <w:color w:val="000000"/>
        </w:rPr>
        <w:t xml:space="preserve">9. </w:t>
      </w:r>
      <w:r w:rsidRPr="00745281">
        <w:rPr>
          <w:color w:val="000000"/>
        </w:rPr>
        <w:t>zahrnuje-li grantový projekt činnosti vyžadující speciální oprávnění podle zvláštního právního předpisu, v</w:t>
      </w:r>
      <w:r>
        <w:rPr>
          <w:color w:val="000000"/>
        </w:rPr>
        <w:t>iz § 18 odst. 2 písm. b) zákona</w:t>
      </w:r>
      <w:r w:rsidRPr="00745281">
        <w:rPr>
          <w:color w:val="000000"/>
        </w:rPr>
        <w:t xml:space="preserve">, je třeba zaškrtnout „je přiloženo“ a přiložit kopii příslušných oprávnění (např. pro klinické zkoušky musí být ke každému vyhotovení přiloženo vyjádření etické komise, pro manipulaci s chovnými nebo pokusnými zvířaty vyjádření odborné komise). </w:t>
      </w:r>
    </w:p>
    <w:p w:rsidR="001F2651" w:rsidRPr="00EF1548" w:rsidRDefault="001F2651" w:rsidP="00A57D0C">
      <w:pPr>
        <w:autoSpaceDE w:val="0"/>
        <w:autoSpaceDN w:val="0"/>
        <w:adjustRightInd w:val="0"/>
        <w:spacing w:before="60"/>
        <w:jc w:val="both"/>
        <w:rPr>
          <w:b/>
          <w:color w:val="000000"/>
        </w:rPr>
      </w:pPr>
      <w:r w:rsidRPr="00745281">
        <w:rPr>
          <w:b/>
          <w:bCs/>
          <w:color w:val="000000"/>
        </w:rPr>
        <w:t xml:space="preserve">4.2.2. Část Abstrakt </w:t>
      </w:r>
      <w:r w:rsidRPr="00745281">
        <w:rPr>
          <w:color w:val="000000"/>
        </w:rPr>
        <w:t xml:space="preserve">uvádí souhrny (anotace) v češtině a v angličtině, vyjadřující podstatu navrhovaného grantového projektu a předpokládané konkrétní výsledky. </w:t>
      </w:r>
      <w:r w:rsidRPr="00EF1548">
        <w:rPr>
          <w:b/>
          <w:color w:val="000000"/>
        </w:rPr>
        <w:t>Abstrakt jak v češtině, tak v angličtině nesmí přesáhnout 1 100 znaků včetně mezer a je určen ke zveřejnění.</w:t>
      </w:r>
      <w:r w:rsidRPr="00745281">
        <w:rPr>
          <w:color w:val="000000"/>
        </w:rPr>
        <w:t xml:space="preserve"> Kromě abstraktu se v této části uvádí v samostatném poli </w:t>
      </w:r>
      <w:r w:rsidRPr="00EF1548">
        <w:rPr>
          <w:b/>
          <w:color w:val="000000"/>
        </w:rPr>
        <w:t xml:space="preserve">cíle projektu v češtině (300 znaků). </w:t>
      </w:r>
    </w:p>
    <w:p w:rsidR="001F2651" w:rsidRPr="00745281" w:rsidRDefault="001F2651" w:rsidP="00A57D0C">
      <w:pPr>
        <w:autoSpaceDE w:val="0"/>
        <w:autoSpaceDN w:val="0"/>
        <w:adjustRightInd w:val="0"/>
        <w:jc w:val="both"/>
        <w:rPr>
          <w:color w:val="000000"/>
        </w:rPr>
      </w:pPr>
      <w:r w:rsidRPr="00745281">
        <w:rPr>
          <w:b/>
          <w:bCs/>
          <w:color w:val="000000"/>
        </w:rPr>
        <w:t xml:space="preserve">4.2.3. </w:t>
      </w:r>
      <w:r w:rsidRPr="00745281">
        <w:rPr>
          <w:color w:val="000000"/>
        </w:rPr>
        <w:t xml:space="preserve">Údaje požadované ve formulářích </w:t>
      </w:r>
      <w:r w:rsidRPr="00745281">
        <w:rPr>
          <w:b/>
          <w:bCs/>
          <w:color w:val="000000"/>
        </w:rPr>
        <w:t xml:space="preserve">Část A </w:t>
      </w:r>
      <w:r w:rsidRPr="00745281">
        <w:rPr>
          <w:color w:val="000000"/>
        </w:rPr>
        <w:t xml:space="preserve">a </w:t>
      </w:r>
      <w:r w:rsidRPr="00745281">
        <w:rPr>
          <w:b/>
          <w:bCs/>
          <w:color w:val="000000"/>
        </w:rPr>
        <w:t xml:space="preserve">Část Abstrakt </w:t>
      </w:r>
      <w:r w:rsidRPr="00745281">
        <w:rPr>
          <w:color w:val="000000"/>
        </w:rPr>
        <w:t xml:space="preserve">v </w:t>
      </w:r>
      <w:r w:rsidRPr="00EF1548">
        <w:rPr>
          <w:b/>
          <w:color w:val="000000"/>
        </w:rPr>
        <w:t>angličtině</w:t>
      </w:r>
      <w:r w:rsidRPr="00745281">
        <w:rPr>
          <w:color w:val="000000"/>
        </w:rPr>
        <w:t xml:space="preserve"> vyplňuje </w:t>
      </w:r>
      <w:r w:rsidRPr="00EF1548">
        <w:rPr>
          <w:b/>
          <w:color w:val="FF0000"/>
        </w:rPr>
        <w:t>navrhovatel vždy</w:t>
      </w:r>
      <w:r w:rsidRPr="00745281">
        <w:rPr>
          <w:color w:val="000000"/>
        </w:rPr>
        <w:t>, tzn. i v případě projektů, jejichž předmět je vázán výlučně na českou jazykovou oblast</w:t>
      </w:r>
      <w:r w:rsidRPr="00EF1548">
        <w:rPr>
          <w:b/>
          <w:color w:val="FF0000"/>
          <w:vertAlign w:val="superscript"/>
        </w:rPr>
        <w:t>20</w:t>
      </w:r>
      <w:r w:rsidRPr="00745281">
        <w:rPr>
          <w:color w:val="000000"/>
        </w:rPr>
        <w:t xml:space="preserve">. </w:t>
      </w:r>
    </w:p>
    <w:p w:rsidR="001F2651" w:rsidRPr="00745281" w:rsidRDefault="001F2651" w:rsidP="00A57D0C">
      <w:pPr>
        <w:autoSpaceDE w:val="0"/>
        <w:autoSpaceDN w:val="0"/>
        <w:adjustRightInd w:val="0"/>
        <w:jc w:val="both"/>
        <w:rPr>
          <w:color w:val="000000"/>
        </w:rPr>
      </w:pPr>
      <w:r w:rsidRPr="00745281">
        <w:rPr>
          <w:b/>
          <w:bCs/>
          <w:color w:val="000000"/>
        </w:rPr>
        <w:t xml:space="preserve">4.2.4. Konvertovaná Část B-sumy </w:t>
      </w:r>
      <w:r w:rsidRPr="00745281">
        <w:rPr>
          <w:color w:val="000000"/>
        </w:rPr>
        <w:t xml:space="preserve">obsahuje celkové finanční požadavky na způsobilé náklady na řešení grantového projektu v tomto členění: </w:t>
      </w:r>
    </w:p>
    <w:p w:rsidR="001F2651" w:rsidRPr="00745281" w:rsidRDefault="001F2651" w:rsidP="00A57D0C">
      <w:pPr>
        <w:numPr>
          <w:ilvl w:val="2"/>
          <w:numId w:val="11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a) </w:t>
      </w:r>
      <w:r w:rsidRPr="00745281">
        <w:rPr>
          <w:color w:val="000000"/>
        </w:rPr>
        <w:t>celkové náklady na jednotlivé roky řešení (tzn. náklady ze všech zdrojů, veřejných nebo vlastních; ve struktuře dle nařízení vlády o informačním systému výzkumu, exp</w:t>
      </w:r>
      <w:r>
        <w:rPr>
          <w:color w:val="000000"/>
        </w:rPr>
        <w:t>erimentálního vývoje a inovací</w:t>
      </w:r>
      <w:r w:rsidRPr="00745281">
        <w:rPr>
          <w:color w:val="000000"/>
        </w:rPr>
        <w:t xml:space="preserve">; </w:t>
      </w:r>
    </w:p>
    <w:p w:rsidR="001F2651" w:rsidRDefault="001F2651" w:rsidP="00A57D0C">
      <w:pPr>
        <w:numPr>
          <w:ilvl w:val="2"/>
          <w:numId w:val="11"/>
        </w:numPr>
        <w:pBdr>
          <w:bottom w:val="single" w:sz="6" w:space="1" w:color="auto"/>
        </w:pBd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b) </w:t>
      </w:r>
      <w:r w:rsidRPr="00745281">
        <w:rPr>
          <w:color w:val="000000"/>
        </w:rPr>
        <w:t>celkové náklady za celou dobu řešení, rozdělené podle jednotlivých zdrojů ve struktuře dle nařízení vlády o informačním systému výzkumu, exp</w:t>
      </w:r>
      <w:r>
        <w:rPr>
          <w:color w:val="000000"/>
        </w:rPr>
        <w:t>erimentálního vývoje a inovací</w:t>
      </w:r>
      <w:r w:rsidRPr="00745281">
        <w:rPr>
          <w:color w:val="000000"/>
        </w:rPr>
        <w:t xml:space="preserve">; </w:t>
      </w:r>
    </w:p>
    <w:p w:rsidR="001F2651" w:rsidRDefault="001F2651" w:rsidP="00A57D0C">
      <w:pPr>
        <w:numPr>
          <w:ilvl w:val="2"/>
          <w:numId w:val="11"/>
        </w:numPr>
        <w:pBdr>
          <w:bottom w:val="single" w:sz="6" w:space="1" w:color="auto"/>
        </w:pBd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F2651" w:rsidRPr="00EF1548" w:rsidRDefault="001F2651" w:rsidP="00A57D0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F1548">
        <w:rPr>
          <w:color w:val="000000"/>
          <w:sz w:val="20"/>
          <w:szCs w:val="20"/>
          <w:vertAlign w:val="superscript"/>
        </w:rPr>
        <w:t>20</w:t>
      </w:r>
      <w:r w:rsidRPr="00EF1548">
        <w:rPr>
          <w:color w:val="000000"/>
          <w:sz w:val="20"/>
          <w:szCs w:val="20"/>
        </w:rPr>
        <w:t xml:space="preserve"> Za projekt vázaný výlučně na českou jazykovou oblast lze považovat jen takový projekt, jehož obor spadá do kategorie Národního referenčního rámce excelence (viz poznámka pod čarou 23) a jeho předmět je natolik národně a kulturně specifický, že prakticky vylučuje možnost kvalifikovaného posouzení zahraničním oponentem. </w:t>
      </w:r>
      <w:r w:rsidRPr="00EF1548">
        <w:rPr>
          <w:b/>
          <w:sz w:val="20"/>
          <w:szCs w:val="20"/>
        </w:rPr>
        <w:t xml:space="preserve">Projekty podávané do panelů </w:t>
      </w:r>
      <w:r w:rsidRPr="00EF1548">
        <w:rPr>
          <w:b/>
          <w:color w:val="FF0000"/>
          <w:sz w:val="20"/>
          <w:szCs w:val="20"/>
        </w:rPr>
        <w:t>P402, P403, P404, P407</w:t>
      </w:r>
      <w:r w:rsidRPr="00EF1548">
        <w:rPr>
          <w:b/>
          <w:sz w:val="20"/>
          <w:szCs w:val="20"/>
        </w:rPr>
        <w:t xml:space="preserve"> mohou být považovány za vázané výlučně na českou jazykovou oblast jen v naprosto </w:t>
      </w:r>
      <w:r w:rsidRPr="00EF1548">
        <w:rPr>
          <w:b/>
          <w:color w:val="FF0000"/>
          <w:sz w:val="20"/>
          <w:szCs w:val="20"/>
        </w:rPr>
        <w:t>výjimečných</w:t>
      </w:r>
      <w:r w:rsidRPr="00EF1548">
        <w:rPr>
          <w:b/>
          <w:sz w:val="20"/>
          <w:szCs w:val="20"/>
        </w:rPr>
        <w:t xml:space="preserve"> a pečlivě zdůvodněných případech.</w:t>
      </w:r>
      <w:r w:rsidRPr="00EF1548">
        <w:rPr>
          <w:sz w:val="20"/>
          <w:szCs w:val="20"/>
        </w:rPr>
        <w:t xml:space="preserve"> </w:t>
      </w:r>
    </w:p>
    <w:p w:rsidR="001F2651" w:rsidRDefault="001F2651" w:rsidP="00A57D0C">
      <w:pPr>
        <w:autoSpaceDE w:val="0"/>
        <w:autoSpaceDN w:val="0"/>
        <w:adjustRightInd w:val="0"/>
        <w:jc w:val="both"/>
        <w:rPr>
          <w:color w:val="000000"/>
        </w:rPr>
      </w:pPr>
    </w:p>
    <w:p w:rsidR="001F2651" w:rsidRPr="00745281" w:rsidRDefault="001F2651" w:rsidP="00A57D0C">
      <w:pPr>
        <w:numPr>
          <w:ilvl w:val="2"/>
          <w:numId w:val="11"/>
        </w:num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F2651" w:rsidRPr="00745281" w:rsidRDefault="001F2651" w:rsidP="00A57D0C">
      <w:pPr>
        <w:numPr>
          <w:ilvl w:val="2"/>
          <w:numId w:val="11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c) </w:t>
      </w:r>
      <w:r w:rsidRPr="00745281">
        <w:rPr>
          <w:color w:val="000000"/>
        </w:rPr>
        <w:t xml:space="preserve">celkové způsobilé náklady požadované od GA ČR, členěné na věcné, investiční a osobní a rozepsané na jednotlivé roky řešení; rozpis těchto nákladů se uvede ve formuláři </w:t>
      </w:r>
      <w:r w:rsidRPr="00745281">
        <w:rPr>
          <w:b/>
          <w:bCs/>
          <w:color w:val="000000"/>
        </w:rPr>
        <w:t xml:space="preserve">Část B-rozpis. </w:t>
      </w:r>
    </w:p>
    <w:p w:rsidR="001F2651" w:rsidRPr="00745281" w:rsidRDefault="001F2651" w:rsidP="00A57D0C">
      <w:pPr>
        <w:autoSpaceDE w:val="0"/>
        <w:autoSpaceDN w:val="0"/>
        <w:adjustRightInd w:val="0"/>
        <w:jc w:val="both"/>
        <w:rPr>
          <w:color w:val="000000"/>
        </w:rPr>
      </w:pPr>
      <w:r w:rsidRPr="00745281">
        <w:rPr>
          <w:b/>
          <w:bCs/>
          <w:color w:val="000000"/>
        </w:rPr>
        <w:t xml:space="preserve">4.2.5. Část B-rozpis </w:t>
      </w:r>
      <w:r w:rsidRPr="00745281">
        <w:rPr>
          <w:color w:val="000000"/>
        </w:rPr>
        <w:t xml:space="preserve">se vyplňuje </w:t>
      </w:r>
      <w:r w:rsidRPr="00EF1548">
        <w:rPr>
          <w:b/>
          <w:color w:val="000000"/>
        </w:rPr>
        <w:t>vždy v českém jazyce zvlášť</w:t>
      </w:r>
      <w:r w:rsidRPr="00745281">
        <w:rPr>
          <w:color w:val="000000"/>
        </w:rPr>
        <w:t xml:space="preserve"> pro </w:t>
      </w:r>
      <w:r w:rsidRPr="00EF1548">
        <w:rPr>
          <w:b/>
          <w:color w:val="000000"/>
        </w:rPr>
        <w:t>uchazeče</w:t>
      </w:r>
      <w:r w:rsidRPr="00745281">
        <w:rPr>
          <w:color w:val="000000"/>
        </w:rPr>
        <w:t xml:space="preserve"> a pro </w:t>
      </w:r>
      <w:r w:rsidRPr="00EF1548">
        <w:rPr>
          <w:b/>
          <w:color w:val="000000"/>
        </w:rPr>
        <w:t>každého</w:t>
      </w:r>
      <w:r w:rsidRPr="00745281">
        <w:rPr>
          <w:color w:val="000000"/>
        </w:rPr>
        <w:t xml:space="preserve"> </w:t>
      </w:r>
      <w:r w:rsidRPr="00EF1548">
        <w:rPr>
          <w:b/>
          <w:color w:val="000000"/>
        </w:rPr>
        <w:t>spoluuchazeče</w:t>
      </w:r>
      <w:r w:rsidRPr="00745281">
        <w:rPr>
          <w:color w:val="000000"/>
        </w:rPr>
        <w:t xml:space="preserve">. Uvádějí se </w:t>
      </w:r>
      <w:r w:rsidRPr="00EF1548">
        <w:rPr>
          <w:b/>
          <w:color w:val="000000"/>
        </w:rPr>
        <w:t>finanční prostředky požadované od GA ČR na řešení grantového projektu jako celočíselné hodnoty v tisících Kč</w:t>
      </w:r>
      <w:r w:rsidRPr="00745281">
        <w:rPr>
          <w:color w:val="000000"/>
        </w:rPr>
        <w:t xml:space="preserve">; uvedení finančních požadavků v </w:t>
      </w:r>
      <w:r w:rsidRPr="00EF1548">
        <w:rPr>
          <w:b/>
          <w:color w:val="FF0000"/>
        </w:rPr>
        <w:t>jiném řádu je důvodem</w:t>
      </w:r>
      <w:r w:rsidRPr="00745281">
        <w:rPr>
          <w:color w:val="000000"/>
        </w:rPr>
        <w:t xml:space="preserve"> k </w:t>
      </w:r>
      <w:r w:rsidRPr="00EF1548">
        <w:rPr>
          <w:b/>
          <w:color w:val="FF0000"/>
        </w:rPr>
        <w:t>vyřazení</w:t>
      </w:r>
      <w:r w:rsidRPr="00745281">
        <w:rPr>
          <w:color w:val="000000"/>
        </w:rPr>
        <w:t xml:space="preserve"> z veřej</w:t>
      </w:r>
      <w:r>
        <w:rPr>
          <w:color w:val="000000"/>
        </w:rPr>
        <w:t>né soutěže v souladu se zákonem</w:t>
      </w:r>
      <w:r w:rsidRPr="00745281">
        <w:rPr>
          <w:color w:val="000000"/>
        </w:rPr>
        <w:t xml:space="preserve">. </w:t>
      </w:r>
    </w:p>
    <w:p w:rsidR="001F2651" w:rsidRPr="00A57D0C" w:rsidRDefault="001F2651" w:rsidP="00A57D0C">
      <w:pPr>
        <w:autoSpaceDE w:val="0"/>
        <w:autoSpaceDN w:val="0"/>
        <w:adjustRightInd w:val="0"/>
        <w:jc w:val="both"/>
        <w:rPr>
          <w:color w:val="000000"/>
        </w:rPr>
      </w:pPr>
      <w:r w:rsidRPr="00A57D0C">
        <w:rPr>
          <w:b/>
          <w:bCs/>
          <w:color w:val="000000"/>
        </w:rPr>
        <w:t xml:space="preserve">4.2.8. Část C Zdůvodnění návrhu. </w:t>
      </w:r>
      <w:r w:rsidRPr="00A57D0C">
        <w:rPr>
          <w:color w:val="000000"/>
        </w:rPr>
        <w:t xml:space="preserve">Maximální rozsah této části je 10 stran formátu A4 s použitím písma o velikosti </w:t>
      </w:r>
      <w:r w:rsidRPr="00A57D0C">
        <w:rPr>
          <w:b/>
          <w:color w:val="000000"/>
        </w:rPr>
        <w:t>min. 11 bodů</w:t>
      </w:r>
      <w:r w:rsidRPr="00A57D0C">
        <w:rPr>
          <w:color w:val="000000"/>
        </w:rPr>
        <w:t xml:space="preserve"> a </w:t>
      </w:r>
      <w:r w:rsidRPr="00A57D0C">
        <w:rPr>
          <w:b/>
          <w:color w:val="000000"/>
        </w:rPr>
        <w:t>řádkování min. 1</w:t>
      </w:r>
      <w:r w:rsidRPr="00A57D0C">
        <w:rPr>
          <w:color w:val="000000"/>
        </w:rPr>
        <w:t xml:space="preserve">. </w:t>
      </w:r>
      <w:r w:rsidRPr="00A57D0C">
        <w:rPr>
          <w:b/>
          <w:color w:val="FF0000"/>
        </w:rPr>
        <w:t>Tento formulář se vyplňuje anglicky</w:t>
      </w:r>
      <w:r w:rsidRPr="00A57D0C">
        <w:rPr>
          <w:color w:val="000000"/>
        </w:rPr>
        <w:t xml:space="preserve">. U projektů, jejichž předmět je vázán výlučně na českou </w:t>
      </w:r>
      <w:r w:rsidRPr="00A57D0C">
        <w:rPr>
          <w:b/>
          <w:bCs/>
          <w:color w:val="000000"/>
        </w:rPr>
        <w:t xml:space="preserve">jazykovou </w:t>
      </w:r>
      <w:r w:rsidRPr="00A57D0C">
        <w:rPr>
          <w:color w:val="000000"/>
        </w:rPr>
        <w:t>oblast, může navrhovatel vyplnit tento formulář česky</w:t>
      </w:r>
      <w:r w:rsidRPr="00A57D0C">
        <w:rPr>
          <w:color w:val="000000"/>
          <w:vertAlign w:val="superscript"/>
        </w:rPr>
        <w:t>20</w:t>
      </w:r>
      <w:r w:rsidRPr="00A57D0C">
        <w:rPr>
          <w:color w:val="000000"/>
        </w:rPr>
        <w:t xml:space="preserve">.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A57D0C">
        <w:rPr>
          <w:color w:val="000000"/>
        </w:rPr>
        <w:t xml:space="preserve">Musí v ní být jasně prezentovány </w:t>
      </w:r>
      <w:r w:rsidRPr="00A57D0C">
        <w:rPr>
          <w:b/>
          <w:color w:val="000000"/>
        </w:rPr>
        <w:t>cíle a záměry</w:t>
      </w:r>
      <w:r w:rsidRPr="00A57D0C">
        <w:rPr>
          <w:color w:val="000000"/>
        </w:rPr>
        <w:t xml:space="preserve"> a uvedeny </w:t>
      </w:r>
      <w:r w:rsidRPr="00A57D0C">
        <w:rPr>
          <w:b/>
          <w:color w:val="000000"/>
        </w:rPr>
        <w:t>dostatečné informace</w:t>
      </w:r>
      <w:r w:rsidRPr="00A57D0C">
        <w:rPr>
          <w:color w:val="000000"/>
        </w:rPr>
        <w:t xml:space="preserve"> pro posouzení návrhu projektu, v souladu se základními kritérii pro hodnocení návrhů projektů (viz čl. 5), a to zejména tyto údaje: </w:t>
      </w:r>
    </w:p>
    <w:p w:rsidR="001F2651" w:rsidRPr="00A57D0C" w:rsidRDefault="001F2651" w:rsidP="00A57D0C">
      <w:pPr>
        <w:numPr>
          <w:ilvl w:val="2"/>
          <w:numId w:val="12"/>
        </w:numPr>
        <w:autoSpaceDE w:val="0"/>
        <w:autoSpaceDN w:val="0"/>
        <w:adjustRightInd w:val="0"/>
        <w:spacing w:before="60"/>
        <w:ind w:left="360"/>
        <w:jc w:val="both"/>
        <w:rPr>
          <w:color w:val="000000"/>
        </w:rPr>
      </w:pPr>
      <w:r>
        <w:rPr>
          <w:color w:val="000000"/>
        </w:rPr>
        <w:t xml:space="preserve">a) </w:t>
      </w:r>
      <w:r w:rsidRPr="00A57D0C">
        <w:rPr>
          <w:color w:val="000000"/>
        </w:rPr>
        <w:t xml:space="preserve">shrnutí současného stavu poznání odborné problematiky v dané vědní oblasti; </w:t>
      </w:r>
    </w:p>
    <w:p w:rsidR="001F2651" w:rsidRPr="00A57D0C" w:rsidRDefault="001F2651" w:rsidP="00A57D0C">
      <w:pPr>
        <w:numPr>
          <w:ilvl w:val="2"/>
          <w:numId w:val="12"/>
        </w:numPr>
        <w:autoSpaceDE w:val="0"/>
        <w:autoSpaceDN w:val="0"/>
        <w:adjustRightInd w:val="0"/>
        <w:spacing w:before="60"/>
        <w:ind w:left="360"/>
        <w:jc w:val="both"/>
        <w:rPr>
          <w:color w:val="000000"/>
        </w:rPr>
      </w:pPr>
      <w:r>
        <w:rPr>
          <w:color w:val="000000"/>
        </w:rPr>
        <w:t xml:space="preserve">b) </w:t>
      </w:r>
      <w:r w:rsidRPr="00A57D0C">
        <w:rPr>
          <w:color w:val="000000"/>
        </w:rPr>
        <w:t xml:space="preserve">vyjádření podstaty grantového projektu, jeho cíle, způsob řešení, časový rozvrh a etapy řešení; </w:t>
      </w:r>
    </w:p>
    <w:p w:rsidR="001F2651" w:rsidRPr="00A57D0C" w:rsidRDefault="001F2651" w:rsidP="00A57D0C">
      <w:pPr>
        <w:numPr>
          <w:ilvl w:val="2"/>
          <w:numId w:val="12"/>
        </w:numPr>
        <w:autoSpaceDE w:val="0"/>
        <w:autoSpaceDN w:val="0"/>
        <w:adjustRightInd w:val="0"/>
        <w:spacing w:before="60"/>
        <w:ind w:left="360"/>
        <w:jc w:val="both"/>
        <w:rPr>
          <w:color w:val="000000"/>
        </w:rPr>
      </w:pPr>
      <w:r>
        <w:rPr>
          <w:color w:val="000000"/>
        </w:rPr>
        <w:t xml:space="preserve">c) </w:t>
      </w:r>
      <w:r w:rsidRPr="00A57D0C">
        <w:rPr>
          <w:color w:val="000000"/>
        </w:rPr>
        <w:t xml:space="preserve">odůvodnění nutnosti a potřebnosti řešení dané problematiky v daném čase (tj. aktuálnost řešení); </w:t>
      </w:r>
    </w:p>
    <w:p w:rsidR="001F2651" w:rsidRDefault="001F2651" w:rsidP="00A57D0C">
      <w:pPr>
        <w:numPr>
          <w:ilvl w:val="2"/>
          <w:numId w:val="12"/>
        </w:numPr>
        <w:autoSpaceDE w:val="0"/>
        <w:autoSpaceDN w:val="0"/>
        <w:adjustRightInd w:val="0"/>
        <w:spacing w:before="60"/>
        <w:ind w:left="360"/>
        <w:jc w:val="both"/>
        <w:rPr>
          <w:color w:val="000000"/>
        </w:rPr>
      </w:pPr>
      <w:r>
        <w:rPr>
          <w:color w:val="000000"/>
        </w:rPr>
        <w:t xml:space="preserve">d) </w:t>
      </w:r>
      <w:r w:rsidRPr="00A57D0C">
        <w:rPr>
          <w:color w:val="000000"/>
        </w:rPr>
        <w:t xml:space="preserve">popis navrhovaných koncepčních a metodických postupů nezbytných pro řešení grantového projektu a pro dosažení předpokládaného výsledku a jejich rozbor; </w:t>
      </w:r>
    </w:p>
    <w:p w:rsidR="001F2651" w:rsidRPr="00A57D0C" w:rsidRDefault="001F2651" w:rsidP="00A57D0C">
      <w:pPr>
        <w:numPr>
          <w:ilvl w:val="2"/>
          <w:numId w:val="13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A57D0C">
        <w:rPr>
          <w:color w:val="000000"/>
        </w:rPr>
        <w:t>e) charakteristika předpokládaného výsledku řešení grantového projektu v kategoriích definovaných pro základní výzkum v souladu s platnou Metodikou hodnocení výsledků výzkumu a vývoje</w:t>
      </w:r>
      <w:r w:rsidRPr="00A57D0C">
        <w:rPr>
          <w:color w:val="000000"/>
          <w:vertAlign w:val="superscript"/>
        </w:rPr>
        <w:t>21</w:t>
      </w:r>
      <w:r w:rsidRPr="00A57D0C">
        <w:rPr>
          <w:color w:val="000000"/>
        </w:rPr>
        <w:t xml:space="preserve">; </w:t>
      </w:r>
    </w:p>
    <w:p w:rsidR="001F2651" w:rsidRPr="00A57D0C" w:rsidRDefault="001F2651" w:rsidP="00A57D0C">
      <w:pPr>
        <w:numPr>
          <w:ilvl w:val="2"/>
          <w:numId w:val="13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A57D0C">
        <w:rPr>
          <w:color w:val="000000"/>
        </w:rPr>
        <w:t xml:space="preserve">f) doložená spolupráce navrhovatele se zahraničními vědeckými institucemi; </w:t>
      </w:r>
    </w:p>
    <w:p w:rsidR="001F2651" w:rsidRPr="00A57D0C" w:rsidRDefault="001F2651" w:rsidP="00A57D0C">
      <w:pPr>
        <w:numPr>
          <w:ilvl w:val="2"/>
          <w:numId w:val="13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A57D0C">
        <w:rPr>
          <w:color w:val="000000"/>
        </w:rPr>
        <w:t xml:space="preserve">g) údaje o připravenosti navrhovatele, spolunavrhovatelů a jejich pracovišť, o přístrojovém vybavení pracovišť, které bude při řešení využíváno, o možnosti kooperací; </w:t>
      </w:r>
    </w:p>
    <w:p w:rsidR="001F2651" w:rsidRPr="00A57D0C" w:rsidRDefault="001F2651" w:rsidP="00A57D0C">
      <w:pPr>
        <w:numPr>
          <w:ilvl w:val="2"/>
          <w:numId w:val="13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A57D0C">
        <w:rPr>
          <w:color w:val="000000"/>
        </w:rPr>
        <w:t xml:space="preserve">h) zdůvodnění účasti všech spolunavrhovatelů a uvedených spolupracovníků, vymezení jejich podílu na řešení; </w:t>
      </w:r>
    </w:p>
    <w:p w:rsidR="001F2651" w:rsidRPr="00A57D0C" w:rsidRDefault="001F2651" w:rsidP="00A57D0C">
      <w:pPr>
        <w:numPr>
          <w:ilvl w:val="2"/>
          <w:numId w:val="13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A57D0C">
        <w:rPr>
          <w:color w:val="000000"/>
        </w:rPr>
        <w:t xml:space="preserve">i) odkazy na použitou literaturu. </w:t>
      </w:r>
    </w:p>
    <w:p w:rsidR="001F2651" w:rsidRPr="00A57D0C" w:rsidRDefault="001F2651" w:rsidP="00A57D0C">
      <w:pPr>
        <w:autoSpaceDE w:val="0"/>
        <w:autoSpaceDN w:val="0"/>
        <w:adjustRightInd w:val="0"/>
        <w:jc w:val="both"/>
        <w:rPr>
          <w:color w:val="000000"/>
        </w:rPr>
      </w:pPr>
      <w:r w:rsidRPr="00A57D0C">
        <w:rPr>
          <w:color w:val="000000"/>
        </w:rPr>
        <w:t xml:space="preserve">Uvedené body jsou jen orientačním vodítkem a mohou být přizpůsobeny specifickým potřebám daného grantového projektu. V příloze k návrhu projektu (k </w:t>
      </w:r>
      <w:r w:rsidRPr="00A57D0C">
        <w:rPr>
          <w:b/>
          <w:bCs/>
          <w:color w:val="000000"/>
        </w:rPr>
        <w:t>Části C</w:t>
      </w:r>
      <w:r w:rsidRPr="00A57D0C">
        <w:rPr>
          <w:color w:val="000000"/>
        </w:rPr>
        <w:t xml:space="preserve">) lze upozornit, kterým zahraničním pracovištím a z jakého důvodu by nebylo vhodné návrh projektu k posouzení zasílat. </w:t>
      </w:r>
    </w:p>
    <w:p w:rsidR="001F2651" w:rsidRPr="00A57D0C" w:rsidRDefault="001F2651" w:rsidP="00745281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A57D0C">
        <w:rPr>
          <w:b/>
          <w:bCs/>
          <w:color w:val="000000"/>
        </w:rPr>
        <w:t xml:space="preserve">4.2.9. Část D1 Navrhovatel a spolunavrhovatelé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A57D0C">
        <w:rPr>
          <w:color w:val="000000"/>
        </w:rPr>
        <w:t xml:space="preserve">Tento formulář se </w:t>
      </w:r>
      <w:r w:rsidRPr="00A57D0C">
        <w:rPr>
          <w:b/>
          <w:color w:val="FF0000"/>
        </w:rPr>
        <w:t>vyplňuje anglicky</w:t>
      </w:r>
      <w:r w:rsidRPr="00A57D0C">
        <w:rPr>
          <w:color w:val="000000"/>
        </w:rPr>
        <w:t>. U projektů, jejichž předmět je vázán výlučně na českou jazykovou oblast</w:t>
      </w:r>
      <w:r w:rsidRPr="00A57D0C">
        <w:rPr>
          <w:color w:val="000000"/>
          <w:vertAlign w:val="superscript"/>
        </w:rPr>
        <w:t>20</w:t>
      </w:r>
      <w:r w:rsidRPr="00A57D0C">
        <w:rPr>
          <w:color w:val="000000"/>
        </w:rPr>
        <w:t xml:space="preserve">, může navrhovatel vyplnit tento formulář česky.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A57D0C">
        <w:rPr>
          <w:color w:val="000000"/>
          <w:u w:val="single"/>
        </w:rPr>
        <w:t>Navrhovatel a spolunavrhovatelé uvedou</w:t>
      </w:r>
      <w:r w:rsidRPr="00A57D0C">
        <w:rPr>
          <w:color w:val="000000"/>
        </w:rPr>
        <w:t xml:space="preserve">: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>
        <w:rPr>
          <w:color w:val="000000"/>
        </w:rPr>
        <w:t xml:space="preserve">a) </w:t>
      </w:r>
      <w:r w:rsidRPr="00A57D0C">
        <w:rPr>
          <w:color w:val="000000"/>
        </w:rPr>
        <w:t xml:space="preserve">stručný strukturovaný odborný životopis a výčet činnosti za posledních 5 let v oboru, pro který žádají udělení grantu.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b/>
          <w:color w:val="FF0000"/>
        </w:rPr>
        <w:t>m</w:t>
      </w:r>
      <w:r w:rsidRPr="00A57D0C">
        <w:rPr>
          <w:b/>
          <w:color w:val="FF0000"/>
        </w:rPr>
        <w:t>aximální</w:t>
      </w:r>
      <w:r w:rsidRPr="00A57D0C">
        <w:rPr>
          <w:color w:val="000000"/>
        </w:rPr>
        <w:t xml:space="preserve"> rozsah </w:t>
      </w:r>
      <w:r w:rsidRPr="00A57D0C">
        <w:rPr>
          <w:b/>
          <w:bCs/>
          <w:color w:val="000000"/>
        </w:rPr>
        <w:t xml:space="preserve">Části D1 </w:t>
      </w:r>
      <w:r w:rsidRPr="00A57D0C">
        <w:rPr>
          <w:color w:val="000000"/>
        </w:rPr>
        <w:t xml:space="preserve">je jedna </w:t>
      </w:r>
      <w:r w:rsidRPr="00A57D0C">
        <w:rPr>
          <w:b/>
          <w:color w:val="FF0000"/>
        </w:rPr>
        <w:t>strana formátu A4</w:t>
      </w:r>
      <w:r w:rsidRPr="00A57D0C">
        <w:rPr>
          <w:color w:val="000000"/>
        </w:rPr>
        <w:t xml:space="preserve"> s použitím písma o velikosti 11 bodů nebo větším (popř. další maximálně jedna strana na každého spolunavrhovatele). </w:t>
      </w:r>
    </w:p>
    <w:p w:rsidR="001F2651" w:rsidRPr="00A57D0C" w:rsidRDefault="001F2651" w:rsidP="00745281">
      <w:pPr>
        <w:autoSpaceDE w:val="0"/>
        <w:autoSpaceDN w:val="0"/>
        <w:adjustRightInd w:val="0"/>
        <w:spacing w:before="60"/>
        <w:ind w:hanging="340"/>
        <w:jc w:val="both"/>
        <w:rPr>
          <w:color w:val="000000"/>
        </w:rPr>
      </w:pPr>
      <w:r w:rsidRPr="00A57D0C">
        <w:rPr>
          <w:b/>
          <w:bCs/>
          <w:color w:val="000000"/>
        </w:rPr>
        <w:t xml:space="preserve">4.2.10. Část D2 Bibliografie navrhovatele a spolunavrhovatelé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A57D0C">
        <w:rPr>
          <w:color w:val="000000"/>
        </w:rPr>
        <w:t xml:space="preserve">Tento formulář se </w:t>
      </w:r>
      <w:r w:rsidRPr="00A57D0C">
        <w:rPr>
          <w:b/>
          <w:color w:val="FF0000"/>
        </w:rPr>
        <w:t>vyplňuje anglicky</w:t>
      </w:r>
      <w:r w:rsidRPr="00A57D0C">
        <w:rPr>
          <w:color w:val="000000"/>
        </w:rPr>
        <w:t>. U projektů, jejichž předmět je vázán výlučně na českou jazykovou oblast</w:t>
      </w:r>
      <w:r w:rsidRPr="00A57D0C">
        <w:rPr>
          <w:color w:val="000000"/>
          <w:vertAlign w:val="superscript"/>
        </w:rPr>
        <w:t>20</w:t>
      </w:r>
      <w:r w:rsidRPr="00A57D0C">
        <w:rPr>
          <w:color w:val="000000"/>
        </w:rPr>
        <w:t xml:space="preserve">, může navrhovatel vyplnit tento formulář česky.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A57D0C">
        <w:rPr>
          <w:color w:val="000000"/>
          <w:u w:val="single"/>
        </w:rPr>
        <w:t>Navrhovatel a spolunavrhovatelé uvedou tyto údaje</w:t>
      </w:r>
      <w:r w:rsidRPr="00A57D0C">
        <w:rPr>
          <w:color w:val="000000"/>
        </w:rPr>
        <w:t xml:space="preserve">: </w:t>
      </w:r>
    </w:p>
    <w:p w:rsidR="001F2651" w:rsidRPr="00A57D0C" w:rsidRDefault="001F2651" w:rsidP="00745281">
      <w:pPr>
        <w:numPr>
          <w:ilvl w:val="2"/>
          <w:numId w:val="13"/>
        </w:numPr>
        <w:autoSpaceDE w:val="0"/>
        <w:autoSpaceDN w:val="0"/>
        <w:adjustRightInd w:val="0"/>
        <w:spacing w:before="60"/>
        <w:ind w:left="360" w:hanging="340"/>
        <w:jc w:val="both"/>
        <w:rPr>
          <w:color w:val="000000"/>
        </w:rPr>
      </w:pPr>
      <w:r>
        <w:rPr>
          <w:color w:val="000000"/>
        </w:rPr>
        <w:t xml:space="preserve">a) </w:t>
      </w:r>
      <w:r w:rsidRPr="00A57D0C">
        <w:rPr>
          <w:b/>
          <w:color w:val="FF0000"/>
        </w:rPr>
        <w:t>Úplné bibliografické údaje</w:t>
      </w:r>
      <w:r w:rsidRPr="00A57D0C">
        <w:rPr>
          <w:color w:val="000000"/>
        </w:rPr>
        <w:t xml:space="preserve"> o </w:t>
      </w:r>
      <w:r w:rsidRPr="00A57D0C">
        <w:rPr>
          <w:b/>
          <w:color w:val="FF0000"/>
        </w:rPr>
        <w:t>osmi</w:t>
      </w:r>
      <w:r w:rsidRPr="00A57D0C">
        <w:rPr>
          <w:color w:val="000000"/>
        </w:rPr>
        <w:t xml:space="preserve"> významných výsledcích své vědecké a výzkumné činnosti (např. časopiseckých publikacích, monografiích, udělených patentech jichž jsou původci, apod.), které považují za </w:t>
      </w:r>
      <w:r w:rsidRPr="00A57D0C">
        <w:rPr>
          <w:b/>
        </w:rPr>
        <w:t>zásadní</w:t>
      </w:r>
      <w:r w:rsidRPr="00A57D0C">
        <w:rPr>
          <w:color w:val="000000"/>
        </w:rPr>
        <w:t>. Ke každému výsledku uvedou p</w:t>
      </w:r>
      <w:r w:rsidRPr="00A57D0C">
        <w:rPr>
          <w:b/>
          <w:color w:val="000000"/>
        </w:rPr>
        <w:t>očet citací bez autocitací zjištěný pomocí Web of Science</w:t>
      </w:r>
      <w:r w:rsidRPr="00A57D0C">
        <w:rPr>
          <w:color w:val="000000"/>
        </w:rPr>
        <w:t xml:space="preserve">. U </w:t>
      </w:r>
      <w:r w:rsidRPr="00A57D0C">
        <w:rPr>
          <w:b/>
          <w:color w:val="000000"/>
        </w:rPr>
        <w:t>každého článku v impaktovaném časopise uvedou poslední platný impaktní faktor časopisu.</w:t>
      </w:r>
      <w:r w:rsidRPr="00A57D0C">
        <w:rPr>
          <w:color w:val="000000"/>
        </w:rPr>
        <w:t xml:space="preserve"> </w:t>
      </w:r>
      <w:r>
        <w:rPr>
          <w:color w:val="000000"/>
        </w:rPr>
        <w:t>V</w:t>
      </w:r>
      <w:r w:rsidRPr="00A57D0C">
        <w:rPr>
          <w:color w:val="000000"/>
        </w:rPr>
        <w:t xml:space="preserve"> oborech zařazených do Národního referenčního rámce excelence a z oblasti technických věd lze navíc uvést počty citací zjištěné z jiných databází, např. ERIH, SCOPUS, nebo pomocí jiné metodiky uznávané v daném oboru. </w:t>
      </w:r>
    </w:p>
    <w:p w:rsidR="001F2651" w:rsidRPr="00A57D0C" w:rsidRDefault="001F2651" w:rsidP="00745281">
      <w:pPr>
        <w:numPr>
          <w:ilvl w:val="2"/>
          <w:numId w:val="13"/>
        </w:numPr>
        <w:autoSpaceDE w:val="0"/>
        <w:autoSpaceDN w:val="0"/>
        <w:adjustRightInd w:val="0"/>
        <w:spacing w:before="60"/>
        <w:ind w:left="360" w:hanging="340"/>
        <w:jc w:val="both"/>
        <w:rPr>
          <w:color w:val="000000"/>
        </w:rPr>
      </w:pPr>
      <w:r>
        <w:rPr>
          <w:color w:val="000000"/>
        </w:rPr>
        <w:t xml:space="preserve">b) </w:t>
      </w:r>
      <w:r w:rsidRPr="00A57D0C">
        <w:rPr>
          <w:b/>
          <w:color w:val="000000"/>
        </w:rPr>
        <w:t>Celkové počty výsledků od roku 2005</w:t>
      </w:r>
      <w:r w:rsidRPr="00A57D0C">
        <w:rPr>
          <w:color w:val="000000"/>
        </w:rPr>
        <w:t xml:space="preserve"> včetně v členění podle druhů výsledků definovaných v aktuálně platné Metodice hodnocení výsledků výzkumu a vývoje. </w:t>
      </w:r>
    </w:p>
    <w:p w:rsidR="001F2651" w:rsidRPr="00A57D0C" w:rsidRDefault="001F2651" w:rsidP="00745281">
      <w:pPr>
        <w:numPr>
          <w:ilvl w:val="2"/>
          <w:numId w:val="13"/>
        </w:numPr>
        <w:autoSpaceDE w:val="0"/>
        <w:autoSpaceDN w:val="0"/>
        <w:adjustRightInd w:val="0"/>
        <w:spacing w:before="60"/>
        <w:ind w:left="360" w:hanging="340"/>
        <w:jc w:val="both"/>
        <w:rPr>
          <w:color w:val="000000"/>
        </w:rPr>
      </w:pPr>
      <w:r>
        <w:rPr>
          <w:color w:val="000000"/>
        </w:rPr>
        <w:t xml:space="preserve">c) </w:t>
      </w:r>
      <w:r w:rsidRPr="00A57D0C">
        <w:rPr>
          <w:color w:val="000000"/>
        </w:rPr>
        <w:t xml:space="preserve">Celkový </w:t>
      </w:r>
      <w:r w:rsidRPr="00A57D0C">
        <w:rPr>
          <w:b/>
          <w:color w:val="FF0000"/>
        </w:rPr>
        <w:t>počet citací včetně autocitací</w:t>
      </w:r>
      <w:r w:rsidRPr="00A57D0C">
        <w:rPr>
          <w:color w:val="000000"/>
        </w:rPr>
        <w:t xml:space="preserve"> na všechny své práce podle Web of Science. </w:t>
      </w:r>
    </w:p>
    <w:p w:rsidR="001F2651" w:rsidRPr="00A57D0C" w:rsidRDefault="001F2651" w:rsidP="00745281">
      <w:pPr>
        <w:numPr>
          <w:ilvl w:val="2"/>
          <w:numId w:val="13"/>
        </w:numPr>
        <w:autoSpaceDE w:val="0"/>
        <w:autoSpaceDN w:val="0"/>
        <w:adjustRightInd w:val="0"/>
        <w:spacing w:before="60"/>
        <w:ind w:left="360" w:hanging="340"/>
        <w:jc w:val="both"/>
        <w:rPr>
          <w:color w:val="000000"/>
        </w:rPr>
      </w:pPr>
      <w:r>
        <w:rPr>
          <w:color w:val="000000"/>
        </w:rPr>
        <w:t xml:space="preserve">d) </w:t>
      </w:r>
      <w:r w:rsidRPr="00A57D0C">
        <w:rPr>
          <w:b/>
          <w:color w:val="FF0000"/>
        </w:rPr>
        <w:t>H-index podle Web of Science</w:t>
      </w:r>
    </w:p>
    <w:p w:rsidR="001F2651" w:rsidRPr="00A57D0C" w:rsidRDefault="001F2651" w:rsidP="00745281">
      <w:pPr>
        <w:autoSpaceDE w:val="0"/>
        <w:autoSpaceDN w:val="0"/>
        <w:adjustRightInd w:val="0"/>
        <w:rPr>
          <w:color w:val="000000"/>
        </w:rPr>
      </w:pPr>
      <w:r w:rsidRPr="00A57D0C">
        <w:rPr>
          <w:b/>
          <w:bCs/>
          <w:color w:val="000000"/>
        </w:rPr>
        <w:t xml:space="preserve">4.2.11. Část E </w:t>
      </w:r>
    </w:p>
    <w:p w:rsidR="001F2651" w:rsidRPr="00A57D0C" w:rsidRDefault="001F2651" w:rsidP="00A57D0C">
      <w:pPr>
        <w:autoSpaceDE w:val="0"/>
        <w:autoSpaceDN w:val="0"/>
        <w:adjustRightInd w:val="0"/>
        <w:jc w:val="both"/>
        <w:rPr>
          <w:color w:val="000000"/>
        </w:rPr>
      </w:pPr>
      <w:r w:rsidRPr="00A57D0C">
        <w:rPr>
          <w:b/>
          <w:color w:val="000000"/>
        </w:rPr>
        <w:t>Uvádí informace o všech projektech financovaných z účelových veřejných prostředků, na jejichž řešení se navrhovatel nebo spolunavrhovatelé v době podání návrhu projektu podílejí a v jaké roli</w:t>
      </w:r>
      <w:r w:rsidRPr="00A57D0C">
        <w:rPr>
          <w:color w:val="000000"/>
        </w:rPr>
        <w:t xml:space="preserve"> (navrhovatel, řešitel, spolunavrhovatel, spoluřešitel, člen týmu) a obdobné informace o žádostech o poskytnutí účelové podpory z veřejných prostředků, které navrhovatel nebo spolunavrhovatelé podávají. Každá položka musí obsahovat tyto údaje: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ind w:firstLine="708"/>
        <w:rPr>
          <w:color w:val="000000"/>
        </w:rPr>
      </w:pPr>
      <w:r w:rsidRPr="00A57D0C">
        <w:rPr>
          <w:color w:val="000000"/>
        </w:rPr>
        <w:t xml:space="preserve">- název instituce poskytující účelové prostředky (poskytovatele);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ind w:firstLine="708"/>
        <w:jc w:val="both"/>
        <w:rPr>
          <w:color w:val="000000"/>
        </w:rPr>
      </w:pPr>
      <w:r w:rsidRPr="00A57D0C">
        <w:rPr>
          <w:color w:val="000000"/>
        </w:rPr>
        <w:t xml:space="preserve">- registrační číslo, název projektu a dobu řešení (od – do);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ind w:firstLine="708"/>
        <w:jc w:val="both"/>
        <w:rPr>
          <w:color w:val="000000"/>
        </w:rPr>
      </w:pPr>
      <w:r w:rsidRPr="00A57D0C">
        <w:rPr>
          <w:color w:val="000000"/>
        </w:rPr>
        <w:t xml:space="preserve">- výši předpokládané či získané podpory na celou dobu řešení projektu;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ind w:left="854" w:hanging="146"/>
        <w:jc w:val="both"/>
        <w:rPr>
          <w:color w:val="000000"/>
        </w:rPr>
      </w:pPr>
      <w:r w:rsidRPr="00A57D0C">
        <w:rPr>
          <w:color w:val="000000"/>
        </w:rPr>
        <w:t xml:space="preserve">- rozsah úvazku navrhovatele, popř. spolunavrhovatele na řešení jednotlivých projektů (uvádí se v procentech), a to i když podpora nezahrnuje mzdy;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ind w:firstLine="708"/>
        <w:jc w:val="both"/>
        <w:rPr>
          <w:color w:val="000000"/>
        </w:rPr>
      </w:pPr>
      <w:r w:rsidRPr="00A57D0C">
        <w:rPr>
          <w:color w:val="000000"/>
        </w:rPr>
        <w:t xml:space="preserve">- název řešitelského pracoviště (příjemce dotace).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A57D0C">
        <w:rPr>
          <w:color w:val="000000"/>
        </w:rPr>
        <w:t xml:space="preserve">Vyjmenované údaje se uvádějí pro řešené grantové projekty financované ze státního rozpočtu prostřednictvím GA ČR a pro grantové přihlášky současně podávané u GA ČR; pro projekty nebo žádosti financované prostřednictvím jiného poskytovatele se uvádějí jen projekty tématicky blízké grantovému projektu v dané grantové přihlášce.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A57D0C">
        <w:rPr>
          <w:color w:val="000000"/>
        </w:rPr>
        <w:t xml:space="preserve">Také se uvádí přehled o hodnocení grantových projektů GA ČR ukončených v posledních třech letech. </w:t>
      </w:r>
    </w:p>
    <w:p w:rsidR="001F2651" w:rsidRPr="00A57D0C" w:rsidRDefault="001F2651" w:rsidP="00A57D0C">
      <w:pPr>
        <w:autoSpaceDE w:val="0"/>
        <w:autoSpaceDN w:val="0"/>
        <w:adjustRightInd w:val="0"/>
        <w:spacing w:before="60"/>
        <w:jc w:val="both"/>
        <w:rPr>
          <w:b/>
          <w:color w:val="FF0000"/>
        </w:rPr>
      </w:pPr>
      <w:r w:rsidRPr="00A57D0C">
        <w:rPr>
          <w:b/>
          <w:color w:val="FF0000"/>
        </w:rPr>
        <w:t xml:space="preserve">Opomenutí těchto povinností nebo neúplné uvedení údajů bude důvodem k vyřazení návrhů projektů z této veřejné soutěže. </w:t>
      </w:r>
    </w:p>
    <w:p w:rsidR="001F2651" w:rsidRPr="0025244B" w:rsidRDefault="001F2651" w:rsidP="003B70A2">
      <w:pPr>
        <w:autoSpaceDE w:val="0"/>
        <w:autoSpaceDN w:val="0"/>
        <w:adjustRightInd w:val="0"/>
        <w:rPr>
          <w:b/>
          <w:bCs/>
          <w:color w:val="000000"/>
        </w:rPr>
      </w:pPr>
    </w:p>
    <w:p w:rsidR="001F2651" w:rsidRDefault="001F2651" w:rsidP="003B70A2">
      <w:pPr>
        <w:autoSpaceDE w:val="0"/>
        <w:autoSpaceDN w:val="0"/>
        <w:adjustRightInd w:val="0"/>
        <w:jc w:val="center"/>
        <w:rPr>
          <w:color w:val="000000"/>
        </w:rPr>
      </w:pPr>
    </w:p>
    <w:p w:rsidR="001F2651" w:rsidRPr="00873937" w:rsidRDefault="001F2651" w:rsidP="00AE4A27">
      <w:r w:rsidRPr="00873937">
        <w:t xml:space="preserve">Odvody sociálního a zdravotního pojištění a FKSP jsou </w:t>
      </w:r>
      <w:r w:rsidRPr="00873937">
        <w:rPr>
          <w:b/>
        </w:rPr>
        <w:t>36 %</w:t>
      </w:r>
      <w:r>
        <w:rPr>
          <w:b/>
        </w:rPr>
        <w:t>.</w:t>
      </w:r>
    </w:p>
    <w:p w:rsidR="001F2651" w:rsidRDefault="001F2651" w:rsidP="00AE4A27">
      <w:r>
        <w:t xml:space="preserve">Režijní náklady pro letošní rok při podávání grantů jsou </w:t>
      </w:r>
      <w:r w:rsidRPr="00873937">
        <w:rPr>
          <w:b/>
        </w:rPr>
        <w:t>16 %.</w:t>
      </w:r>
    </w:p>
    <w:p w:rsidR="001F2651" w:rsidRDefault="001F2651" w:rsidP="00AE4A27"/>
    <w:p w:rsidR="001F2651" w:rsidRDefault="001F2651"/>
    <w:p w:rsidR="001F2651" w:rsidRPr="00AE4A27" w:rsidRDefault="001F2651">
      <w:pPr>
        <w:rPr>
          <w:lang w:val="en-US"/>
        </w:rPr>
      </w:pPr>
    </w:p>
    <w:p w:rsidR="001F2651" w:rsidRDefault="001F2651"/>
    <w:sectPr w:rsidR="001F2651" w:rsidSect="00CB64B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51" w:rsidRDefault="001F2651">
      <w:r>
        <w:separator/>
      </w:r>
    </w:p>
  </w:endnote>
  <w:endnote w:type="continuationSeparator" w:id="0">
    <w:p w:rsidR="001F2651" w:rsidRDefault="001F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51" w:rsidRDefault="001F2651" w:rsidP="00F140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651" w:rsidRDefault="001F26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51" w:rsidRDefault="001F2651" w:rsidP="00F140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2651" w:rsidRDefault="001F26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51" w:rsidRDefault="001F2651">
      <w:r>
        <w:separator/>
      </w:r>
    </w:p>
  </w:footnote>
  <w:footnote w:type="continuationSeparator" w:id="0">
    <w:p w:rsidR="001F2651" w:rsidRDefault="001F2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394F22"/>
    <w:multiLevelType w:val="hybridMultilevel"/>
    <w:tmpl w:val="CA08C6A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E8A96AB"/>
    <w:multiLevelType w:val="hybridMultilevel"/>
    <w:tmpl w:val="3B9DC37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BECCA6E"/>
    <w:multiLevelType w:val="hybridMultilevel"/>
    <w:tmpl w:val="B8115DF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704C5D1"/>
    <w:multiLevelType w:val="hybridMultilevel"/>
    <w:tmpl w:val="DF41BD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90D0BD1"/>
    <w:multiLevelType w:val="hybridMultilevel"/>
    <w:tmpl w:val="5A5C778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F563E1B"/>
    <w:multiLevelType w:val="hybridMultilevel"/>
    <w:tmpl w:val="CBECC33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862A6A"/>
    <w:multiLevelType w:val="hybridMultilevel"/>
    <w:tmpl w:val="22580B9A"/>
    <w:lvl w:ilvl="0" w:tplc="935838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0575F6"/>
    <w:multiLevelType w:val="hybridMultilevel"/>
    <w:tmpl w:val="139DDAB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431F4784"/>
    <w:multiLevelType w:val="hybridMultilevel"/>
    <w:tmpl w:val="75B049E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CBE425"/>
    <w:multiLevelType w:val="hybridMultilevel"/>
    <w:tmpl w:val="031725C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B3E2C65"/>
    <w:multiLevelType w:val="hybridMultilevel"/>
    <w:tmpl w:val="88B4CAE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8EF172"/>
    <w:multiLevelType w:val="hybridMultilevel"/>
    <w:tmpl w:val="F36BA5C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6DAE5BE7"/>
    <w:multiLevelType w:val="hybridMultilevel"/>
    <w:tmpl w:val="1001073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1575B4B"/>
    <w:multiLevelType w:val="hybridMultilevel"/>
    <w:tmpl w:val="0BD2E65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AA55CF3"/>
    <w:multiLevelType w:val="hybridMultilevel"/>
    <w:tmpl w:val="7B36316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CEFB3B"/>
    <w:multiLevelType w:val="hybridMultilevel"/>
    <w:tmpl w:val="77F901B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F713F98"/>
    <w:multiLevelType w:val="hybridMultilevel"/>
    <w:tmpl w:val="CC10D0C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16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15"/>
  </w:num>
  <w:num w:numId="15">
    <w:abstractNumId w:val="10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A9E"/>
    <w:rsid w:val="00011C54"/>
    <w:rsid w:val="000F0942"/>
    <w:rsid w:val="001461EC"/>
    <w:rsid w:val="00193270"/>
    <w:rsid w:val="001F2651"/>
    <w:rsid w:val="0025244B"/>
    <w:rsid w:val="00355FE2"/>
    <w:rsid w:val="003B6809"/>
    <w:rsid w:val="003B70A2"/>
    <w:rsid w:val="003D4BEF"/>
    <w:rsid w:val="0049504D"/>
    <w:rsid w:val="004A6C91"/>
    <w:rsid w:val="005B2320"/>
    <w:rsid w:val="007127A9"/>
    <w:rsid w:val="007208EE"/>
    <w:rsid w:val="00745281"/>
    <w:rsid w:val="00873937"/>
    <w:rsid w:val="009023A8"/>
    <w:rsid w:val="00A57D0C"/>
    <w:rsid w:val="00A701ED"/>
    <w:rsid w:val="00AD1E48"/>
    <w:rsid w:val="00AE4A27"/>
    <w:rsid w:val="00BE2E3D"/>
    <w:rsid w:val="00C40A1A"/>
    <w:rsid w:val="00C604A7"/>
    <w:rsid w:val="00C923F9"/>
    <w:rsid w:val="00CB64B7"/>
    <w:rsid w:val="00D731A2"/>
    <w:rsid w:val="00D93960"/>
    <w:rsid w:val="00DB0064"/>
    <w:rsid w:val="00DB0CE6"/>
    <w:rsid w:val="00DB5D88"/>
    <w:rsid w:val="00E06650"/>
    <w:rsid w:val="00E11A9E"/>
    <w:rsid w:val="00EF1548"/>
    <w:rsid w:val="00EF6F36"/>
    <w:rsid w:val="00F1403F"/>
    <w:rsid w:val="00FF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4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4A2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68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azenvc">
    <w:name w:val="Odsazený víc"/>
    <w:basedOn w:val="Default"/>
    <w:next w:val="Default"/>
    <w:uiPriority w:val="99"/>
    <w:rsid w:val="003B6809"/>
    <w:rPr>
      <w:rFonts w:cs="Times New Roman"/>
      <w:color w:val="auto"/>
    </w:rPr>
  </w:style>
  <w:style w:type="paragraph" w:customStyle="1" w:styleId="normalodsazene">
    <w:name w:val="normalodsazene"/>
    <w:basedOn w:val="Default"/>
    <w:next w:val="Default"/>
    <w:uiPriority w:val="99"/>
    <w:rsid w:val="0025244B"/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D731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731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a@econ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.muni.cz/do/1456/soubory/aktivity/vav/Evidencni_zaznam_navrhu_projektu_ISEP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2229</Words>
  <Characters>13154</Characters>
  <Application>Microsoft Office Outlook</Application>
  <DocSecurity>0</DocSecurity>
  <Lines>0</Lines>
  <Paragraphs>0</Paragraphs>
  <ScaleCrop>false</ScaleCrop>
  <Company>ESF -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GAČR pro rok 2011</dc:title>
  <dc:subject/>
  <dc:creator>52015</dc:creator>
  <cp:keywords/>
  <dc:description/>
  <cp:lastModifiedBy>65434</cp:lastModifiedBy>
  <cp:revision>2</cp:revision>
  <dcterms:created xsi:type="dcterms:W3CDTF">2010-03-29T13:07:00Z</dcterms:created>
  <dcterms:modified xsi:type="dcterms:W3CDTF">2010-03-29T13:07:00Z</dcterms:modified>
</cp:coreProperties>
</file>