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73D06" w14:textId="77777777" w:rsidR="003D7BCC" w:rsidRPr="005E6A95" w:rsidRDefault="003D7BCC" w:rsidP="001B2F14">
      <w:pPr>
        <w:spacing w:before="120" w:after="120" w:line="240" w:lineRule="auto"/>
        <w:rPr>
          <w:rFonts w:cstheme="minorHAnsi"/>
          <w:b/>
        </w:rPr>
      </w:pPr>
      <w:bookmarkStart w:id="0" w:name="_GoBack"/>
      <w:bookmarkEnd w:id="0"/>
    </w:p>
    <w:p w14:paraId="5B17B480" w14:textId="77777777" w:rsidR="007A3670" w:rsidRDefault="007A3670" w:rsidP="007A3670">
      <w:pPr>
        <w:pStyle w:val="Standard"/>
        <w:autoSpaceDE w:val="0"/>
        <w:ind w:left="-425"/>
        <w:jc w:val="center"/>
        <w:rPr>
          <w:rFonts w:asciiTheme="minorHAnsi" w:hAnsiTheme="minorHAnsi" w:cstheme="minorHAnsi"/>
          <w:b/>
          <w:bCs/>
          <w:color w:val="000000"/>
          <w:sz w:val="48"/>
          <w:szCs w:val="48"/>
        </w:rPr>
      </w:pPr>
      <w:r w:rsidRPr="007A3670">
        <w:rPr>
          <w:rFonts w:asciiTheme="minorHAnsi" w:hAnsiTheme="minorHAnsi" w:cstheme="minorHAnsi"/>
          <w:b/>
          <w:bCs/>
          <w:color w:val="000000"/>
          <w:sz w:val="48"/>
          <w:szCs w:val="48"/>
        </w:rPr>
        <w:t>P</w:t>
      </w:r>
      <w:r>
        <w:rPr>
          <w:rFonts w:asciiTheme="minorHAnsi" w:hAnsiTheme="minorHAnsi" w:cstheme="minorHAnsi"/>
          <w:b/>
          <w:bCs/>
          <w:color w:val="000000"/>
          <w:sz w:val="48"/>
          <w:szCs w:val="48"/>
        </w:rPr>
        <w:t xml:space="preserve">ROGRAM VÝZKUMU, VÝVOJE A INOVACÍ NA PODPORU MEZINÁRODNÍ SPOLUPRÁCE </w:t>
      </w:r>
    </w:p>
    <w:p w14:paraId="3CD993FA" w14:textId="37748451" w:rsidR="007A3670" w:rsidRPr="00843C02" w:rsidRDefault="007A3670" w:rsidP="007A3670">
      <w:pPr>
        <w:pStyle w:val="Standard"/>
        <w:autoSpaceDE w:val="0"/>
        <w:ind w:left="-425"/>
        <w:jc w:val="center"/>
        <w:rPr>
          <w:rFonts w:asciiTheme="minorHAnsi" w:hAnsiTheme="minorHAnsi" w:cstheme="minorHAnsi"/>
          <w:b/>
          <w:bCs/>
          <w:color w:val="000000"/>
          <w:sz w:val="60"/>
          <w:szCs w:val="60"/>
        </w:rPr>
      </w:pPr>
      <w:r>
        <w:rPr>
          <w:rFonts w:asciiTheme="minorHAnsi" w:hAnsiTheme="minorHAnsi" w:cstheme="minorHAnsi"/>
          <w:b/>
          <w:bCs/>
          <w:color w:val="000000"/>
          <w:sz w:val="48"/>
          <w:szCs w:val="48"/>
        </w:rPr>
        <w:t>VE VÝZKUMU A VÝVOJI</w:t>
      </w:r>
    </w:p>
    <w:p w14:paraId="265DE1B1" w14:textId="77777777" w:rsidR="007A3670" w:rsidRDefault="007A3670" w:rsidP="007A3670">
      <w:pPr>
        <w:pStyle w:val="Standard"/>
        <w:autoSpaceDE w:val="0"/>
        <w:spacing w:before="120" w:after="120"/>
        <w:jc w:val="center"/>
        <w:rPr>
          <w:rFonts w:asciiTheme="minorHAnsi" w:hAnsiTheme="minorHAnsi" w:cstheme="minorHAnsi"/>
          <w:b/>
          <w:bCs/>
          <w:color w:val="000000"/>
          <w:sz w:val="96"/>
          <w:szCs w:val="96"/>
        </w:rPr>
      </w:pPr>
    </w:p>
    <w:p w14:paraId="431331CA" w14:textId="77777777" w:rsidR="003D7BCC" w:rsidRPr="00843C02" w:rsidRDefault="003D7BCC" w:rsidP="007A3670">
      <w:pPr>
        <w:pStyle w:val="Standard"/>
        <w:autoSpaceDE w:val="0"/>
        <w:spacing w:before="120" w:after="120"/>
        <w:jc w:val="center"/>
        <w:rPr>
          <w:rFonts w:asciiTheme="minorHAnsi" w:hAnsiTheme="minorHAnsi" w:cstheme="minorHAnsi"/>
          <w:b/>
          <w:bCs/>
          <w:color w:val="000000"/>
          <w:sz w:val="96"/>
          <w:szCs w:val="96"/>
        </w:rPr>
      </w:pPr>
      <w:r w:rsidRPr="00843C02">
        <w:rPr>
          <w:rFonts w:asciiTheme="minorHAnsi" w:hAnsiTheme="minorHAnsi" w:cstheme="minorHAnsi"/>
          <w:b/>
          <w:bCs/>
          <w:color w:val="000000"/>
          <w:sz w:val="96"/>
          <w:szCs w:val="96"/>
        </w:rPr>
        <w:t>EUREKA CZ (LF)</w:t>
      </w:r>
    </w:p>
    <w:p w14:paraId="43D1C14D" w14:textId="77777777" w:rsidR="003D7BCC" w:rsidRDefault="003D7BCC" w:rsidP="001B2F14">
      <w:pPr>
        <w:pStyle w:val="Standard"/>
        <w:autoSpaceDE w:val="0"/>
        <w:spacing w:before="120" w:after="120"/>
        <w:ind w:left="-426"/>
        <w:jc w:val="center"/>
        <w:rPr>
          <w:rFonts w:asciiTheme="minorHAnsi" w:hAnsiTheme="minorHAnsi" w:cstheme="minorHAnsi"/>
          <w:b/>
          <w:bCs/>
          <w:color w:val="000000"/>
          <w:sz w:val="40"/>
          <w:szCs w:val="40"/>
        </w:rPr>
      </w:pPr>
    </w:p>
    <w:p w14:paraId="00C6EFC7" w14:textId="77777777" w:rsidR="007A3670" w:rsidRPr="00843C02" w:rsidRDefault="007A3670" w:rsidP="001B2F14">
      <w:pPr>
        <w:pStyle w:val="Standard"/>
        <w:autoSpaceDE w:val="0"/>
        <w:spacing w:before="120" w:after="120"/>
        <w:ind w:left="-426"/>
        <w:jc w:val="center"/>
        <w:rPr>
          <w:rFonts w:asciiTheme="minorHAnsi" w:hAnsiTheme="minorHAnsi" w:cstheme="minorHAnsi"/>
          <w:b/>
          <w:bCs/>
          <w:color w:val="000000"/>
          <w:sz w:val="40"/>
          <w:szCs w:val="40"/>
        </w:rPr>
      </w:pPr>
    </w:p>
    <w:p w14:paraId="78B40D17" w14:textId="77777777" w:rsidR="007A3670" w:rsidRDefault="007A3670" w:rsidP="007A3670">
      <w:pPr>
        <w:pStyle w:val="Standard"/>
        <w:autoSpaceDE w:val="0"/>
        <w:jc w:val="center"/>
        <w:rPr>
          <w:rFonts w:asciiTheme="minorHAnsi" w:hAnsiTheme="minorHAnsi" w:cstheme="minorHAnsi"/>
          <w:b/>
          <w:bCs/>
          <w:color w:val="000000"/>
          <w:sz w:val="48"/>
          <w:szCs w:val="48"/>
        </w:rPr>
      </w:pPr>
      <w:r w:rsidRPr="007129F3">
        <w:rPr>
          <w:rFonts w:asciiTheme="minorHAnsi" w:hAnsiTheme="minorHAnsi" w:cstheme="minorHAnsi"/>
          <w:b/>
          <w:bCs/>
          <w:color w:val="000000"/>
          <w:sz w:val="48"/>
          <w:szCs w:val="48"/>
        </w:rPr>
        <w:t xml:space="preserve">Zadávací dokumentace pro veřejnou soutěž </w:t>
      </w:r>
    </w:p>
    <w:p w14:paraId="19C6F58D" w14:textId="2E672929" w:rsidR="007A3670" w:rsidRPr="007129F3" w:rsidRDefault="007A3670" w:rsidP="007A3670">
      <w:pPr>
        <w:pStyle w:val="Standard"/>
        <w:autoSpaceDE w:val="0"/>
        <w:jc w:val="center"/>
        <w:rPr>
          <w:rFonts w:asciiTheme="minorHAnsi" w:hAnsiTheme="minorHAnsi" w:cstheme="minorHAnsi"/>
          <w:b/>
          <w:bCs/>
          <w:color w:val="000000"/>
          <w:sz w:val="48"/>
          <w:szCs w:val="48"/>
        </w:rPr>
      </w:pPr>
      <w:r w:rsidRPr="007129F3">
        <w:rPr>
          <w:rFonts w:asciiTheme="minorHAnsi" w:hAnsiTheme="minorHAnsi" w:cstheme="minorHAnsi"/>
          <w:b/>
          <w:bCs/>
          <w:color w:val="000000"/>
          <w:sz w:val="48"/>
          <w:szCs w:val="48"/>
        </w:rPr>
        <w:t>ve výzkumu, vývoji a inovacích</w:t>
      </w:r>
    </w:p>
    <w:p w14:paraId="2E34C2B9" w14:textId="77777777" w:rsidR="003D7BCC" w:rsidRDefault="003D7BCC" w:rsidP="001B2F14">
      <w:pPr>
        <w:pStyle w:val="Standard"/>
        <w:autoSpaceDE w:val="0"/>
        <w:spacing w:before="120" w:after="120"/>
        <w:jc w:val="center"/>
        <w:rPr>
          <w:b/>
          <w:bCs/>
          <w:color w:val="000000"/>
        </w:rPr>
      </w:pPr>
    </w:p>
    <w:p w14:paraId="0246B828" w14:textId="77777777" w:rsidR="007A3670" w:rsidRPr="007129F3" w:rsidRDefault="007A3670" w:rsidP="007A3670">
      <w:pPr>
        <w:pStyle w:val="Standard"/>
        <w:autoSpaceDE w:val="0"/>
        <w:spacing w:before="120" w:after="120"/>
        <w:jc w:val="center"/>
        <w:rPr>
          <w:rFonts w:asciiTheme="minorHAnsi" w:hAnsiTheme="minorHAnsi" w:cstheme="minorHAnsi"/>
          <w:b/>
          <w:bCs/>
          <w:color w:val="000000"/>
        </w:rPr>
      </w:pPr>
      <w:r w:rsidRPr="007129F3">
        <w:rPr>
          <w:rFonts w:asciiTheme="minorHAnsi" w:hAnsiTheme="minorHAnsi" w:cstheme="minorHAnsi"/>
          <w:b/>
          <w:bCs/>
          <w:color w:val="000000"/>
          <w:sz w:val="48"/>
          <w:szCs w:val="48"/>
        </w:rPr>
        <w:t>VES15</w:t>
      </w:r>
    </w:p>
    <w:p w14:paraId="5866FEB8" w14:textId="77777777" w:rsidR="007A3670" w:rsidRPr="00F35F7B" w:rsidRDefault="007A3670" w:rsidP="001B2F14">
      <w:pPr>
        <w:pStyle w:val="Standard"/>
        <w:autoSpaceDE w:val="0"/>
        <w:spacing w:before="120" w:after="120"/>
        <w:jc w:val="center"/>
        <w:rPr>
          <w:b/>
          <w:bCs/>
          <w:color w:val="000000"/>
        </w:rPr>
      </w:pPr>
    </w:p>
    <w:p w14:paraId="391F0BC6" w14:textId="77777777" w:rsidR="003D7BCC" w:rsidRPr="00F35F7B" w:rsidRDefault="003D7BCC" w:rsidP="001B2F14">
      <w:pPr>
        <w:pStyle w:val="Standard"/>
        <w:autoSpaceDE w:val="0"/>
        <w:spacing w:before="120" w:after="120"/>
        <w:jc w:val="center"/>
        <w:rPr>
          <w:b/>
          <w:bCs/>
          <w:color w:val="000000"/>
        </w:rPr>
      </w:pPr>
    </w:p>
    <w:p w14:paraId="7713793A" w14:textId="77777777" w:rsidR="003D7BCC" w:rsidRPr="00F35F7B" w:rsidRDefault="003D7BCC" w:rsidP="001B2F14">
      <w:pPr>
        <w:pStyle w:val="Standard"/>
        <w:autoSpaceDE w:val="0"/>
        <w:spacing w:before="120" w:after="120"/>
        <w:jc w:val="center"/>
        <w:rPr>
          <w:b/>
          <w:bCs/>
          <w:color w:val="000000"/>
        </w:rPr>
      </w:pPr>
    </w:p>
    <w:p w14:paraId="411E9F28" w14:textId="77777777" w:rsidR="003D7BCC" w:rsidRPr="00F35F7B" w:rsidRDefault="003D7BCC" w:rsidP="001B2F14">
      <w:pPr>
        <w:pStyle w:val="Standard"/>
        <w:autoSpaceDE w:val="0"/>
        <w:spacing w:before="120" w:after="120"/>
        <w:jc w:val="center"/>
        <w:rPr>
          <w:b/>
          <w:bCs/>
          <w:color w:val="000000"/>
        </w:rPr>
      </w:pPr>
    </w:p>
    <w:p w14:paraId="4ECC8963" w14:textId="77777777" w:rsidR="003D7BCC" w:rsidRPr="00F35F7B" w:rsidRDefault="003D7BCC" w:rsidP="001B2F14">
      <w:pPr>
        <w:pStyle w:val="Standard"/>
        <w:autoSpaceDE w:val="0"/>
        <w:spacing w:before="120" w:after="120"/>
        <w:jc w:val="center"/>
        <w:rPr>
          <w:color w:val="000000"/>
        </w:rPr>
      </w:pPr>
    </w:p>
    <w:p w14:paraId="17BF7C39" w14:textId="77777777" w:rsidR="003D7BCC" w:rsidRPr="00F35F7B" w:rsidRDefault="003D7BCC" w:rsidP="001B2F14">
      <w:pPr>
        <w:pStyle w:val="Standard"/>
        <w:autoSpaceDE w:val="0"/>
        <w:spacing w:before="120" w:after="120"/>
        <w:jc w:val="center"/>
        <w:rPr>
          <w:color w:val="000000"/>
        </w:rPr>
      </w:pPr>
    </w:p>
    <w:p w14:paraId="280D67B5" w14:textId="77777777" w:rsidR="003D7BCC" w:rsidRPr="00F35F7B" w:rsidRDefault="003D7BCC" w:rsidP="001B2F14">
      <w:pPr>
        <w:pStyle w:val="Standard"/>
        <w:autoSpaceDE w:val="0"/>
        <w:spacing w:before="120" w:after="120"/>
        <w:jc w:val="center"/>
        <w:rPr>
          <w:color w:val="000000"/>
        </w:rPr>
      </w:pPr>
    </w:p>
    <w:p w14:paraId="25504BCB" w14:textId="77777777" w:rsidR="003D7BCC" w:rsidRPr="00F35F7B" w:rsidRDefault="003D7BCC" w:rsidP="001B2F14">
      <w:pPr>
        <w:pStyle w:val="Standard"/>
        <w:autoSpaceDE w:val="0"/>
        <w:spacing w:before="120" w:after="120"/>
        <w:jc w:val="center"/>
        <w:rPr>
          <w:color w:val="000000"/>
        </w:rPr>
      </w:pPr>
    </w:p>
    <w:p w14:paraId="147877B3" w14:textId="77777777" w:rsidR="003D7BCC" w:rsidRPr="00F35F7B" w:rsidRDefault="003D7BCC" w:rsidP="001B2F14">
      <w:pPr>
        <w:pStyle w:val="Standard"/>
        <w:autoSpaceDE w:val="0"/>
        <w:spacing w:before="120" w:after="120"/>
        <w:jc w:val="center"/>
        <w:rPr>
          <w:color w:val="000000"/>
        </w:rPr>
      </w:pPr>
    </w:p>
    <w:p w14:paraId="6C94D668" w14:textId="77777777" w:rsidR="003D7BCC" w:rsidRPr="00F35F7B" w:rsidRDefault="003D7BCC" w:rsidP="001B2F14">
      <w:pPr>
        <w:pStyle w:val="Standard"/>
        <w:autoSpaceDE w:val="0"/>
        <w:spacing w:before="120" w:after="120"/>
        <w:jc w:val="center"/>
        <w:rPr>
          <w:color w:val="000000"/>
        </w:rPr>
      </w:pPr>
    </w:p>
    <w:p w14:paraId="24F23F75" w14:textId="78016716" w:rsidR="003D7BCC" w:rsidRDefault="00C87F84" w:rsidP="001B2F14">
      <w:pPr>
        <w:pStyle w:val="Standard"/>
        <w:autoSpaceDE w:val="0"/>
        <w:spacing w:before="120" w:after="120"/>
        <w:jc w:val="center"/>
        <w:rPr>
          <w:rFonts w:asciiTheme="minorHAnsi" w:hAnsiTheme="minorHAnsi" w:cstheme="minorHAnsi"/>
        </w:rPr>
      </w:pPr>
      <w:r w:rsidRPr="00843C02">
        <w:rPr>
          <w:rFonts w:asciiTheme="minorHAnsi" w:hAnsiTheme="minorHAnsi" w:cstheme="minorHAnsi"/>
        </w:rPr>
        <w:t>Praha</w:t>
      </w:r>
      <w:r w:rsidRPr="00F00849">
        <w:rPr>
          <w:rFonts w:asciiTheme="minorHAnsi" w:hAnsiTheme="minorHAnsi" w:cstheme="minorHAnsi"/>
        </w:rPr>
        <w:t xml:space="preserve">, </w:t>
      </w:r>
      <w:r w:rsidR="00A0728F">
        <w:rPr>
          <w:rFonts w:asciiTheme="minorHAnsi" w:hAnsiTheme="minorHAnsi" w:cstheme="minorHAnsi"/>
        </w:rPr>
        <w:t>leden</w:t>
      </w:r>
      <w:r w:rsidRPr="00F00849">
        <w:rPr>
          <w:rFonts w:asciiTheme="minorHAnsi" w:hAnsiTheme="minorHAnsi" w:cstheme="minorHAnsi"/>
        </w:rPr>
        <w:t xml:space="preserve"> 201</w:t>
      </w:r>
      <w:r w:rsidR="00A0728F">
        <w:rPr>
          <w:rFonts w:asciiTheme="minorHAnsi" w:hAnsiTheme="minorHAnsi" w:cstheme="minorHAnsi"/>
        </w:rPr>
        <w:t>5</w:t>
      </w:r>
    </w:p>
    <w:p w14:paraId="082766E7" w14:textId="6AA35ABF" w:rsidR="007A3670" w:rsidRDefault="007A3670">
      <w:pPr>
        <w:rPr>
          <w:rFonts w:eastAsia="Times New Roman" w:cstheme="minorHAnsi"/>
          <w:kern w:val="3"/>
          <w:sz w:val="24"/>
          <w:szCs w:val="24"/>
          <w:lang w:eastAsia="zh-CN"/>
        </w:rPr>
      </w:pPr>
      <w:r>
        <w:rPr>
          <w:rFonts w:cstheme="minorHAnsi"/>
        </w:rPr>
        <w:br w:type="page"/>
      </w:r>
    </w:p>
    <w:p w14:paraId="17DD3F62" w14:textId="77777777" w:rsidR="007A3670" w:rsidRPr="00F00849" w:rsidRDefault="007A3670" w:rsidP="001B2F14">
      <w:pPr>
        <w:pStyle w:val="Standard"/>
        <w:autoSpaceDE w:val="0"/>
        <w:spacing w:before="120" w:after="120"/>
        <w:jc w:val="center"/>
        <w:rPr>
          <w:rFonts w:asciiTheme="minorHAnsi" w:hAnsiTheme="minorHAnsi" w:cstheme="minorHAnsi"/>
        </w:rPr>
      </w:pPr>
    </w:p>
    <w:p w14:paraId="30361899" w14:textId="77777777" w:rsidR="00D5691F" w:rsidRDefault="00D5691F" w:rsidP="00523BEF">
      <w:pPr>
        <w:pStyle w:val="Obsah2"/>
      </w:pPr>
    </w:p>
    <w:p w14:paraId="265A6B1E" w14:textId="60DEF180" w:rsidR="00D5691F" w:rsidRDefault="00D5691F" w:rsidP="00523BEF">
      <w:pPr>
        <w:pStyle w:val="Obsah2"/>
      </w:pPr>
      <w:r>
        <w:t>OBSAH</w:t>
      </w:r>
    </w:p>
    <w:p w14:paraId="1A58822A" w14:textId="77777777" w:rsidR="00E60F13" w:rsidRDefault="00915C26">
      <w:pPr>
        <w:pStyle w:val="Obsah1"/>
        <w:rPr>
          <w:rFonts w:eastAsiaTheme="minorEastAsia" w:cstheme="minorBidi"/>
          <w:noProof/>
          <w:kern w:val="0"/>
          <w:sz w:val="22"/>
          <w:szCs w:val="22"/>
          <w:lang w:eastAsia="cs-CZ" w:bidi="ar-SA"/>
        </w:rPr>
      </w:pPr>
      <w:r w:rsidRPr="001A5C38">
        <w:rPr>
          <w:rFonts w:cstheme="minorHAnsi"/>
          <w:b/>
          <w:szCs w:val="24"/>
        </w:rPr>
        <w:fldChar w:fldCharType="begin"/>
      </w:r>
      <w:r w:rsidR="00B922A4" w:rsidRPr="001A5C38">
        <w:rPr>
          <w:rFonts w:cstheme="minorHAnsi"/>
          <w:b/>
          <w:szCs w:val="24"/>
        </w:rPr>
        <w:instrText xml:space="preserve"> TOC \o "1-3" \h \z \u </w:instrText>
      </w:r>
      <w:r w:rsidRPr="001A5C38">
        <w:rPr>
          <w:rFonts w:cstheme="minorHAnsi"/>
          <w:b/>
          <w:szCs w:val="24"/>
        </w:rPr>
        <w:fldChar w:fldCharType="separate"/>
      </w:r>
      <w:hyperlink w:anchor="_Toc407022453" w:history="1">
        <w:r w:rsidR="00E60F13" w:rsidRPr="00E60F13">
          <w:rPr>
            <w:rStyle w:val="Hypertextovodkaz"/>
            <w:b/>
            <w:noProof/>
          </w:rPr>
          <w:t>1.</w:t>
        </w:r>
        <w:r w:rsidR="00E60F13" w:rsidRPr="00E60F13">
          <w:rPr>
            <w:rFonts w:eastAsiaTheme="minorEastAsia" w:cstheme="minorBidi"/>
            <w:b/>
            <w:noProof/>
            <w:kern w:val="0"/>
            <w:sz w:val="22"/>
            <w:szCs w:val="22"/>
            <w:lang w:eastAsia="cs-CZ" w:bidi="ar-SA"/>
          </w:rPr>
          <w:tab/>
        </w:r>
        <w:r w:rsidR="00E60F13" w:rsidRPr="00E60F13">
          <w:rPr>
            <w:rStyle w:val="Hypertextovodkaz"/>
            <w:b/>
            <w:noProof/>
          </w:rPr>
          <w:t>Obecné informace o programu</w:t>
        </w:r>
        <w:r w:rsidR="00E60F13">
          <w:rPr>
            <w:noProof/>
            <w:webHidden/>
          </w:rPr>
          <w:tab/>
        </w:r>
        <w:r w:rsidR="00E60F13">
          <w:rPr>
            <w:noProof/>
            <w:webHidden/>
          </w:rPr>
          <w:fldChar w:fldCharType="begin"/>
        </w:r>
        <w:r w:rsidR="00E60F13">
          <w:rPr>
            <w:noProof/>
            <w:webHidden/>
          </w:rPr>
          <w:instrText xml:space="preserve"> PAGEREF _Toc407022453 \h </w:instrText>
        </w:r>
        <w:r w:rsidR="00E60F13">
          <w:rPr>
            <w:noProof/>
            <w:webHidden/>
          </w:rPr>
        </w:r>
        <w:r w:rsidR="00E60F13">
          <w:rPr>
            <w:noProof/>
            <w:webHidden/>
          </w:rPr>
          <w:fldChar w:fldCharType="separate"/>
        </w:r>
        <w:r w:rsidR="00A0728F">
          <w:rPr>
            <w:noProof/>
            <w:webHidden/>
          </w:rPr>
          <w:t>3</w:t>
        </w:r>
        <w:r w:rsidR="00E60F13">
          <w:rPr>
            <w:noProof/>
            <w:webHidden/>
          </w:rPr>
          <w:fldChar w:fldCharType="end"/>
        </w:r>
      </w:hyperlink>
    </w:p>
    <w:p w14:paraId="50863A3B"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54" w:history="1">
        <w:r w:rsidR="00E60F13" w:rsidRPr="00BC4802">
          <w:rPr>
            <w:rStyle w:val="Hypertextovodkaz"/>
          </w:rPr>
          <w:t>1.1.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Legislativní rámec</w:t>
        </w:r>
        <w:r w:rsidR="00E60F13">
          <w:rPr>
            <w:webHidden/>
          </w:rPr>
          <w:tab/>
        </w:r>
        <w:r w:rsidR="00E60F13">
          <w:rPr>
            <w:webHidden/>
          </w:rPr>
          <w:fldChar w:fldCharType="begin"/>
        </w:r>
        <w:r w:rsidR="00E60F13">
          <w:rPr>
            <w:webHidden/>
          </w:rPr>
          <w:instrText xml:space="preserve"> PAGEREF _Toc407022454 \h </w:instrText>
        </w:r>
        <w:r w:rsidR="00E60F13">
          <w:rPr>
            <w:webHidden/>
          </w:rPr>
        </w:r>
        <w:r w:rsidR="00E60F13">
          <w:rPr>
            <w:webHidden/>
          </w:rPr>
          <w:fldChar w:fldCharType="separate"/>
        </w:r>
        <w:r w:rsidR="00A0728F">
          <w:rPr>
            <w:webHidden/>
          </w:rPr>
          <w:t>3</w:t>
        </w:r>
        <w:r w:rsidR="00E60F13">
          <w:rPr>
            <w:webHidden/>
          </w:rPr>
          <w:fldChar w:fldCharType="end"/>
        </w:r>
      </w:hyperlink>
    </w:p>
    <w:p w14:paraId="4874D362"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55" w:history="1">
        <w:r w:rsidR="00E60F13" w:rsidRPr="00BC4802">
          <w:rPr>
            <w:rStyle w:val="Hypertextovodkaz"/>
          </w:rPr>
          <w:t>1.2.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Zaměření programu</w:t>
        </w:r>
        <w:r w:rsidR="00E60F13">
          <w:rPr>
            <w:webHidden/>
          </w:rPr>
          <w:tab/>
        </w:r>
        <w:r w:rsidR="00E60F13">
          <w:rPr>
            <w:webHidden/>
          </w:rPr>
          <w:fldChar w:fldCharType="begin"/>
        </w:r>
        <w:r w:rsidR="00E60F13">
          <w:rPr>
            <w:webHidden/>
          </w:rPr>
          <w:instrText xml:space="preserve"> PAGEREF _Toc407022455 \h </w:instrText>
        </w:r>
        <w:r w:rsidR="00E60F13">
          <w:rPr>
            <w:webHidden/>
          </w:rPr>
        </w:r>
        <w:r w:rsidR="00E60F13">
          <w:rPr>
            <w:webHidden/>
          </w:rPr>
          <w:fldChar w:fldCharType="separate"/>
        </w:r>
        <w:r w:rsidR="00A0728F">
          <w:rPr>
            <w:webHidden/>
          </w:rPr>
          <w:t>3</w:t>
        </w:r>
        <w:r w:rsidR="00E60F13">
          <w:rPr>
            <w:webHidden/>
          </w:rPr>
          <w:fldChar w:fldCharType="end"/>
        </w:r>
      </w:hyperlink>
    </w:p>
    <w:p w14:paraId="44DE2A4C"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56" w:history="1">
        <w:r w:rsidR="00E60F13" w:rsidRPr="00BC4802">
          <w:rPr>
            <w:rStyle w:val="Hypertextovodkaz"/>
          </w:rPr>
          <w:t>1.3.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Cíle programu</w:t>
        </w:r>
        <w:r w:rsidR="00E60F13">
          <w:rPr>
            <w:webHidden/>
          </w:rPr>
          <w:tab/>
        </w:r>
        <w:r w:rsidR="00E60F13">
          <w:rPr>
            <w:webHidden/>
          </w:rPr>
          <w:fldChar w:fldCharType="begin"/>
        </w:r>
        <w:r w:rsidR="00E60F13">
          <w:rPr>
            <w:webHidden/>
          </w:rPr>
          <w:instrText xml:space="preserve"> PAGEREF _Toc407022456 \h </w:instrText>
        </w:r>
        <w:r w:rsidR="00E60F13">
          <w:rPr>
            <w:webHidden/>
          </w:rPr>
        </w:r>
        <w:r w:rsidR="00E60F13">
          <w:rPr>
            <w:webHidden/>
          </w:rPr>
          <w:fldChar w:fldCharType="separate"/>
        </w:r>
        <w:r w:rsidR="00A0728F">
          <w:rPr>
            <w:webHidden/>
          </w:rPr>
          <w:t>4</w:t>
        </w:r>
        <w:r w:rsidR="00E60F13">
          <w:rPr>
            <w:webHidden/>
          </w:rPr>
          <w:fldChar w:fldCharType="end"/>
        </w:r>
      </w:hyperlink>
    </w:p>
    <w:p w14:paraId="1A097B54" w14:textId="77777777" w:rsidR="00E60F13" w:rsidRDefault="003441D8">
      <w:pPr>
        <w:pStyle w:val="Obsah1"/>
        <w:rPr>
          <w:rFonts w:eastAsiaTheme="minorEastAsia" w:cstheme="minorBidi"/>
          <w:noProof/>
          <w:kern w:val="0"/>
          <w:sz w:val="22"/>
          <w:szCs w:val="22"/>
          <w:lang w:eastAsia="cs-CZ" w:bidi="ar-SA"/>
        </w:rPr>
      </w:pPr>
      <w:hyperlink w:anchor="_Toc407022457" w:history="1">
        <w:r w:rsidR="00E60F13" w:rsidRPr="00E60F13">
          <w:rPr>
            <w:rStyle w:val="Hypertextovodkaz"/>
            <w:rFonts w:cstheme="minorHAnsi"/>
            <w:b/>
            <w:noProof/>
          </w:rPr>
          <w:t>2.</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Obecné informace o veřejné soutěži</w:t>
        </w:r>
        <w:r w:rsidR="00E60F13">
          <w:rPr>
            <w:noProof/>
            <w:webHidden/>
          </w:rPr>
          <w:tab/>
        </w:r>
        <w:r w:rsidR="00E60F13">
          <w:rPr>
            <w:noProof/>
            <w:webHidden/>
          </w:rPr>
          <w:fldChar w:fldCharType="begin"/>
        </w:r>
        <w:r w:rsidR="00E60F13">
          <w:rPr>
            <w:noProof/>
            <w:webHidden/>
          </w:rPr>
          <w:instrText xml:space="preserve"> PAGEREF _Toc407022457 \h </w:instrText>
        </w:r>
        <w:r w:rsidR="00E60F13">
          <w:rPr>
            <w:noProof/>
            <w:webHidden/>
          </w:rPr>
        </w:r>
        <w:r w:rsidR="00E60F13">
          <w:rPr>
            <w:noProof/>
            <w:webHidden/>
          </w:rPr>
          <w:fldChar w:fldCharType="separate"/>
        </w:r>
        <w:r w:rsidR="00A0728F">
          <w:rPr>
            <w:noProof/>
            <w:webHidden/>
          </w:rPr>
          <w:t>5</w:t>
        </w:r>
        <w:r w:rsidR="00E60F13">
          <w:rPr>
            <w:noProof/>
            <w:webHidden/>
          </w:rPr>
          <w:fldChar w:fldCharType="end"/>
        </w:r>
      </w:hyperlink>
    </w:p>
    <w:p w14:paraId="78CD178F" w14:textId="177BD837" w:rsidR="00E60F13" w:rsidRDefault="003441D8">
      <w:pPr>
        <w:pStyle w:val="Obsah1"/>
        <w:rPr>
          <w:rFonts w:eastAsiaTheme="minorEastAsia" w:cstheme="minorBidi"/>
          <w:noProof/>
          <w:kern w:val="0"/>
          <w:sz w:val="22"/>
          <w:szCs w:val="22"/>
          <w:lang w:eastAsia="cs-CZ" w:bidi="ar-SA"/>
        </w:rPr>
      </w:pPr>
      <w:hyperlink w:anchor="_Toc407022458" w:history="1">
        <w:r w:rsidR="00E60F13" w:rsidRPr="00E60F13">
          <w:rPr>
            <w:rStyle w:val="Hypertextovodkaz"/>
            <w:rFonts w:cstheme="minorHAnsi"/>
            <w:b/>
            <w:noProof/>
          </w:rPr>
          <w:t xml:space="preserve">3. </w:t>
        </w:r>
        <w:r w:rsidR="00E60F13" w:rsidRPr="00E60F13">
          <w:rPr>
            <w:rStyle w:val="Hypertextovodkaz"/>
            <w:rFonts w:cstheme="minorHAnsi"/>
            <w:b/>
            <w:noProof/>
          </w:rPr>
          <w:tab/>
          <w:t>Uchazeči</w:t>
        </w:r>
        <w:r w:rsidR="00E60F13">
          <w:rPr>
            <w:noProof/>
            <w:webHidden/>
          </w:rPr>
          <w:tab/>
        </w:r>
        <w:r w:rsidR="00E60F13">
          <w:rPr>
            <w:noProof/>
            <w:webHidden/>
          </w:rPr>
          <w:fldChar w:fldCharType="begin"/>
        </w:r>
        <w:r w:rsidR="00E60F13">
          <w:rPr>
            <w:noProof/>
            <w:webHidden/>
          </w:rPr>
          <w:instrText xml:space="preserve"> PAGEREF _Toc407022458 \h </w:instrText>
        </w:r>
        <w:r w:rsidR="00E60F13">
          <w:rPr>
            <w:noProof/>
            <w:webHidden/>
          </w:rPr>
        </w:r>
        <w:r w:rsidR="00E60F13">
          <w:rPr>
            <w:noProof/>
            <w:webHidden/>
          </w:rPr>
          <w:fldChar w:fldCharType="separate"/>
        </w:r>
        <w:r w:rsidR="00A0728F">
          <w:rPr>
            <w:noProof/>
            <w:webHidden/>
          </w:rPr>
          <w:t>6</w:t>
        </w:r>
        <w:r w:rsidR="00E60F13">
          <w:rPr>
            <w:noProof/>
            <w:webHidden/>
          </w:rPr>
          <w:fldChar w:fldCharType="end"/>
        </w:r>
      </w:hyperlink>
    </w:p>
    <w:p w14:paraId="6F0DC52E"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59" w:history="1">
        <w:r w:rsidR="00E60F13" w:rsidRPr="00BC4802">
          <w:rPr>
            <w:rStyle w:val="Hypertextovodkaz"/>
          </w:rPr>
          <w:t>3.1.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Způsobilost uchazečů a dalších účastníků projektu</w:t>
        </w:r>
        <w:r w:rsidR="00E60F13">
          <w:rPr>
            <w:webHidden/>
          </w:rPr>
          <w:tab/>
        </w:r>
        <w:r w:rsidR="00E60F13">
          <w:rPr>
            <w:webHidden/>
          </w:rPr>
          <w:fldChar w:fldCharType="begin"/>
        </w:r>
        <w:r w:rsidR="00E60F13">
          <w:rPr>
            <w:webHidden/>
          </w:rPr>
          <w:instrText xml:space="preserve"> PAGEREF _Toc407022459 \h </w:instrText>
        </w:r>
        <w:r w:rsidR="00E60F13">
          <w:rPr>
            <w:webHidden/>
          </w:rPr>
        </w:r>
        <w:r w:rsidR="00E60F13">
          <w:rPr>
            <w:webHidden/>
          </w:rPr>
          <w:fldChar w:fldCharType="separate"/>
        </w:r>
        <w:r w:rsidR="00A0728F">
          <w:rPr>
            <w:webHidden/>
          </w:rPr>
          <w:t>6</w:t>
        </w:r>
        <w:r w:rsidR="00E60F13">
          <w:rPr>
            <w:webHidden/>
          </w:rPr>
          <w:fldChar w:fldCharType="end"/>
        </w:r>
      </w:hyperlink>
    </w:p>
    <w:p w14:paraId="7E5255D7" w14:textId="77777777" w:rsidR="00E60F13" w:rsidRDefault="003441D8">
      <w:pPr>
        <w:pStyle w:val="Obsah3"/>
        <w:rPr>
          <w:rFonts w:eastAsiaTheme="minorEastAsia" w:cstheme="minorBidi"/>
          <w:noProof/>
          <w:kern w:val="0"/>
          <w:sz w:val="22"/>
          <w:szCs w:val="22"/>
          <w:lang w:eastAsia="cs-CZ" w:bidi="ar-SA"/>
        </w:rPr>
      </w:pPr>
      <w:hyperlink w:anchor="_Toc407022460" w:history="1">
        <w:r w:rsidR="00E60F13" w:rsidRPr="00BC4802">
          <w:rPr>
            <w:rStyle w:val="Hypertextovodkaz"/>
            <w:rFonts w:cstheme="minorHAnsi"/>
            <w:noProof/>
          </w:rPr>
          <w:t>3.1.1.</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Podmínky způsobilosti</w:t>
        </w:r>
        <w:r w:rsidR="00E60F13">
          <w:rPr>
            <w:noProof/>
            <w:webHidden/>
          </w:rPr>
          <w:tab/>
        </w:r>
        <w:r w:rsidR="00E60F13">
          <w:rPr>
            <w:noProof/>
            <w:webHidden/>
          </w:rPr>
          <w:fldChar w:fldCharType="begin"/>
        </w:r>
        <w:r w:rsidR="00E60F13">
          <w:rPr>
            <w:noProof/>
            <w:webHidden/>
          </w:rPr>
          <w:instrText xml:space="preserve"> PAGEREF _Toc407022460 \h </w:instrText>
        </w:r>
        <w:r w:rsidR="00E60F13">
          <w:rPr>
            <w:noProof/>
            <w:webHidden/>
          </w:rPr>
        </w:r>
        <w:r w:rsidR="00E60F13">
          <w:rPr>
            <w:noProof/>
            <w:webHidden/>
          </w:rPr>
          <w:fldChar w:fldCharType="separate"/>
        </w:r>
        <w:r w:rsidR="00A0728F">
          <w:rPr>
            <w:noProof/>
            <w:webHidden/>
          </w:rPr>
          <w:t>6</w:t>
        </w:r>
        <w:r w:rsidR="00E60F13">
          <w:rPr>
            <w:noProof/>
            <w:webHidden/>
          </w:rPr>
          <w:fldChar w:fldCharType="end"/>
        </w:r>
      </w:hyperlink>
    </w:p>
    <w:p w14:paraId="37B41B1B" w14:textId="77777777" w:rsidR="00E60F13" w:rsidRDefault="003441D8">
      <w:pPr>
        <w:pStyle w:val="Obsah3"/>
        <w:rPr>
          <w:rFonts w:eastAsiaTheme="minorEastAsia" w:cstheme="minorBidi"/>
          <w:noProof/>
          <w:kern w:val="0"/>
          <w:sz w:val="22"/>
          <w:szCs w:val="22"/>
          <w:lang w:eastAsia="cs-CZ" w:bidi="ar-SA"/>
        </w:rPr>
      </w:pPr>
      <w:hyperlink w:anchor="_Toc407022461" w:history="1">
        <w:r w:rsidR="00E60F13" w:rsidRPr="00BC4802">
          <w:rPr>
            <w:rStyle w:val="Hypertextovodkaz"/>
            <w:rFonts w:cstheme="minorHAnsi"/>
            <w:noProof/>
          </w:rPr>
          <w:t>3.1.2.</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Způsob prokazování způsobilosti</w:t>
        </w:r>
        <w:r w:rsidR="00E60F13">
          <w:rPr>
            <w:noProof/>
            <w:webHidden/>
          </w:rPr>
          <w:tab/>
        </w:r>
        <w:r w:rsidR="00E60F13">
          <w:rPr>
            <w:noProof/>
            <w:webHidden/>
          </w:rPr>
          <w:fldChar w:fldCharType="begin"/>
        </w:r>
        <w:r w:rsidR="00E60F13">
          <w:rPr>
            <w:noProof/>
            <w:webHidden/>
          </w:rPr>
          <w:instrText xml:space="preserve"> PAGEREF _Toc407022461 \h </w:instrText>
        </w:r>
        <w:r w:rsidR="00E60F13">
          <w:rPr>
            <w:noProof/>
            <w:webHidden/>
          </w:rPr>
        </w:r>
        <w:r w:rsidR="00E60F13">
          <w:rPr>
            <w:noProof/>
            <w:webHidden/>
          </w:rPr>
          <w:fldChar w:fldCharType="separate"/>
        </w:r>
        <w:r w:rsidR="00A0728F">
          <w:rPr>
            <w:noProof/>
            <w:webHidden/>
          </w:rPr>
          <w:t>7</w:t>
        </w:r>
        <w:r w:rsidR="00E60F13">
          <w:rPr>
            <w:noProof/>
            <w:webHidden/>
          </w:rPr>
          <w:fldChar w:fldCharType="end"/>
        </w:r>
      </w:hyperlink>
    </w:p>
    <w:p w14:paraId="1380BA58" w14:textId="05227CDE" w:rsidR="00E60F13" w:rsidRDefault="003441D8">
      <w:pPr>
        <w:pStyle w:val="Obsah1"/>
        <w:rPr>
          <w:rFonts w:eastAsiaTheme="minorEastAsia" w:cstheme="minorBidi"/>
          <w:noProof/>
          <w:kern w:val="0"/>
          <w:sz w:val="22"/>
          <w:szCs w:val="22"/>
          <w:lang w:eastAsia="cs-CZ" w:bidi="ar-SA"/>
        </w:rPr>
      </w:pPr>
      <w:hyperlink w:anchor="_Toc407022462" w:history="1">
        <w:r w:rsidR="00E60F13" w:rsidRPr="00E60F13">
          <w:rPr>
            <w:rStyle w:val="Hypertextovodkaz"/>
            <w:b/>
            <w:noProof/>
          </w:rPr>
          <w:t xml:space="preserve">4. </w:t>
        </w:r>
        <w:r w:rsidR="00E60F13">
          <w:rPr>
            <w:rStyle w:val="Hypertextovodkaz"/>
            <w:b/>
            <w:noProof/>
          </w:rPr>
          <w:tab/>
        </w:r>
        <w:r w:rsidR="00E60F13" w:rsidRPr="00E60F13">
          <w:rPr>
            <w:rStyle w:val="Hypertextovodkaz"/>
            <w:b/>
            <w:noProof/>
          </w:rPr>
          <w:t>Návrh projektu</w:t>
        </w:r>
        <w:r w:rsidR="00E60F13">
          <w:rPr>
            <w:noProof/>
            <w:webHidden/>
          </w:rPr>
          <w:tab/>
        </w:r>
        <w:r w:rsidR="00E60F13">
          <w:rPr>
            <w:noProof/>
            <w:webHidden/>
          </w:rPr>
          <w:fldChar w:fldCharType="begin"/>
        </w:r>
        <w:r w:rsidR="00E60F13">
          <w:rPr>
            <w:noProof/>
            <w:webHidden/>
          </w:rPr>
          <w:instrText xml:space="preserve"> PAGEREF _Toc407022462 \h </w:instrText>
        </w:r>
        <w:r w:rsidR="00E60F13">
          <w:rPr>
            <w:noProof/>
            <w:webHidden/>
          </w:rPr>
        </w:r>
        <w:r w:rsidR="00E60F13">
          <w:rPr>
            <w:noProof/>
            <w:webHidden/>
          </w:rPr>
          <w:fldChar w:fldCharType="separate"/>
        </w:r>
        <w:r w:rsidR="00A0728F">
          <w:rPr>
            <w:noProof/>
            <w:webHidden/>
          </w:rPr>
          <w:t>12</w:t>
        </w:r>
        <w:r w:rsidR="00E60F13">
          <w:rPr>
            <w:noProof/>
            <w:webHidden/>
          </w:rPr>
          <w:fldChar w:fldCharType="end"/>
        </w:r>
      </w:hyperlink>
    </w:p>
    <w:p w14:paraId="4C798C26"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63" w:history="1">
        <w:r w:rsidR="00E60F13" w:rsidRPr="00BC4802">
          <w:rPr>
            <w:rStyle w:val="Hypertextovodkaz"/>
          </w:rPr>
          <w:t>4.1.  Obecné informace</w:t>
        </w:r>
        <w:r w:rsidR="00E60F13">
          <w:rPr>
            <w:webHidden/>
          </w:rPr>
          <w:tab/>
        </w:r>
        <w:r w:rsidR="00E60F13">
          <w:rPr>
            <w:webHidden/>
          </w:rPr>
          <w:fldChar w:fldCharType="begin"/>
        </w:r>
        <w:r w:rsidR="00E60F13">
          <w:rPr>
            <w:webHidden/>
          </w:rPr>
          <w:instrText xml:space="preserve"> PAGEREF _Toc407022463 \h </w:instrText>
        </w:r>
        <w:r w:rsidR="00E60F13">
          <w:rPr>
            <w:webHidden/>
          </w:rPr>
        </w:r>
        <w:r w:rsidR="00E60F13">
          <w:rPr>
            <w:webHidden/>
          </w:rPr>
          <w:fldChar w:fldCharType="separate"/>
        </w:r>
        <w:r w:rsidR="00A0728F">
          <w:rPr>
            <w:webHidden/>
          </w:rPr>
          <w:t>12</w:t>
        </w:r>
        <w:r w:rsidR="00E60F13">
          <w:rPr>
            <w:webHidden/>
          </w:rPr>
          <w:fldChar w:fldCharType="end"/>
        </w:r>
      </w:hyperlink>
    </w:p>
    <w:p w14:paraId="6E0260E6"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64" w:history="1">
        <w:r w:rsidR="00E60F13" w:rsidRPr="00BC4802">
          <w:rPr>
            <w:rStyle w:val="Hypertextovodkaz"/>
          </w:rPr>
          <w:t>4.2.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Podmínky přijetí návrhu projektu do veřejné soutěže</w:t>
        </w:r>
        <w:r w:rsidR="00E60F13">
          <w:rPr>
            <w:webHidden/>
          </w:rPr>
          <w:tab/>
        </w:r>
        <w:r w:rsidR="00E60F13">
          <w:rPr>
            <w:webHidden/>
          </w:rPr>
          <w:fldChar w:fldCharType="begin"/>
        </w:r>
        <w:r w:rsidR="00E60F13">
          <w:rPr>
            <w:webHidden/>
          </w:rPr>
          <w:instrText xml:space="preserve"> PAGEREF _Toc407022464 \h </w:instrText>
        </w:r>
        <w:r w:rsidR="00E60F13">
          <w:rPr>
            <w:webHidden/>
          </w:rPr>
        </w:r>
        <w:r w:rsidR="00E60F13">
          <w:rPr>
            <w:webHidden/>
          </w:rPr>
          <w:fldChar w:fldCharType="separate"/>
        </w:r>
        <w:r w:rsidR="00A0728F">
          <w:rPr>
            <w:webHidden/>
          </w:rPr>
          <w:t>13</w:t>
        </w:r>
        <w:r w:rsidR="00E60F13">
          <w:rPr>
            <w:webHidden/>
          </w:rPr>
          <w:fldChar w:fldCharType="end"/>
        </w:r>
      </w:hyperlink>
    </w:p>
    <w:p w14:paraId="6C4C4240"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65" w:history="1">
        <w:r w:rsidR="00E60F13" w:rsidRPr="00BC4802">
          <w:rPr>
            <w:rStyle w:val="Hypertextovodkaz"/>
          </w:rPr>
          <w:t>4.3.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Finanční náležitosti návrhu projektu</w:t>
        </w:r>
        <w:r w:rsidR="00E60F13">
          <w:rPr>
            <w:webHidden/>
          </w:rPr>
          <w:tab/>
        </w:r>
        <w:r w:rsidR="00E60F13">
          <w:rPr>
            <w:webHidden/>
          </w:rPr>
          <w:fldChar w:fldCharType="begin"/>
        </w:r>
        <w:r w:rsidR="00E60F13">
          <w:rPr>
            <w:webHidden/>
          </w:rPr>
          <w:instrText xml:space="preserve"> PAGEREF _Toc407022465 \h </w:instrText>
        </w:r>
        <w:r w:rsidR="00E60F13">
          <w:rPr>
            <w:webHidden/>
          </w:rPr>
        </w:r>
        <w:r w:rsidR="00E60F13">
          <w:rPr>
            <w:webHidden/>
          </w:rPr>
          <w:fldChar w:fldCharType="separate"/>
        </w:r>
        <w:r w:rsidR="00A0728F">
          <w:rPr>
            <w:webHidden/>
          </w:rPr>
          <w:t>14</w:t>
        </w:r>
        <w:r w:rsidR="00E60F13">
          <w:rPr>
            <w:webHidden/>
          </w:rPr>
          <w:fldChar w:fldCharType="end"/>
        </w:r>
      </w:hyperlink>
    </w:p>
    <w:p w14:paraId="44968444" w14:textId="77777777" w:rsidR="00E60F13" w:rsidRDefault="003441D8">
      <w:pPr>
        <w:pStyle w:val="Obsah3"/>
        <w:rPr>
          <w:rFonts w:eastAsiaTheme="minorEastAsia" w:cstheme="minorBidi"/>
          <w:noProof/>
          <w:kern w:val="0"/>
          <w:sz w:val="22"/>
          <w:szCs w:val="22"/>
          <w:lang w:eastAsia="cs-CZ" w:bidi="ar-SA"/>
        </w:rPr>
      </w:pPr>
      <w:hyperlink w:anchor="_Toc407022466" w:history="1">
        <w:r w:rsidR="00E60F13" w:rsidRPr="00BC4802">
          <w:rPr>
            <w:rStyle w:val="Hypertextovodkaz"/>
            <w:rFonts w:cstheme="minorHAnsi"/>
            <w:noProof/>
          </w:rPr>
          <w:t>4.3.1.</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Způsobilé náklady a zdroje jejich financování</w:t>
        </w:r>
        <w:r w:rsidR="00E60F13">
          <w:rPr>
            <w:noProof/>
            <w:webHidden/>
          </w:rPr>
          <w:tab/>
        </w:r>
        <w:r w:rsidR="00E60F13">
          <w:rPr>
            <w:noProof/>
            <w:webHidden/>
          </w:rPr>
          <w:fldChar w:fldCharType="begin"/>
        </w:r>
        <w:r w:rsidR="00E60F13">
          <w:rPr>
            <w:noProof/>
            <w:webHidden/>
          </w:rPr>
          <w:instrText xml:space="preserve"> PAGEREF _Toc407022466 \h </w:instrText>
        </w:r>
        <w:r w:rsidR="00E60F13">
          <w:rPr>
            <w:noProof/>
            <w:webHidden/>
          </w:rPr>
        </w:r>
        <w:r w:rsidR="00E60F13">
          <w:rPr>
            <w:noProof/>
            <w:webHidden/>
          </w:rPr>
          <w:fldChar w:fldCharType="separate"/>
        </w:r>
        <w:r w:rsidR="00A0728F">
          <w:rPr>
            <w:noProof/>
            <w:webHidden/>
          </w:rPr>
          <w:t>14</w:t>
        </w:r>
        <w:r w:rsidR="00E60F13">
          <w:rPr>
            <w:noProof/>
            <w:webHidden/>
          </w:rPr>
          <w:fldChar w:fldCharType="end"/>
        </w:r>
      </w:hyperlink>
    </w:p>
    <w:p w14:paraId="5D5CF7A6" w14:textId="77777777" w:rsidR="00E60F13" w:rsidRDefault="003441D8">
      <w:pPr>
        <w:pStyle w:val="Obsah3"/>
        <w:rPr>
          <w:rFonts w:eastAsiaTheme="minorEastAsia" w:cstheme="minorBidi"/>
          <w:noProof/>
          <w:kern w:val="0"/>
          <w:sz w:val="22"/>
          <w:szCs w:val="22"/>
          <w:lang w:eastAsia="cs-CZ" w:bidi="ar-SA"/>
        </w:rPr>
      </w:pPr>
      <w:hyperlink w:anchor="_Toc407022467" w:history="1">
        <w:r w:rsidR="00E60F13" w:rsidRPr="00BC4802">
          <w:rPr>
            <w:rStyle w:val="Hypertextovodkaz"/>
            <w:rFonts w:cstheme="minorHAnsi"/>
            <w:noProof/>
          </w:rPr>
          <w:t>4.3.2.</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Podpora a její použití, intenzita podpory</w:t>
        </w:r>
        <w:r w:rsidR="00E60F13">
          <w:rPr>
            <w:noProof/>
            <w:webHidden/>
          </w:rPr>
          <w:tab/>
        </w:r>
        <w:r w:rsidR="00E60F13">
          <w:rPr>
            <w:noProof/>
            <w:webHidden/>
          </w:rPr>
          <w:fldChar w:fldCharType="begin"/>
        </w:r>
        <w:r w:rsidR="00E60F13">
          <w:rPr>
            <w:noProof/>
            <w:webHidden/>
          </w:rPr>
          <w:instrText xml:space="preserve"> PAGEREF _Toc407022467 \h </w:instrText>
        </w:r>
        <w:r w:rsidR="00E60F13">
          <w:rPr>
            <w:noProof/>
            <w:webHidden/>
          </w:rPr>
        </w:r>
        <w:r w:rsidR="00E60F13">
          <w:rPr>
            <w:noProof/>
            <w:webHidden/>
          </w:rPr>
          <w:fldChar w:fldCharType="separate"/>
        </w:r>
        <w:r w:rsidR="00A0728F">
          <w:rPr>
            <w:noProof/>
            <w:webHidden/>
          </w:rPr>
          <w:t>17</w:t>
        </w:r>
        <w:r w:rsidR="00E60F13">
          <w:rPr>
            <w:noProof/>
            <w:webHidden/>
          </w:rPr>
          <w:fldChar w:fldCharType="end"/>
        </w:r>
      </w:hyperlink>
    </w:p>
    <w:p w14:paraId="52957811" w14:textId="77777777" w:rsidR="00E60F13" w:rsidRDefault="003441D8">
      <w:pPr>
        <w:pStyle w:val="Obsah1"/>
        <w:rPr>
          <w:rFonts w:eastAsiaTheme="minorEastAsia" w:cstheme="minorBidi"/>
          <w:noProof/>
          <w:kern w:val="0"/>
          <w:sz w:val="22"/>
          <w:szCs w:val="22"/>
          <w:lang w:eastAsia="cs-CZ" w:bidi="ar-SA"/>
        </w:rPr>
      </w:pPr>
      <w:hyperlink w:anchor="_Toc407022468" w:history="1">
        <w:r w:rsidR="00E60F13" w:rsidRPr="00E60F13">
          <w:rPr>
            <w:rStyle w:val="Hypertextovodkaz"/>
            <w:rFonts w:cstheme="minorHAnsi"/>
            <w:b/>
            <w:noProof/>
          </w:rPr>
          <w:t>5.</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Hodnocení návrhů projektů</w:t>
        </w:r>
        <w:r w:rsidR="00E60F13">
          <w:rPr>
            <w:noProof/>
            <w:webHidden/>
          </w:rPr>
          <w:tab/>
        </w:r>
        <w:r w:rsidR="00E60F13">
          <w:rPr>
            <w:noProof/>
            <w:webHidden/>
          </w:rPr>
          <w:fldChar w:fldCharType="begin"/>
        </w:r>
        <w:r w:rsidR="00E60F13">
          <w:rPr>
            <w:noProof/>
            <w:webHidden/>
          </w:rPr>
          <w:instrText xml:space="preserve"> PAGEREF _Toc407022468 \h </w:instrText>
        </w:r>
        <w:r w:rsidR="00E60F13">
          <w:rPr>
            <w:noProof/>
            <w:webHidden/>
          </w:rPr>
        </w:r>
        <w:r w:rsidR="00E60F13">
          <w:rPr>
            <w:noProof/>
            <w:webHidden/>
          </w:rPr>
          <w:fldChar w:fldCharType="separate"/>
        </w:r>
        <w:r w:rsidR="00A0728F">
          <w:rPr>
            <w:noProof/>
            <w:webHidden/>
          </w:rPr>
          <w:t>18</w:t>
        </w:r>
        <w:r w:rsidR="00E60F13">
          <w:rPr>
            <w:noProof/>
            <w:webHidden/>
          </w:rPr>
          <w:fldChar w:fldCharType="end"/>
        </w:r>
      </w:hyperlink>
    </w:p>
    <w:p w14:paraId="4B2BF912" w14:textId="77777777" w:rsidR="00E60F13" w:rsidRDefault="003441D8">
      <w:pPr>
        <w:pStyle w:val="Obsah1"/>
        <w:rPr>
          <w:rFonts w:eastAsiaTheme="minorEastAsia" w:cstheme="minorBidi"/>
          <w:noProof/>
          <w:kern w:val="0"/>
          <w:sz w:val="22"/>
          <w:szCs w:val="22"/>
          <w:lang w:eastAsia="cs-CZ" w:bidi="ar-SA"/>
        </w:rPr>
      </w:pPr>
      <w:hyperlink w:anchor="_Toc407022469" w:history="1">
        <w:r w:rsidR="00E60F13" w:rsidRPr="00E60F13">
          <w:rPr>
            <w:rStyle w:val="Hypertextovodkaz"/>
            <w:rFonts w:cstheme="minorHAnsi"/>
            <w:b/>
            <w:noProof/>
          </w:rPr>
          <w:t>6.</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Vymezení údajů ke zveřejnění</w:t>
        </w:r>
        <w:r w:rsidR="00E60F13">
          <w:rPr>
            <w:noProof/>
            <w:webHidden/>
          </w:rPr>
          <w:tab/>
        </w:r>
        <w:r w:rsidR="00E60F13">
          <w:rPr>
            <w:noProof/>
            <w:webHidden/>
          </w:rPr>
          <w:fldChar w:fldCharType="begin"/>
        </w:r>
        <w:r w:rsidR="00E60F13">
          <w:rPr>
            <w:noProof/>
            <w:webHidden/>
          </w:rPr>
          <w:instrText xml:space="preserve"> PAGEREF _Toc407022469 \h </w:instrText>
        </w:r>
        <w:r w:rsidR="00E60F13">
          <w:rPr>
            <w:noProof/>
            <w:webHidden/>
          </w:rPr>
        </w:r>
        <w:r w:rsidR="00E60F13">
          <w:rPr>
            <w:noProof/>
            <w:webHidden/>
          </w:rPr>
          <w:fldChar w:fldCharType="separate"/>
        </w:r>
        <w:r w:rsidR="00A0728F">
          <w:rPr>
            <w:noProof/>
            <w:webHidden/>
          </w:rPr>
          <w:t>21</w:t>
        </w:r>
        <w:r w:rsidR="00E60F13">
          <w:rPr>
            <w:noProof/>
            <w:webHidden/>
          </w:rPr>
          <w:fldChar w:fldCharType="end"/>
        </w:r>
      </w:hyperlink>
    </w:p>
    <w:p w14:paraId="70FEF9A8" w14:textId="77777777" w:rsidR="00E60F13" w:rsidRPr="00E60F13" w:rsidRDefault="003441D8">
      <w:pPr>
        <w:pStyle w:val="Obsah1"/>
        <w:rPr>
          <w:rFonts w:eastAsiaTheme="minorEastAsia" w:cstheme="minorBidi"/>
          <w:b/>
          <w:noProof/>
          <w:kern w:val="0"/>
          <w:sz w:val="22"/>
          <w:szCs w:val="22"/>
          <w:lang w:eastAsia="cs-CZ" w:bidi="ar-SA"/>
        </w:rPr>
      </w:pPr>
      <w:hyperlink w:anchor="_Toc407022470" w:history="1">
        <w:r w:rsidR="00E60F13" w:rsidRPr="00E60F13">
          <w:rPr>
            <w:rStyle w:val="Hypertextovodkaz"/>
            <w:rFonts w:cstheme="minorHAnsi"/>
            <w:b/>
            <w:noProof/>
          </w:rPr>
          <w:t>7.</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Informační podpora uchazečům</w:t>
        </w:r>
        <w:r w:rsidR="00E60F13" w:rsidRPr="00E60F13">
          <w:rPr>
            <w:b/>
            <w:noProof/>
            <w:webHidden/>
          </w:rPr>
          <w:tab/>
        </w:r>
        <w:r w:rsidR="00E60F13" w:rsidRPr="00E60F13">
          <w:rPr>
            <w:b/>
            <w:noProof/>
            <w:webHidden/>
          </w:rPr>
          <w:fldChar w:fldCharType="begin"/>
        </w:r>
        <w:r w:rsidR="00E60F13" w:rsidRPr="00E60F13">
          <w:rPr>
            <w:b/>
            <w:noProof/>
            <w:webHidden/>
          </w:rPr>
          <w:instrText xml:space="preserve"> PAGEREF _Toc407022470 \h </w:instrText>
        </w:r>
        <w:r w:rsidR="00E60F13" w:rsidRPr="00E60F13">
          <w:rPr>
            <w:b/>
            <w:noProof/>
            <w:webHidden/>
          </w:rPr>
        </w:r>
        <w:r w:rsidR="00E60F13" w:rsidRPr="00E60F13">
          <w:rPr>
            <w:b/>
            <w:noProof/>
            <w:webHidden/>
          </w:rPr>
          <w:fldChar w:fldCharType="separate"/>
        </w:r>
        <w:r w:rsidR="00A0728F">
          <w:rPr>
            <w:b/>
            <w:noProof/>
            <w:webHidden/>
          </w:rPr>
          <w:t>22</w:t>
        </w:r>
        <w:r w:rsidR="00E60F13" w:rsidRPr="00E60F13">
          <w:rPr>
            <w:b/>
            <w:noProof/>
            <w:webHidden/>
          </w:rPr>
          <w:fldChar w:fldCharType="end"/>
        </w:r>
      </w:hyperlink>
    </w:p>
    <w:p w14:paraId="00BCA53C" w14:textId="77777777" w:rsidR="00E60F13" w:rsidRPr="00E60F13" w:rsidRDefault="003441D8">
      <w:pPr>
        <w:pStyle w:val="Obsah1"/>
        <w:rPr>
          <w:rFonts w:eastAsiaTheme="minorEastAsia" w:cstheme="minorBidi"/>
          <w:b/>
          <w:noProof/>
          <w:kern w:val="0"/>
          <w:sz w:val="22"/>
          <w:szCs w:val="22"/>
          <w:lang w:eastAsia="cs-CZ" w:bidi="ar-SA"/>
        </w:rPr>
      </w:pPr>
      <w:hyperlink w:anchor="_Toc407022471" w:history="1">
        <w:r w:rsidR="00E60F13" w:rsidRPr="00E60F13">
          <w:rPr>
            <w:rStyle w:val="Hypertextovodkaz"/>
            <w:rFonts w:cstheme="minorHAnsi"/>
            <w:b/>
            <w:noProof/>
          </w:rPr>
          <w:t>8.</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Očekávané výsledky projektů a způsob jejich vykazování</w:t>
        </w:r>
        <w:r w:rsidR="00E60F13" w:rsidRPr="00E60F13">
          <w:rPr>
            <w:b/>
            <w:noProof/>
            <w:webHidden/>
          </w:rPr>
          <w:tab/>
        </w:r>
        <w:r w:rsidR="00E60F13" w:rsidRPr="00E60F13">
          <w:rPr>
            <w:b/>
            <w:noProof/>
            <w:webHidden/>
          </w:rPr>
          <w:fldChar w:fldCharType="begin"/>
        </w:r>
        <w:r w:rsidR="00E60F13" w:rsidRPr="00E60F13">
          <w:rPr>
            <w:b/>
            <w:noProof/>
            <w:webHidden/>
          </w:rPr>
          <w:instrText xml:space="preserve"> PAGEREF _Toc407022471 \h </w:instrText>
        </w:r>
        <w:r w:rsidR="00E60F13" w:rsidRPr="00E60F13">
          <w:rPr>
            <w:b/>
            <w:noProof/>
            <w:webHidden/>
          </w:rPr>
        </w:r>
        <w:r w:rsidR="00E60F13" w:rsidRPr="00E60F13">
          <w:rPr>
            <w:b/>
            <w:noProof/>
            <w:webHidden/>
          </w:rPr>
          <w:fldChar w:fldCharType="separate"/>
        </w:r>
        <w:r w:rsidR="00A0728F">
          <w:rPr>
            <w:b/>
            <w:noProof/>
            <w:webHidden/>
          </w:rPr>
          <w:t>22</w:t>
        </w:r>
        <w:r w:rsidR="00E60F13" w:rsidRPr="00E60F13">
          <w:rPr>
            <w:b/>
            <w:noProof/>
            <w:webHidden/>
          </w:rPr>
          <w:fldChar w:fldCharType="end"/>
        </w:r>
      </w:hyperlink>
    </w:p>
    <w:p w14:paraId="601BA45E"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72" w:history="1">
        <w:r w:rsidR="00E60F13" w:rsidRPr="00BC4802">
          <w:rPr>
            <w:rStyle w:val="Hypertextovodkaz"/>
          </w:rPr>
          <w:t>8.1.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Očekávané výsledky a přínos projektů</w:t>
        </w:r>
        <w:r w:rsidR="00E60F13">
          <w:rPr>
            <w:webHidden/>
          </w:rPr>
          <w:tab/>
        </w:r>
        <w:r w:rsidR="00E60F13">
          <w:rPr>
            <w:webHidden/>
          </w:rPr>
          <w:fldChar w:fldCharType="begin"/>
        </w:r>
        <w:r w:rsidR="00E60F13">
          <w:rPr>
            <w:webHidden/>
          </w:rPr>
          <w:instrText xml:space="preserve"> PAGEREF _Toc407022472 \h </w:instrText>
        </w:r>
        <w:r w:rsidR="00E60F13">
          <w:rPr>
            <w:webHidden/>
          </w:rPr>
        </w:r>
        <w:r w:rsidR="00E60F13">
          <w:rPr>
            <w:webHidden/>
          </w:rPr>
          <w:fldChar w:fldCharType="separate"/>
        </w:r>
        <w:r w:rsidR="00A0728F">
          <w:rPr>
            <w:webHidden/>
          </w:rPr>
          <w:t>22</w:t>
        </w:r>
        <w:r w:rsidR="00E60F13">
          <w:rPr>
            <w:webHidden/>
          </w:rPr>
          <w:fldChar w:fldCharType="end"/>
        </w:r>
      </w:hyperlink>
    </w:p>
    <w:p w14:paraId="1F7DA57C"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73" w:history="1">
        <w:r w:rsidR="00E60F13" w:rsidRPr="00BC4802">
          <w:rPr>
            <w:rStyle w:val="Hypertextovodkaz"/>
          </w:rPr>
          <w:t>8.2.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Ukazatele pro vykazování výsledků a plnění cílů projektů</w:t>
        </w:r>
        <w:r w:rsidR="00E60F13">
          <w:rPr>
            <w:webHidden/>
          </w:rPr>
          <w:tab/>
        </w:r>
        <w:r w:rsidR="00E60F13">
          <w:rPr>
            <w:webHidden/>
          </w:rPr>
          <w:fldChar w:fldCharType="begin"/>
        </w:r>
        <w:r w:rsidR="00E60F13">
          <w:rPr>
            <w:webHidden/>
          </w:rPr>
          <w:instrText xml:space="preserve"> PAGEREF _Toc407022473 \h </w:instrText>
        </w:r>
        <w:r w:rsidR="00E60F13">
          <w:rPr>
            <w:webHidden/>
          </w:rPr>
        </w:r>
        <w:r w:rsidR="00E60F13">
          <w:rPr>
            <w:webHidden/>
          </w:rPr>
          <w:fldChar w:fldCharType="separate"/>
        </w:r>
        <w:r w:rsidR="00A0728F">
          <w:rPr>
            <w:webHidden/>
          </w:rPr>
          <w:t>22</w:t>
        </w:r>
        <w:r w:rsidR="00E60F13">
          <w:rPr>
            <w:webHidden/>
          </w:rPr>
          <w:fldChar w:fldCharType="end"/>
        </w:r>
      </w:hyperlink>
    </w:p>
    <w:p w14:paraId="3242443D" w14:textId="77777777" w:rsidR="00E60F13" w:rsidRDefault="003441D8">
      <w:pPr>
        <w:pStyle w:val="Obsah2"/>
        <w:rPr>
          <w:rFonts w:asciiTheme="minorHAnsi" w:eastAsiaTheme="minorEastAsia" w:hAnsiTheme="minorHAnsi" w:cstheme="minorBidi"/>
          <w:b w:val="0"/>
          <w:kern w:val="0"/>
          <w:sz w:val="22"/>
          <w:szCs w:val="22"/>
          <w:lang w:eastAsia="cs-CZ" w:bidi="ar-SA"/>
        </w:rPr>
      </w:pPr>
      <w:hyperlink w:anchor="_Toc407022474" w:history="1">
        <w:r w:rsidR="00E60F13" w:rsidRPr="00BC4802">
          <w:rPr>
            <w:rStyle w:val="Hypertextovodkaz"/>
          </w:rPr>
          <w:t>8.3.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Kontrola řešení finančně podpořených projektů, plán hodnocení</w:t>
        </w:r>
        <w:r w:rsidR="00E60F13">
          <w:rPr>
            <w:webHidden/>
          </w:rPr>
          <w:tab/>
        </w:r>
        <w:r w:rsidR="00E60F13">
          <w:rPr>
            <w:webHidden/>
          </w:rPr>
          <w:fldChar w:fldCharType="begin"/>
        </w:r>
        <w:r w:rsidR="00E60F13">
          <w:rPr>
            <w:webHidden/>
          </w:rPr>
          <w:instrText xml:space="preserve"> PAGEREF _Toc407022474 \h </w:instrText>
        </w:r>
        <w:r w:rsidR="00E60F13">
          <w:rPr>
            <w:webHidden/>
          </w:rPr>
        </w:r>
        <w:r w:rsidR="00E60F13">
          <w:rPr>
            <w:webHidden/>
          </w:rPr>
          <w:fldChar w:fldCharType="separate"/>
        </w:r>
        <w:r w:rsidR="00A0728F">
          <w:rPr>
            <w:webHidden/>
          </w:rPr>
          <w:t>23</w:t>
        </w:r>
        <w:r w:rsidR="00E60F13">
          <w:rPr>
            <w:webHidden/>
          </w:rPr>
          <w:fldChar w:fldCharType="end"/>
        </w:r>
      </w:hyperlink>
    </w:p>
    <w:p w14:paraId="3340A8DC" w14:textId="77777777" w:rsidR="00E60F13" w:rsidRDefault="003441D8">
      <w:pPr>
        <w:pStyle w:val="Obsah1"/>
        <w:rPr>
          <w:rFonts w:eastAsiaTheme="minorEastAsia" w:cstheme="minorBidi"/>
          <w:noProof/>
          <w:kern w:val="0"/>
          <w:sz w:val="22"/>
          <w:szCs w:val="22"/>
          <w:lang w:eastAsia="cs-CZ" w:bidi="ar-SA"/>
        </w:rPr>
      </w:pPr>
      <w:hyperlink w:anchor="_Toc407022475" w:history="1">
        <w:r w:rsidR="00E60F13" w:rsidRPr="00E60F13">
          <w:rPr>
            <w:rStyle w:val="Hypertextovodkaz"/>
            <w:rFonts w:cstheme="minorHAnsi"/>
            <w:b/>
            <w:noProof/>
          </w:rPr>
          <w:t>9.</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Zrušení veřejné soutěže ve výzkumu, vývoji a inovacích</w:t>
        </w:r>
        <w:r w:rsidR="00E60F13">
          <w:rPr>
            <w:noProof/>
            <w:webHidden/>
          </w:rPr>
          <w:tab/>
        </w:r>
        <w:r w:rsidR="00E60F13">
          <w:rPr>
            <w:noProof/>
            <w:webHidden/>
          </w:rPr>
          <w:fldChar w:fldCharType="begin"/>
        </w:r>
        <w:r w:rsidR="00E60F13">
          <w:rPr>
            <w:noProof/>
            <w:webHidden/>
          </w:rPr>
          <w:instrText xml:space="preserve"> PAGEREF _Toc407022475 \h </w:instrText>
        </w:r>
        <w:r w:rsidR="00E60F13">
          <w:rPr>
            <w:noProof/>
            <w:webHidden/>
          </w:rPr>
        </w:r>
        <w:r w:rsidR="00E60F13">
          <w:rPr>
            <w:noProof/>
            <w:webHidden/>
          </w:rPr>
          <w:fldChar w:fldCharType="separate"/>
        </w:r>
        <w:r w:rsidR="00A0728F">
          <w:rPr>
            <w:noProof/>
            <w:webHidden/>
          </w:rPr>
          <w:t>24</w:t>
        </w:r>
        <w:r w:rsidR="00E60F13">
          <w:rPr>
            <w:noProof/>
            <w:webHidden/>
          </w:rPr>
          <w:fldChar w:fldCharType="end"/>
        </w:r>
      </w:hyperlink>
    </w:p>
    <w:p w14:paraId="529ACB73" w14:textId="77777777" w:rsidR="00E60F13" w:rsidRDefault="003441D8">
      <w:pPr>
        <w:pStyle w:val="Obsah1"/>
        <w:rPr>
          <w:rFonts w:eastAsiaTheme="minorEastAsia" w:cstheme="minorBidi"/>
          <w:noProof/>
          <w:kern w:val="0"/>
          <w:sz w:val="22"/>
          <w:szCs w:val="22"/>
          <w:lang w:eastAsia="cs-CZ" w:bidi="ar-SA"/>
        </w:rPr>
      </w:pPr>
      <w:hyperlink w:anchor="_Toc407022476" w:history="1">
        <w:r w:rsidR="00E60F13" w:rsidRPr="00E60F13">
          <w:rPr>
            <w:rStyle w:val="Hypertextovodkaz"/>
            <w:b/>
            <w:noProof/>
          </w:rPr>
          <w:t>10.</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Seznam</w:t>
        </w:r>
        <w:r w:rsidR="00E60F13" w:rsidRPr="00E60F13">
          <w:rPr>
            <w:rStyle w:val="Hypertextovodkaz"/>
            <w:b/>
            <w:noProof/>
          </w:rPr>
          <w:t xml:space="preserve">  zkratek</w:t>
        </w:r>
        <w:r w:rsidR="00E60F13">
          <w:rPr>
            <w:noProof/>
            <w:webHidden/>
          </w:rPr>
          <w:tab/>
        </w:r>
        <w:r w:rsidR="00E60F13">
          <w:rPr>
            <w:noProof/>
            <w:webHidden/>
          </w:rPr>
          <w:fldChar w:fldCharType="begin"/>
        </w:r>
        <w:r w:rsidR="00E60F13">
          <w:rPr>
            <w:noProof/>
            <w:webHidden/>
          </w:rPr>
          <w:instrText xml:space="preserve"> PAGEREF _Toc407022476 \h </w:instrText>
        </w:r>
        <w:r w:rsidR="00E60F13">
          <w:rPr>
            <w:noProof/>
            <w:webHidden/>
          </w:rPr>
        </w:r>
        <w:r w:rsidR="00E60F13">
          <w:rPr>
            <w:noProof/>
            <w:webHidden/>
          </w:rPr>
          <w:fldChar w:fldCharType="separate"/>
        </w:r>
        <w:r w:rsidR="00A0728F">
          <w:rPr>
            <w:noProof/>
            <w:webHidden/>
          </w:rPr>
          <w:t>25</w:t>
        </w:r>
        <w:r w:rsidR="00E60F13">
          <w:rPr>
            <w:noProof/>
            <w:webHidden/>
          </w:rPr>
          <w:fldChar w:fldCharType="end"/>
        </w:r>
      </w:hyperlink>
    </w:p>
    <w:p w14:paraId="7788E39A" w14:textId="61B931E8" w:rsidR="00D5691F" w:rsidRDefault="00915C26" w:rsidP="001A5C38">
      <w:pPr>
        <w:pStyle w:val="Nadpis1"/>
        <w:numPr>
          <w:ilvl w:val="0"/>
          <w:numId w:val="0"/>
        </w:numPr>
        <w:spacing w:before="0"/>
        <w:rPr>
          <w:rFonts w:asciiTheme="minorHAnsi" w:hAnsiTheme="minorHAnsi" w:cstheme="minorHAnsi"/>
          <w:b w:val="0"/>
          <w:bCs w:val="0"/>
          <w:sz w:val="24"/>
          <w:szCs w:val="24"/>
        </w:rPr>
      </w:pPr>
      <w:r w:rsidRPr="001A5C38">
        <w:rPr>
          <w:rFonts w:asciiTheme="minorHAnsi" w:hAnsiTheme="minorHAnsi" w:cstheme="minorHAnsi"/>
          <w:b w:val="0"/>
          <w:bCs w:val="0"/>
          <w:sz w:val="24"/>
          <w:szCs w:val="24"/>
        </w:rPr>
        <w:fldChar w:fldCharType="end"/>
      </w:r>
    </w:p>
    <w:p w14:paraId="18BC8C9E" w14:textId="77777777" w:rsidR="00D5691F" w:rsidRDefault="00D5691F">
      <w:pPr>
        <w:rPr>
          <w:rFonts w:eastAsia="Times New Roman" w:cstheme="minorHAnsi"/>
          <w:kern w:val="3"/>
          <w:sz w:val="24"/>
          <w:szCs w:val="24"/>
          <w:lang w:eastAsia="zh-CN" w:bidi="hi-IN"/>
        </w:rPr>
      </w:pPr>
      <w:r>
        <w:rPr>
          <w:rFonts w:cstheme="minorHAnsi"/>
          <w:b/>
          <w:bCs/>
          <w:sz w:val="24"/>
          <w:szCs w:val="24"/>
        </w:rPr>
        <w:br w:type="page"/>
      </w:r>
    </w:p>
    <w:p w14:paraId="1859AC96" w14:textId="01543896" w:rsidR="007956BF" w:rsidRPr="006906A1" w:rsidRDefault="00923AE7" w:rsidP="00D5691F">
      <w:pPr>
        <w:pStyle w:val="Nadpis1"/>
      </w:pPr>
      <w:bookmarkStart w:id="1" w:name="_Toc407022453"/>
      <w:r w:rsidRPr="006906A1">
        <w:lastRenderedPageBreak/>
        <w:t>Obecné informace o programu</w:t>
      </w:r>
      <w:bookmarkEnd w:id="1"/>
    </w:p>
    <w:p w14:paraId="433EC1DF" w14:textId="77777777" w:rsidR="00923AE7" w:rsidRPr="00843C02" w:rsidRDefault="00923AE7" w:rsidP="001B2F14">
      <w:pPr>
        <w:pStyle w:val="Nadpis2"/>
        <w:numPr>
          <w:ilvl w:val="1"/>
          <w:numId w:val="4"/>
        </w:numPr>
        <w:rPr>
          <w:rFonts w:asciiTheme="minorHAnsi" w:hAnsiTheme="minorHAnsi" w:cstheme="minorHAnsi"/>
        </w:rPr>
      </w:pPr>
      <w:bookmarkStart w:id="2" w:name="_Toc332273052"/>
      <w:bookmarkStart w:id="3" w:name="_Toc335751031"/>
      <w:bookmarkStart w:id="4" w:name="_Toc407022454"/>
      <w:r w:rsidRPr="00843C02">
        <w:rPr>
          <w:rFonts w:asciiTheme="minorHAnsi" w:hAnsiTheme="minorHAnsi" w:cstheme="minorHAnsi"/>
        </w:rPr>
        <w:t>Legislativní rámec</w:t>
      </w:r>
      <w:bookmarkEnd w:id="2"/>
      <w:bookmarkEnd w:id="3"/>
      <w:bookmarkEnd w:id="4"/>
    </w:p>
    <w:p w14:paraId="59A05782" w14:textId="0AC20151" w:rsidR="00923AE7" w:rsidRPr="00843C02" w:rsidRDefault="00923AE7"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Veřejná soutěž ve výzkumu, experimentálním vývoji a inovacích (dále jen „veřejná soutěž“) Programu výzkumu, vývoje a inovací na podporu mezinárodní spolupráce ve výzkumu a vývoji (dále jen </w:t>
      </w:r>
      <w:r w:rsidR="001E47F6" w:rsidRPr="00843C02">
        <w:rPr>
          <w:rFonts w:asciiTheme="minorHAnsi" w:hAnsiTheme="minorHAnsi" w:cstheme="minorHAnsi"/>
        </w:rPr>
        <w:t>„</w:t>
      </w:r>
      <w:r w:rsidR="00E92941" w:rsidRPr="00843C02">
        <w:rPr>
          <w:rFonts w:asciiTheme="minorHAnsi" w:hAnsiTheme="minorHAnsi" w:cstheme="minorHAnsi"/>
        </w:rPr>
        <w:t>P</w:t>
      </w:r>
      <w:r w:rsidRPr="00843C02">
        <w:rPr>
          <w:rFonts w:asciiTheme="minorHAnsi" w:hAnsiTheme="minorHAnsi" w:cstheme="minorHAnsi"/>
        </w:rPr>
        <w:t>rogram“) je vyhlašována podle zákona č. 130/2002 Sb., o</w:t>
      </w:r>
      <w:r w:rsidR="007F30E8" w:rsidRPr="00843C02">
        <w:rPr>
          <w:rFonts w:asciiTheme="minorHAnsi" w:hAnsiTheme="minorHAnsi" w:cstheme="minorHAnsi"/>
        </w:rPr>
        <w:t> </w:t>
      </w:r>
      <w:r w:rsidR="009A29FC" w:rsidRPr="00843C02">
        <w:rPr>
          <w:rFonts w:asciiTheme="minorHAnsi" w:hAnsiTheme="minorHAnsi" w:cstheme="minorHAnsi"/>
        </w:rPr>
        <w:t>podpoře výzkumu, experimentálního vývoje a inovací z veřejných prostředků a o změně některých souvisejících zákonů</w:t>
      </w:r>
      <w:r w:rsidR="00115E53">
        <w:rPr>
          <w:rFonts w:asciiTheme="minorHAnsi" w:hAnsiTheme="minorHAnsi" w:cstheme="minorHAnsi"/>
        </w:rPr>
        <w:t xml:space="preserve"> (zákon o podpoře výzkumu, experimentálního vývoje a inovací), </w:t>
      </w:r>
      <w:r w:rsidR="009A29FC" w:rsidRPr="00843C02">
        <w:rPr>
          <w:rFonts w:asciiTheme="minorHAnsi" w:hAnsiTheme="minorHAnsi" w:cstheme="minorHAnsi"/>
        </w:rPr>
        <w:t>ve znění pozdějších předpisů (dále jen „Zákon“)</w:t>
      </w:r>
      <w:r w:rsidRPr="00843C02">
        <w:rPr>
          <w:rFonts w:asciiTheme="minorHAnsi" w:hAnsiTheme="minorHAnsi" w:cstheme="minorHAnsi"/>
        </w:rPr>
        <w:t xml:space="preserve"> </w:t>
      </w:r>
      <w:r w:rsidR="009A29FC" w:rsidRPr="00843C02">
        <w:rPr>
          <w:rFonts w:asciiTheme="minorHAnsi" w:hAnsiTheme="minorHAnsi" w:cstheme="minorHAnsi"/>
        </w:rPr>
        <w:t>a podle so</w:t>
      </w:r>
      <w:r w:rsidR="003E3244" w:rsidRPr="00843C02">
        <w:rPr>
          <w:rFonts w:asciiTheme="minorHAnsi" w:hAnsiTheme="minorHAnsi" w:cstheme="minorHAnsi"/>
        </w:rPr>
        <w:t xml:space="preserve">uvisejících právních předpisů. </w:t>
      </w:r>
    </w:p>
    <w:p w14:paraId="507B8C1E" w14:textId="77777777" w:rsidR="00395C3C" w:rsidRPr="00395C3C" w:rsidRDefault="0008341C" w:rsidP="00B052C6">
      <w:pPr>
        <w:autoSpaceDE w:val="0"/>
        <w:spacing w:after="120" w:line="240" w:lineRule="auto"/>
        <w:jc w:val="both"/>
        <w:rPr>
          <w:sz w:val="24"/>
          <w:szCs w:val="24"/>
        </w:rPr>
      </w:pPr>
      <w:r w:rsidRPr="00395C3C">
        <w:rPr>
          <w:rFonts w:cstheme="minorHAnsi"/>
          <w:sz w:val="24"/>
          <w:szCs w:val="24"/>
        </w:rPr>
        <w:t xml:space="preserve">Program byl schválen </w:t>
      </w:r>
      <w:r w:rsidRPr="00395C3C">
        <w:rPr>
          <w:rStyle w:val="Zvraznn"/>
          <w:rFonts w:cstheme="minorHAnsi"/>
          <w:i w:val="0"/>
          <w:sz w:val="24"/>
          <w:szCs w:val="24"/>
        </w:rPr>
        <w:t>usnesením vlády</w:t>
      </w:r>
      <w:r w:rsidRPr="00395C3C">
        <w:rPr>
          <w:rStyle w:val="st"/>
          <w:rFonts w:cstheme="minorHAnsi"/>
          <w:i/>
          <w:sz w:val="24"/>
          <w:szCs w:val="24"/>
        </w:rPr>
        <w:t xml:space="preserve"> </w:t>
      </w:r>
      <w:r w:rsidRPr="00395C3C">
        <w:rPr>
          <w:rStyle w:val="st"/>
          <w:rFonts w:cstheme="minorHAnsi"/>
          <w:sz w:val="24"/>
          <w:szCs w:val="24"/>
        </w:rPr>
        <w:t>č. 1022 ze dne 17. srpna 2009.</w:t>
      </w:r>
      <w:r w:rsidRPr="00395C3C">
        <w:rPr>
          <w:rFonts w:cstheme="minorHAnsi"/>
          <w:sz w:val="24"/>
          <w:szCs w:val="24"/>
        </w:rPr>
        <w:t xml:space="preserve"> Jeho úplné znění je k dispozici na internetové adrese </w:t>
      </w:r>
      <w:hyperlink r:id="rId9" w:history="1">
        <w:r w:rsidR="00003680" w:rsidRPr="00395C3C">
          <w:rPr>
            <w:rStyle w:val="Hypertextovodkaz"/>
            <w:rFonts w:cstheme="minorHAnsi"/>
            <w:sz w:val="24"/>
            <w:szCs w:val="24"/>
          </w:rPr>
          <w:t>http://www.msmt.cz/vyzkum-a-vyvoj/verejne-souteze-a-vyzvy-ve-vavai/program-eureka-cz</w:t>
        </w:r>
      </w:hyperlink>
      <w:r w:rsidR="00003680" w:rsidRPr="00843C02">
        <w:rPr>
          <w:rFonts w:cstheme="minorHAnsi"/>
        </w:rPr>
        <w:t xml:space="preserve">. </w:t>
      </w:r>
      <w:r w:rsidR="00395C3C" w:rsidRPr="00395C3C">
        <w:rPr>
          <w:sz w:val="24"/>
          <w:szCs w:val="24"/>
        </w:rPr>
        <w:t>Podmínky poskytování podpory na řešení projektů Programu jsou podřízeny Nařízení Komise (ES) č. 651/2014 ze dne 17. června 2014, kterým se v souladu s články 107 a 108 Smlouvy prohlašují určité kategorie podpory za slučitelné s vnitřním trhem (dále jen „Nařízení“), s výjimkou případů, kdy se nejedná o veřejnou podporu, protože uchazeč splňuje ustanovení kap. 2. odd. 2.1 čl. 2.1.1 Sdělení Komise (EU), Rámec pro státní podporu výzkumu, vývoje a inovací (2014/C 198/01, dále jen „Rámec“), a kdy poskytovatel pak postupuje při poskytování podpory v souladu s Rámcem.</w:t>
      </w:r>
    </w:p>
    <w:p w14:paraId="7A4C38F3" w14:textId="77777777" w:rsidR="00923AE7" w:rsidRPr="00843C02" w:rsidRDefault="00923AE7" w:rsidP="000A6D7B">
      <w:pPr>
        <w:pStyle w:val="Standard"/>
        <w:spacing w:after="120"/>
        <w:jc w:val="both"/>
        <w:rPr>
          <w:rFonts w:asciiTheme="minorHAnsi" w:hAnsiTheme="minorHAnsi" w:cstheme="minorHAnsi"/>
        </w:rPr>
      </w:pPr>
      <w:r w:rsidRPr="00843C02">
        <w:rPr>
          <w:rFonts w:asciiTheme="minorHAnsi" w:hAnsiTheme="minorHAnsi" w:cstheme="minorHAnsi"/>
        </w:rPr>
        <w:t>Uchazeči o podporu jsou povinni zajistit, aby předkládaný návrh projektu byl v souladu s výše uvedenými legislativními akty a s touto zadávací dokumentací.</w:t>
      </w:r>
    </w:p>
    <w:p w14:paraId="6207DC92" w14:textId="77777777" w:rsidR="00A73FBC" w:rsidRPr="00843C02" w:rsidRDefault="0081580E" w:rsidP="001B2F14">
      <w:pPr>
        <w:pStyle w:val="Nadpis2"/>
        <w:numPr>
          <w:ilvl w:val="1"/>
          <w:numId w:val="4"/>
        </w:numPr>
        <w:rPr>
          <w:rFonts w:asciiTheme="minorHAnsi" w:hAnsiTheme="minorHAnsi" w:cstheme="minorHAnsi"/>
        </w:rPr>
      </w:pPr>
      <w:bookmarkStart w:id="5" w:name="_Toc330390530"/>
      <w:bookmarkStart w:id="6" w:name="_Toc332273054"/>
      <w:bookmarkStart w:id="7" w:name="_Toc335751032"/>
      <w:bookmarkStart w:id="8" w:name="_Toc407022455"/>
      <w:bookmarkEnd w:id="5"/>
      <w:r w:rsidRPr="00843C02">
        <w:rPr>
          <w:rFonts w:asciiTheme="minorHAnsi" w:hAnsiTheme="minorHAnsi" w:cstheme="minorHAnsi"/>
        </w:rPr>
        <w:t>Z</w:t>
      </w:r>
      <w:r w:rsidR="00923AE7" w:rsidRPr="00843C02">
        <w:rPr>
          <w:rFonts w:asciiTheme="minorHAnsi" w:hAnsiTheme="minorHAnsi" w:cstheme="minorHAnsi"/>
        </w:rPr>
        <w:t>aměření programu</w:t>
      </w:r>
      <w:bookmarkEnd w:id="6"/>
      <w:bookmarkEnd w:id="7"/>
      <w:bookmarkEnd w:id="8"/>
    </w:p>
    <w:p w14:paraId="62A5BB2F" w14:textId="28727F68" w:rsidR="00464A15" w:rsidRPr="00843C02" w:rsidRDefault="0081580E" w:rsidP="0081580E">
      <w:pPr>
        <w:pStyle w:val="Standard"/>
        <w:spacing w:before="120" w:after="120"/>
        <w:jc w:val="both"/>
        <w:rPr>
          <w:rFonts w:asciiTheme="minorHAnsi" w:hAnsiTheme="minorHAnsi" w:cstheme="minorHAnsi"/>
        </w:rPr>
      </w:pPr>
      <w:r w:rsidRPr="00843C02">
        <w:rPr>
          <w:rFonts w:asciiTheme="minorHAnsi" w:eastAsiaTheme="minorHAnsi" w:hAnsiTheme="minorHAnsi" w:cstheme="minorHAnsi"/>
          <w:kern w:val="0"/>
          <w:u w:val="single"/>
          <w:lang w:eastAsia="en-US"/>
        </w:rPr>
        <w:t>Program</w:t>
      </w:r>
      <w:r w:rsidRPr="00843C02">
        <w:rPr>
          <w:rFonts w:asciiTheme="minorHAnsi" w:hAnsiTheme="minorHAnsi" w:cstheme="minorHAnsi"/>
        </w:rPr>
        <w:t xml:space="preserve"> je programem výzkumu, experimentálního vývoje a inovací podle § 2 odst. 2 písm. h) Zákona, vyhlášeným Ministerstvem školství, mládeže a tělovýchovy, </w:t>
      </w:r>
      <w:r w:rsidR="0018434B" w:rsidRPr="00843C02">
        <w:rPr>
          <w:rFonts w:asciiTheme="minorHAnsi" w:hAnsiTheme="minorHAnsi" w:cstheme="minorHAnsi"/>
        </w:rPr>
        <w:t>byl</w:t>
      </w:r>
      <w:r w:rsidR="00A73FBC" w:rsidRPr="00843C02">
        <w:rPr>
          <w:rFonts w:asciiTheme="minorHAnsi" w:hAnsiTheme="minorHAnsi" w:cstheme="minorHAnsi"/>
        </w:rPr>
        <w:t xml:space="preserve"> </w:t>
      </w:r>
      <w:r w:rsidR="0018434B" w:rsidRPr="00843C02">
        <w:rPr>
          <w:rFonts w:asciiTheme="minorHAnsi" w:hAnsiTheme="minorHAnsi" w:cstheme="minorHAnsi"/>
        </w:rPr>
        <w:t xml:space="preserve">v ČR </w:t>
      </w:r>
      <w:r w:rsidR="00A73FBC" w:rsidRPr="00843C02">
        <w:rPr>
          <w:rFonts w:asciiTheme="minorHAnsi" w:hAnsiTheme="minorHAnsi" w:cstheme="minorHAnsi"/>
        </w:rPr>
        <w:t>vyhlášen v roce 2009</w:t>
      </w:r>
      <w:r w:rsidR="00464A15" w:rsidRPr="00843C02">
        <w:rPr>
          <w:rFonts w:asciiTheme="minorHAnsi" w:hAnsiTheme="minorHAnsi" w:cstheme="minorHAnsi"/>
        </w:rPr>
        <w:t xml:space="preserve"> a je zaměřen n</w:t>
      </w:r>
      <w:r w:rsidR="00F43D9C" w:rsidRPr="00843C02">
        <w:rPr>
          <w:rFonts w:asciiTheme="minorHAnsi" w:hAnsiTheme="minorHAnsi" w:cstheme="minorHAnsi"/>
        </w:rPr>
        <w:t xml:space="preserve">a podporu </w:t>
      </w:r>
      <w:r w:rsidR="00814E24" w:rsidRPr="00843C02">
        <w:rPr>
          <w:rFonts w:asciiTheme="minorHAnsi" w:hAnsiTheme="minorHAnsi" w:cstheme="minorHAnsi"/>
        </w:rPr>
        <w:t xml:space="preserve">vzájemné </w:t>
      </w:r>
      <w:r w:rsidR="00F43D9C" w:rsidRPr="00843C02">
        <w:rPr>
          <w:rFonts w:asciiTheme="minorHAnsi" w:hAnsiTheme="minorHAnsi" w:cstheme="minorHAnsi"/>
        </w:rPr>
        <w:t>spolupráce malých a středních podniků</w:t>
      </w:r>
      <w:r w:rsidR="00464A15" w:rsidRPr="00843C02">
        <w:rPr>
          <w:rFonts w:asciiTheme="minorHAnsi" w:hAnsiTheme="minorHAnsi" w:cstheme="minorHAnsi"/>
        </w:rPr>
        <w:t xml:space="preserve"> </w:t>
      </w:r>
      <w:r w:rsidR="00814E24" w:rsidRPr="00843C02">
        <w:rPr>
          <w:rFonts w:asciiTheme="minorHAnsi" w:hAnsiTheme="minorHAnsi" w:cstheme="minorHAnsi"/>
        </w:rPr>
        <w:t xml:space="preserve">členských zemí a dalších zemí světa </w:t>
      </w:r>
      <w:r w:rsidR="00F43D9C" w:rsidRPr="00843C02">
        <w:rPr>
          <w:rFonts w:asciiTheme="minorHAnsi" w:hAnsiTheme="minorHAnsi" w:cstheme="minorHAnsi"/>
        </w:rPr>
        <w:t xml:space="preserve">s výzkumnými organizacemi </w:t>
      </w:r>
      <w:r w:rsidR="00464A15" w:rsidRPr="00843C02">
        <w:rPr>
          <w:rFonts w:asciiTheme="minorHAnsi" w:hAnsiTheme="minorHAnsi" w:cstheme="minorHAnsi"/>
        </w:rPr>
        <w:t xml:space="preserve">v projektech, které </w:t>
      </w:r>
      <w:r w:rsidR="00464A15" w:rsidRPr="00843C02">
        <w:rPr>
          <w:rFonts w:asciiTheme="minorHAnsi" w:hAnsiTheme="minorHAnsi" w:cstheme="minorHAnsi"/>
          <w:b/>
        </w:rPr>
        <w:t>získaly statu</w:t>
      </w:r>
      <w:r w:rsidR="00F43D9C" w:rsidRPr="00843C02">
        <w:rPr>
          <w:rFonts w:asciiTheme="minorHAnsi" w:hAnsiTheme="minorHAnsi" w:cstheme="minorHAnsi"/>
          <w:b/>
        </w:rPr>
        <w:t>t</w:t>
      </w:r>
      <w:r w:rsidR="00464A15" w:rsidRPr="00843C02">
        <w:rPr>
          <w:rFonts w:asciiTheme="minorHAnsi" w:hAnsiTheme="minorHAnsi" w:cstheme="minorHAnsi"/>
          <w:b/>
        </w:rPr>
        <w:t xml:space="preserve"> projektu EUREKA</w:t>
      </w:r>
      <w:r w:rsidR="00464A15" w:rsidRPr="00843C02">
        <w:rPr>
          <w:rFonts w:asciiTheme="minorHAnsi" w:hAnsiTheme="minorHAnsi" w:cstheme="minorHAnsi"/>
        </w:rPr>
        <w:t xml:space="preserve"> v rámci </w:t>
      </w:r>
      <w:r w:rsidR="00606C38" w:rsidRPr="00843C02">
        <w:rPr>
          <w:rFonts w:asciiTheme="minorHAnsi" w:hAnsiTheme="minorHAnsi" w:cstheme="minorHAnsi"/>
          <w:u w:val="single"/>
        </w:rPr>
        <w:t>m</w:t>
      </w:r>
      <w:r w:rsidR="00464A15" w:rsidRPr="00843C02">
        <w:rPr>
          <w:rFonts w:asciiTheme="minorHAnsi" w:hAnsiTheme="minorHAnsi" w:cstheme="minorHAnsi"/>
          <w:u w:val="single"/>
        </w:rPr>
        <w:t>ezinárodního programu EUREKA</w:t>
      </w:r>
      <w:r w:rsidR="00464A15" w:rsidRPr="00843C02">
        <w:rPr>
          <w:rFonts w:asciiTheme="minorHAnsi" w:hAnsiTheme="minorHAnsi" w:cstheme="minorHAnsi"/>
        </w:rPr>
        <w:t xml:space="preserve"> (European Network for Market-oriented, Industrial R&amp;D)</w:t>
      </w:r>
      <w:r w:rsidRPr="00843C02">
        <w:rPr>
          <w:rFonts w:asciiTheme="minorHAnsi" w:hAnsiTheme="minorHAnsi" w:cstheme="minorHAnsi"/>
        </w:rPr>
        <w:t xml:space="preserve"> a byly v rámci této mezivládní iniciativy schváleny k realizaci</w:t>
      </w:r>
      <w:r w:rsidR="00464A15" w:rsidRPr="00843C02">
        <w:rPr>
          <w:rFonts w:asciiTheme="minorHAnsi" w:hAnsiTheme="minorHAnsi" w:cstheme="minorHAnsi"/>
        </w:rPr>
        <w:t xml:space="preserve">. </w:t>
      </w:r>
    </w:p>
    <w:p w14:paraId="0B0AD45E" w14:textId="562438E0" w:rsidR="00464A15" w:rsidRPr="00843C02" w:rsidRDefault="00464A15" w:rsidP="00464A15">
      <w:pPr>
        <w:tabs>
          <w:tab w:val="left" w:pos="0"/>
        </w:tabs>
        <w:spacing w:before="120" w:after="120" w:line="240" w:lineRule="auto"/>
        <w:jc w:val="both"/>
        <w:rPr>
          <w:rFonts w:cstheme="minorHAnsi"/>
          <w:sz w:val="24"/>
          <w:szCs w:val="24"/>
        </w:rPr>
      </w:pPr>
      <w:r w:rsidRPr="00843C02">
        <w:rPr>
          <w:rFonts w:cstheme="minorHAnsi"/>
          <w:sz w:val="24"/>
          <w:szCs w:val="24"/>
          <w:u w:val="single"/>
        </w:rPr>
        <w:t>Mezinárodní program EUREKA</w:t>
      </w:r>
      <w:r w:rsidRPr="00843C02">
        <w:rPr>
          <w:rFonts w:cstheme="minorHAnsi"/>
          <w:sz w:val="24"/>
          <w:szCs w:val="24"/>
        </w:rPr>
        <w:t xml:space="preserve"> </w:t>
      </w:r>
      <w:r w:rsidR="00F43D9C" w:rsidRPr="00843C02">
        <w:rPr>
          <w:rFonts w:cstheme="minorHAnsi"/>
          <w:sz w:val="24"/>
          <w:szCs w:val="24"/>
        </w:rPr>
        <w:t xml:space="preserve">je </w:t>
      </w:r>
      <w:r w:rsidRPr="00843C02">
        <w:rPr>
          <w:rFonts w:cstheme="minorHAnsi"/>
          <w:sz w:val="24"/>
          <w:szCs w:val="24"/>
        </w:rPr>
        <w:t xml:space="preserve">mezivládní iniciativou nezávislou na </w:t>
      </w:r>
      <w:r w:rsidRPr="00F00849">
        <w:rPr>
          <w:rFonts w:cstheme="minorHAnsi"/>
          <w:sz w:val="24"/>
          <w:szCs w:val="24"/>
        </w:rPr>
        <w:t>aktivitách E</w:t>
      </w:r>
      <w:r w:rsidR="00751278" w:rsidRPr="00F00849">
        <w:rPr>
          <w:rFonts w:cstheme="minorHAnsi"/>
          <w:sz w:val="24"/>
          <w:szCs w:val="24"/>
        </w:rPr>
        <w:t>vropská unie</w:t>
      </w:r>
      <w:r w:rsidRPr="00F00849">
        <w:rPr>
          <w:rFonts w:cstheme="minorHAnsi"/>
          <w:sz w:val="24"/>
          <w:szCs w:val="24"/>
        </w:rPr>
        <w:t> </w:t>
      </w:r>
      <w:r w:rsidR="006971F2" w:rsidRPr="00F00849">
        <w:rPr>
          <w:rFonts w:cstheme="minorHAnsi"/>
          <w:sz w:val="24"/>
          <w:szCs w:val="24"/>
        </w:rPr>
        <w:t xml:space="preserve">(EU) </w:t>
      </w:r>
      <w:r w:rsidRPr="00843C02">
        <w:rPr>
          <w:rFonts w:cstheme="minorHAnsi"/>
          <w:sz w:val="24"/>
          <w:szCs w:val="24"/>
        </w:rPr>
        <w:t xml:space="preserve">oblasti </w:t>
      </w:r>
      <w:r w:rsidR="00F43D9C" w:rsidRPr="00843C02">
        <w:rPr>
          <w:rFonts w:cstheme="minorHAnsi"/>
          <w:sz w:val="24"/>
          <w:szCs w:val="24"/>
        </w:rPr>
        <w:t xml:space="preserve">podpory </w:t>
      </w:r>
      <w:r w:rsidRPr="00843C02">
        <w:rPr>
          <w:rFonts w:cstheme="minorHAnsi"/>
          <w:sz w:val="24"/>
          <w:szCs w:val="24"/>
        </w:rPr>
        <w:t>výzkumu a vývoje</w:t>
      </w:r>
      <w:r w:rsidR="00F43D9C" w:rsidRPr="00843C02">
        <w:rPr>
          <w:rFonts w:cstheme="minorHAnsi"/>
          <w:sz w:val="24"/>
          <w:szCs w:val="24"/>
        </w:rPr>
        <w:t>, která vznikla již v roce 1985 a která podporuje průmyslové firmy, výzkumné ústavy a univerzity</w:t>
      </w:r>
      <w:r w:rsidR="0081580E" w:rsidRPr="00843C02">
        <w:rPr>
          <w:rFonts w:cstheme="minorHAnsi"/>
          <w:sz w:val="24"/>
          <w:szCs w:val="24"/>
        </w:rPr>
        <w:t xml:space="preserve"> (vždy nejméně ze dvou členských zemí </w:t>
      </w:r>
      <w:r w:rsidR="00C92881" w:rsidRPr="00843C02">
        <w:rPr>
          <w:rFonts w:cstheme="minorHAnsi"/>
          <w:sz w:val="24"/>
          <w:szCs w:val="24"/>
        </w:rPr>
        <w:t xml:space="preserve">iniciativy </w:t>
      </w:r>
      <w:r w:rsidR="0081580E" w:rsidRPr="00843C02">
        <w:rPr>
          <w:rFonts w:cstheme="minorHAnsi"/>
          <w:sz w:val="24"/>
          <w:szCs w:val="24"/>
        </w:rPr>
        <w:t>E</w:t>
      </w:r>
      <w:r w:rsidR="00C92881" w:rsidRPr="00843C02">
        <w:rPr>
          <w:rFonts w:cstheme="minorHAnsi"/>
          <w:sz w:val="24"/>
          <w:szCs w:val="24"/>
        </w:rPr>
        <w:t>UREKA</w:t>
      </w:r>
      <w:r w:rsidR="0081580E" w:rsidRPr="00843C02">
        <w:rPr>
          <w:rFonts w:cstheme="minorHAnsi"/>
          <w:sz w:val="24"/>
          <w:szCs w:val="24"/>
        </w:rPr>
        <w:t>)</w:t>
      </w:r>
      <w:r w:rsidR="00F43D9C" w:rsidRPr="00843C02">
        <w:rPr>
          <w:rFonts w:cstheme="minorHAnsi"/>
          <w:sz w:val="24"/>
          <w:szCs w:val="24"/>
        </w:rPr>
        <w:t>, které společně řeší evropské projekty zaměřené na vý</w:t>
      </w:r>
      <w:r w:rsidR="0081580E" w:rsidRPr="00843C02">
        <w:rPr>
          <w:rFonts w:cstheme="minorHAnsi"/>
          <w:sz w:val="24"/>
          <w:szCs w:val="24"/>
        </w:rPr>
        <w:t>zkum a vývoj inovačních produktů</w:t>
      </w:r>
      <w:r w:rsidR="00F43D9C" w:rsidRPr="00843C02">
        <w:rPr>
          <w:rFonts w:cstheme="minorHAnsi"/>
          <w:sz w:val="24"/>
          <w:szCs w:val="24"/>
        </w:rPr>
        <w:t>, procesů a služeb</w:t>
      </w:r>
      <w:r w:rsidR="0081580E" w:rsidRPr="00843C02">
        <w:rPr>
          <w:rFonts w:cstheme="minorHAnsi"/>
          <w:sz w:val="24"/>
          <w:szCs w:val="24"/>
        </w:rPr>
        <w:t xml:space="preserve"> určených pro civilní sektor</w:t>
      </w:r>
      <w:r w:rsidRPr="00843C02">
        <w:rPr>
          <w:rFonts w:cstheme="minorHAnsi"/>
          <w:sz w:val="24"/>
          <w:szCs w:val="24"/>
        </w:rPr>
        <w:t>.</w:t>
      </w:r>
      <w:r w:rsidR="00F43D9C" w:rsidRPr="00843C02">
        <w:rPr>
          <w:rFonts w:cstheme="minorHAnsi"/>
          <w:sz w:val="24"/>
          <w:szCs w:val="24"/>
        </w:rPr>
        <w:t xml:space="preserve"> Zařazení do programu EUREKA pak poskytuje jejich účastníkům rychlý přístup ke znalostem a informacím bez ohledu na státní hranice.</w:t>
      </w:r>
      <w:r w:rsidRPr="00843C02">
        <w:rPr>
          <w:rFonts w:cstheme="minorHAnsi"/>
          <w:sz w:val="24"/>
          <w:szCs w:val="24"/>
        </w:rPr>
        <w:t xml:space="preserve"> Projekty mezinárodního programu EUREKA mají civilní charakter a jsou zaměřeny na propojení soukromého a veřejného sektoru. Výstupem by měly být špičkové produkty, schopné prosadit se na celosvětovém trhu.  </w:t>
      </w:r>
    </w:p>
    <w:p w14:paraId="3981C8E8" w14:textId="0F65486C" w:rsidR="007214C2" w:rsidRPr="00F00849" w:rsidRDefault="007214C2" w:rsidP="007214C2">
      <w:pPr>
        <w:spacing w:before="120" w:after="120" w:line="240" w:lineRule="auto"/>
        <w:jc w:val="both"/>
        <w:rPr>
          <w:rFonts w:cstheme="minorHAnsi"/>
          <w:sz w:val="24"/>
          <w:szCs w:val="24"/>
        </w:rPr>
      </w:pPr>
      <w:r w:rsidRPr="00843C02">
        <w:rPr>
          <w:rFonts w:cstheme="minorHAnsi"/>
          <w:sz w:val="24"/>
          <w:szCs w:val="24"/>
        </w:rPr>
        <w:t xml:space="preserve">Podpora účasti českých subjektů v mezinárodní iniciativě </w:t>
      </w:r>
      <w:r w:rsidRPr="00F00849">
        <w:rPr>
          <w:rFonts w:cstheme="minorHAnsi"/>
          <w:sz w:val="24"/>
          <w:szCs w:val="24"/>
        </w:rPr>
        <w:t>EUREKA je plně v souladu s cíli Reformy systému výzkumu, vývoje a inovací v České republice</w:t>
      </w:r>
      <w:r w:rsidRPr="00F00849">
        <w:rPr>
          <w:rFonts w:cstheme="minorHAnsi"/>
          <w:vertAlign w:val="superscript"/>
        </w:rPr>
        <w:footnoteReference w:id="2"/>
      </w:r>
      <w:r w:rsidRPr="00F00849">
        <w:rPr>
          <w:rFonts w:cstheme="minorHAnsi"/>
          <w:sz w:val="24"/>
          <w:szCs w:val="24"/>
        </w:rPr>
        <w:t xml:space="preserve"> (dílčí cíl 4. </w:t>
      </w:r>
      <w:r w:rsidR="006971F2" w:rsidRPr="00F00849">
        <w:rPr>
          <w:rFonts w:cstheme="minorHAnsi"/>
          <w:sz w:val="24"/>
          <w:szCs w:val="24"/>
        </w:rPr>
        <w:t>P</w:t>
      </w:r>
      <w:r w:rsidRPr="00F00849">
        <w:rPr>
          <w:rFonts w:cstheme="minorHAnsi"/>
          <w:sz w:val="24"/>
          <w:szCs w:val="24"/>
        </w:rPr>
        <w:t xml:space="preserve">odmínit programovou podporu výzkumu a vývoje spoluprací veřejného výzkumu s uživateli výsledků výzkumu a vývoje, založenou na podílovém financování z veřejných a soukromých </w:t>
      </w:r>
      <w:r w:rsidR="00933835" w:rsidRPr="00F00849">
        <w:rPr>
          <w:rFonts w:cstheme="minorHAnsi"/>
          <w:sz w:val="24"/>
          <w:szCs w:val="24"/>
        </w:rPr>
        <w:t>zdrojů</w:t>
      </w:r>
      <w:r w:rsidRPr="00F00849">
        <w:rPr>
          <w:rFonts w:cstheme="minorHAnsi"/>
          <w:sz w:val="24"/>
          <w:szCs w:val="24"/>
        </w:rPr>
        <w:t>; dílčí cíl 7. Intenz</w:t>
      </w:r>
      <w:r w:rsidR="00933835" w:rsidRPr="00F00849">
        <w:rPr>
          <w:rFonts w:cstheme="minorHAnsi"/>
          <w:sz w:val="24"/>
          <w:szCs w:val="24"/>
        </w:rPr>
        <w:t>i</w:t>
      </w:r>
      <w:r w:rsidRPr="00F00849">
        <w:rPr>
          <w:rFonts w:cstheme="minorHAnsi"/>
          <w:sz w:val="24"/>
          <w:szCs w:val="24"/>
        </w:rPr>
        <w:t xml:space="preserve">vně zapojit ČR do mezinárodní spolupráce ve výzkumu, vývoji a inovacích). </w:t>
      </w:r>
      <w:r w:rsidR="00933835" w:rsidRPr="00F00849">
        <w:rPr>
          <w:rFonts w:cstheme="minorHAnsi"/>
          <w:sz w:val="24"/>
          <w:szCs w:val="24"/>
        </w:rPr>
        <w:t xml:space="preserve">Opatření 1.2 v Cíli </w:t>
      </w:r>
      <w:r w:rsidRPr="00F00849">
        <w:rPr>
          <w:rFonts w:cstheme="minorHAnsi"/>
          <w:sz w:val="24"/>
          <w:szCs w:val="24"/>
        </w:rPr>
        <w:t>1  Mezirezortní koncepce mezinárodní spolupráce ve výzkumu a vývoji do roku 2015</w:t>
      </w:r>
      <w:r w:rsidRPr="00F00849">
        <w:rPr>
          <w:rFonts w:cstheme="minorHAnsi"/>
          <w:vertAlign w:val="superscript"/>
        </w:rPr>
        <w:footnoteReference w:id="3"/>
      </w:r>
      <w:r w:rsidRPr="00F00849">
        <w:rPr>
          <w:rFonts w:cstheme="minorHAnsi"/>
          <w:sz w:val="24"/>
          <w:szCs w:val="24"/>
        </w:rPr>
        <w:t>.</w:t>
      </w:r>
      <w:r w:rsidR="00933835" w:rsidRPr="00F00849">
        <w:rPr>
          <w:rFonts w:cstheme="minorHAnsi"/>
          <w:sz w:val="24"/>
          <w:szCs w:val="24"/>
        </w:rPr>
        <w:t xml:space="preserve"> Opatření 1.2: Bude poskytována finanční podpora účasti českých výzkumných týmů v</w:t>
      </w:r>
      <w:r w:rsidR="00CA09C7" w:rsidRPr="00F00849">
        <w:rPr>
          <w:rFonts w:cstheme="minorHAnsi"/>
          <w:sz w:val="24"/>
          <w:szCs w:val="24"/>
        </w:rPr>
        <w:t> </w:t>
      </w:r>
      <w:r w:rsidR="00933835" w:rsidRPr="00F00849">
        <w:rPr>
          <w:rFonts w:cstheme="minorHAnsi"/>
          <w:sz w:val="24"/>
          <w:szCs w:val="24"/>
        </w:rPr>
        <w:t>mezinárodních</w:t>
      </w:r>
      <w:r w:rsidR="00CA09C7" w:rsidRPr="00F00849">
        <w:rPr>
          <w:rFonts w:cstheme="minorHAnsi"/>
          <w:sz w:val="24"/>
          <w:szCs w:val="24"/>
        </w:rPr>
        <w:t xml:space="preserve"> projektech výzkumu a vývoje ve výzkumu prováděném Společenstvím podle článků 166/e-čl. 130i až 169/ex-čl. 130l a článku 171/ex-čl.130n Amsterodamské smlouvy a dalších mezinárodních programech výzkumu a vývoje.  </w:t>
      </w:r>
    </w:p>
    <w:p w14:paraId="4A27F5FF" w14:textId="5C084FEC" w:rsidR="00D800C7" w:rsidRPr="00843C02" w:rsidRDefault="007214C2" w:rsidP="00D800C7">
      <w:pPr>
        <w:pStyle w:val="Standard"/>
        <w:autoSpaceDE w:val="0"/>
        <w:spacing w:before="120" w:after="120"/>
        <w:jc w:val="both"/>
        <w:rPr>
          <w:rFonts w:asciiTheme="minorHAnsi" w:hAnsiTheme="minorHAnsi" w:cstheme="minorHAnsi"/>
        </w:rPr>
      </w:pPr>
      <w:r w:rsidRPr="00F00849">
        <w:rPr>
          <w:rFonts w:asciiTheme="minorHAnsi" w:hAnsiTheme="minorHAnsi" w:cstheme="minorHAnsi"/>
        </w:rPr>
        <w:t>V </w:t>
      </w:r>
      <w:r w:rsidR="00E92941" w:rsidRPr="00F00849">
        <w:rPr>
          <w:rFonts w:asciiTheme="minorHAnsi" w:hAnsiTheme="minorHAnsi" w:cstheme="minorHAnsi"/>
        </w:rPr>
        <w:t>P</w:t>
      </w:r>
      <w:r w:rsidRPr="00F00849">
        <w:rPr>
          <w:rFonts w:asciiTheme="minorHAnsi" w:hAnsiTheme="minorHAnsi" w:cstheme="minorHAnsi"/>
        </w:rPr>
        <w:t xml:space="preserve">rogramu budou podpořeny </w:t>
      </w:r>
      <w:r w:rsidRPr="00843C02">
        <w:rPr>
          <w:rFonts w:asciiTheme="minorHAnsi" w:hAnsiTheme="minorHAnsi" w:cstheme="minorHAnsi"/>
        </w:rPr>
        <w:t xml:space="preserve">pouze projekty průmyslového výzkumu </w:t>
      </w:r>
      <w:r w:rsidR="00017E01" w:rsidRPr="00843C02">
        <w:rPr>
          <w:rFonts w:asciiTheme="minorHAnsi" w:hAnsiTheme="minorHAnsi" w:cstheme="minorHAnsi"/>
        </w:rPr>
        <w:t xml:space="preserve">nebo experimentálního vývoje </w:t>
      </w:r>
      <w:r w:rsidRPr="00843C02">
        <w:rPr>
          <w:rFonts w:asciiTheme="minorHAnsi" w:hAnsiTheme="minorHAnsi" w:cstheme="minorHAnsi"/>
        </w:rPr>
        <w:t>se statutem projektu EUREKA v délce trvání nejvýše 3 roky</w:t>
      </w:r>
      <w:r w:rsidR="008727EF">
        <w:rPr>
          <w:rFonts w:asciiTheme="minorHAnsi" w:hAnsiTheme="minorHAnsi" w:cstheme="minorHAnsi"/>
        </w:rPr>
        <w:t>.</w:t>
      </w:r>
      <w:r w:rsidRPr="00843C02">
        <w:rPr>
          <w:rFonts w:asciiTheme="minorHAnsi" w:hAnsiTheme="minorHAnsi" w:cstheme="minorHAnsi"/>
        </w:rPr>
        <w:t xml:space="preserve"> </w:t>
      </w:r>
    </w:p>
    <w:p w14:paraId="39BE4543" w14:textId="672911F1" w:rsidR="000A6D7B" w:rsidRPr="00843C02" w:rsidRDefault="007214C2" w:rsidP="000A6D7B">
      <w:pPr>
        <w:pStyle w:val="Standard"/>
        <w:autoSpaceDE w:val="0"/>
        <w:spacing w:before="120" w:after="120"/>
        <w:jc w:val="both"/>
        <w:rPr>
          <w:rFonts w:asciiTheme="minorHAnsi" w:hAnsiTheme="minorHAnsi" w:cstheme="minorHAnsi"/>
        </w:rPr>
      </w:pPr>
      <w:r w:rsidRPr="00843C02">
        <w:rPr>
          <w:rFonts w:asciiTheme="minorHAnsi" w:hAnsiTheme="minorHAnsi" w:cstheme="minorHAnsi"/>
        </w:rPr>
        <w:t>Období trvání programu EUREKA CZ je stanoveno na léta 2011-2017.</w:t>
      </w:r>
      <w:r w:rsidR="00BE3C70">
        <w:rPr>
          <w:rFonts w:asciiTheme="minorHAnsi" w:hAnsiTheme="minorHAnsi" w:cstheme="minorHAnsi"/>
        </w:rPr>
        <w:t xml:space="preserve"> </w:t>
      </w:r>
      <w:r w:rsidR="00BE3C70" w:rsidRPr="00201890">
        <w:rPr>
          <w:rFonts w:asciiTheme="minorHAnsi" w:hAnsiTheme="minorHAnsi" w:cstheme="minorHAnsi"/>
        </w:rPr>
        <w:t xml:space="preserve">Poslední veřejná soutěž Programu je vyhlášena v roce 2015. Řešení projektů může být </w:t>
      </w:r>
      <w:r w:rsidR="00BE3C70" w:rsidRPr="00872BD7">
        <w:rPr>
          <w:rFonts w:asciiTheme="minorHAnsi" w:hAnsiTheme="minorHAnsi" w:cstheme="minorHAnsi"/>
        </w:rPr>
        <w:t>zahájeno nejdříve v den nabytí účinnosti smlouvy o poskytnutí podpory na řešení vybraného projektu</w:t>
      </w:r>
      <w:r w:rsidR="00BE3C70" w:rsidRPr="00872BD7">
        <w:rPr>
          <w:rStyle w:val="Znakapoznpodarou"/>
          <w:rFonts w:asciiTheme="minorHAnsi" w:hAnsiTheme="minorHAnsi" w:cstheme="minorHAnsi"/>
        </w:rPr>
        <w:footnoteReference w:id="4"/>
      </w:r>
      <w:r w:rsidR="00872BD7" w:rsidRPr="00872BD7">
        <w:rPr>
          <w:rFonts w:asciiTheme="minorHAnsi" w:hAnsiTheme="minorHAnsi" w:cstheme="minorHAnsi"/>
        </w:rPr>
        <w:t>, pokud tato smlouva nestanoví jinak</w:t>
      </w:r>
      <w:r w:rsidR="00BE3C70" w:rsidRPr="00872BD7">
        <w:rPr>
          <w:rFonts w:asciiTheme="minorHAnsi" w:hAnsiTheme="minorHAnsi" w:cstheme="minorHAnsi"/>
        </w:rPr>
        <w:t>.</w:t>
      </w:r>
      <w:r w:rsidR="00BE3C70" w:rsidRPr="00201890">
        <w:rPr>
          <w:rFonts w:asciiTheme="minorHAnsi" w:hAnsiTheme="minorHAnsi" w:cstheme="minorHAnsi"/>
        </w:rPr>
        <w:t xml:space="preserve"> </w:t>
      </w:r>
      <w:r w:rsidRPr="00201890">
        <w:rPr>
          <w:rFonts w:asciiTheme="minorHAnsi" w:hAnsiTheme="minorHAnsi" w:cstheme="minorHAnsi"/>
        </w:rPr>
        <w:t>Čerpání podpory i řešení všech projektů programu EUREKA CZ musí být ukončeno nejpozději k 31. 12. 2017.</w:t>
      </w:r>
      <w:r w:rsidR="000A6D7B">
        <w:rPr>
          <w:rFonts w:asciiTheme="minorHAnsi" w:hAnsiTheme="minorHAnsi" w:cstheme="minorHAnsi"/>
        </w:rPr>
        <w:t xml:space="preserve"> </w:t>
      </w:r>
    </w:p>
    <w:p w14:paraId="097382F4" w14:textId="1EF50B46" w:rsidR="007214C2" w:rsidRPr="00843C02" w:rsidRDefault="007214C2" w:rsidP="00D800C7">
      <w:pPr>
        <w:pStyle w:val="Standard"/>
        <w:autoSpaceDE w:val="0"/>
        <w:spacing w:before="120" w:after="120"/>
        <w:jc w:val="both"/>
        <w:rPr>
          <w:rFonts w:asciiTheme="minorHAnsi" w:hAnsiTheme="minorHAnsi" w:cstheme="minorHAnsi"/>
        </w:rPr>
      </w:pPr>
    </w:p>
    <w:p w14:paraId="2F738E14" w14:textId="77777777" w:rsidR="007214C2" w:rsidRPr="00843C02" w:rsidRDefault="007214C2" w:rsidP="007214C2">
      <w:pPr>
        <w:pStyle w:val="Standard"/>
        <w:widowControl w:val="0"/>
        <w:tabs>
          <w:tab w:val="left" w:pos="0"/>
        </w:tabs>
        <w:spacing w:before="120" w:after="120"/>
        <w:jc w:val="both"/>
        <w:rPr>
          <w:rFonts w:asciiTheme="minorHAnsi" w:hAnsiTheme="minorHAnsi" w:cstheme="minorHAnsi"/>
        </w:rPr>
      </w:pPr>
      <w:r w:rsidRPr="00843C02">
        <w:rPr>
          <w:rFonts w:asciiTheme="minorHAnsi" w:hAnsiTheme="minorHAnsi" w:cstheme="minorHAnsi"/>
        </w:rPr>
        <w:t>Program EUREKA CZ není členěn na podprogramy.</w:t>
      </w:r>
    </w:p>
    <w:p w14:paraId="1C668752" w14:textId="77777777" w:rsidR="003D0633" w:rsidRDefault="003D0633" w:rsidP="001B2F14">
      <w:pPr>
        <w:pStyle w:val="Odstavecseseznamem"/>
        <w:widowControl w:val="0"/>
        <w:tabs>
          <w:tab w:val="left" w:pos="0"/>
        </w:tabs>
        <w:spacing w:before="120" w:after="120" w:line="240" w:lineRule="auto"/>
        <w:ind w:left="0"/>
        <w:jc w:val="both"/>
        <w:rPr>
          <w:rFonts w:cstheme="minorHAnsi"/>
          <w:b/>
          <w:sz w:val="24"/>
          <w:szCs w:val="24"/>
          <w:u w:val="single"/>
        </w:rPr>
      </w:pPr>
    </w:p>
    <w:p w14:paraId="4A96D324" w14:textId="77777777" w:rsidR="00923AE7" w:rsidRPr="00843C02" w:rsidRDefault="00923AE7" w:rsidP="001B2F14">
      <w:pPr>
        <w:pStyle w:val="Odstavecseseznamem"/>
        <w:widowControl w:val="0"/>
        <w:tabs>
          <w:tab w:val="left" w:pos="0"/>
        </w:tabs>
        <w:spacing w:before="120" w:after="120" w:line="240" w:lineRule="auto"/>
        <w:ind w:left="0"/>
        <w:jc w:val="both"/>
        <w:rPr>
          <w:rFonts w:cstheme="minorHAnsi"/>
          <w:sz w:val="24"/>
          <w:szCs w:val="24"/>
        </w:rPr>
      </w:pPr>
      <w:r w:rsidRPr="00843C02">
        <w:rPr>
          <w:rFonts w:cstheme="minorHAnsi"/>
          <w:b/>
          <w:sz w:val="24"/>
          <w:szCs w:val="24"/>
          <w:u w:val="single"/>
        </w:rPr>
        <w:t>Identifikační kód programu:</w:t>
      </w:r>
      <w:r w:rsidRPr="00843C02">
        <w:rPr>
          <w:rFonts w:cstheme="minorHAnsi"/>
          <w:b/>
          <w:sz w:val="24"/>
          <w:szCs w:val="24"/>
        </w:rPr>
        <w:t xml:space="preserve"> </w:t>
      </w:r>
      <w:r w:rsidRPr="00843C02">
        <w:rPr>
          <w:rFonts w:cstheme="minorHAnsi"/>
          <w:sz w:val="24"/>
          <w:szCs w:val="24"/>
        </w:rPr>
        <w:t>L</w:t>
      </w:r>
      <w:r w:rsidR="00B147F4" w:rsidRPr="00843C02">
        <w:rPr>
          <w:rFonts w:cstheme="minorHAnsi"/>
          <w:sz w:val="24"/>
          <w:szCs w:val="24"/>
        </w:rPr>
        <w:t>F</w:t>
      </w:r>
    </w:p>
    <w:p w14:paraId="477EFF59" w14:textId="77777777" w:rsidR="009274A4" w:rsidRPr="00843C02" w:rsidRDefault="009274A4" w:rsidP="001B2F14">
      <w:pPr>
        <w:pStyle w:val="Odstavecseseznamem"/>
        <w:widowControl w:val="0"/>
        <w:tabs>
          <w:tab w:val="left" w:pos="0"/>
        </w:tabs>
        <w:spacing w:before="120" w:after="120" w:line="240" w:lineRule="auto"/>
        <w:ind w:left="0"/>
        <w:jc w:val="both"/>
        <w:rPr>
          <w:rFonts w:cstheme="minorHAnsi"/>
          <w:b/>
          <w:sz w:val="24"/>
          <w:szCs w:val="24"/>
        </w:rPr>
      </w:pPr>
    </w:p>
    <w:p w14:paraId="6780F860" w14:textId="788BFF61" w:rsidR="00D800C7" w:rsidRPr="00843C02" w:rsidRDefault="00230EBC" w:rsidP="00D800C7">
      <w:pPr>
        <w:pStyle w:val="Standard"/>
        <w:autoSpaceDE w:val="0"/>
        <w:spacing w:before="120" w:after="120"/>
        <w:jc w:val="both"/>
        <w:rPr>
          <w:rFonts w:asciiTheme="minorHAnsi" w:hAnsiTheme="minorHAnsi" w:cstheme="minorHAnsi"/>
        </w:rPr>
      </w:pPr>
      <w:r w:rsidRPr="00843C02">
        <w:rPr>
          <w:rFonts w:asciiTheme="minorHAnsi" w:hAnsiTheme="minorHAnsi" w:cstheme="minorHAnsi"/>
          <w:u w:val="single"/>
        </w:rPr>
        <w:t>Příjemcem podpory je uchazeč</w:t>
      </w:r>
      <w:r w:rsidRPr="00843C02">
        <w:rPr>
          <w:rFonts w:asciiTheme="minorHAnsi" w:hAnsiTheme="minorHAnsi" w:cstheme="minorHAnsi"/>
        </w:rPr>
        <w:t xml:space="preserve">, </w:t>
      </w:r>
      <w:r w:rsidR="00205979" w:rsidRPr="00843C02">
        <w:rPr>
          <w:rFonts w:asciiTheme="minorHAnsi" w:hAnsiTheme="minorHAnsi" w:cstheme="minorHAnsi"/>
        </w:rPr>
        <w:t xml:space="preserve">jehož </w:t>
      </w:r>
      <w:r w:rsidR="00D71155" w:rsidRPr="00843C02">
        <w:rPr>
          <w:rFonts w:asciiTheme="minorHAnsi" w:hAnsiTheme="minorHAnsi" w:cstheme="minorHAnsi"/>
        </w:rPr>
        <w:t xml:space="preserve">návrh </w:t>
      </w:r>
      <w:r w:rsidR="00205979" w:rsidRPr="00843C02">
        <w:rPr>
          <w:rFonts w:asciiTheme="minorHAnsi" w:hAnsiTheme="minorHAnsi" w:cstheme="minorHAnsi"/>
        </w:rPr>
        <w:t>projekt</w:t>
      </w:r>
      <w:r w:rsidR="00D71155" w:rsidRPr="00843C02">
        <w:rPr>
          <w:rFonts w:asciiTheme="minorHAnsi" w:hAnsiTheme="minorHAnsi" w:cstheme="minorHAnsi"/>
        </w:rPr>
        <w:t>u</w:t>
      </w:r>
      <w:r w:rsidR="00205979" w:rsidRPr="00843C02">
        <w:rPr>
          <w:rFonts w:asciiTheme="minorHAnsi" w:hAnsiTheme="minorHAnsi" w:cstheme="minorHAnsi"/>
        </w:rPr>
        <w:t xml:space="preserve"> </w:t>
      </w:r>
      <w:r w:rsidRPr="00843C02">
        <w:rPr>
          <w:rFonts w:asciiTheme="minorHAnsi" w:hAnsiTheme="minorHAnsi" w:cstheme="minorHAnsi"/>
        </w:rPr>
        <w:t>byl poskytovatelem vybrán</w:t>
      </w:r>
      <w:r w:rsidR="00205979" w:rsidRPr="00843C02">
        <w:rPr>
          <w:rFonts w:asciiTheme="minorHAnsi" w:hAnsiTheme="minorHAnsi" w:cstheme="minorHAnsi"/>
        </w:rPr>
        <w:t xml:space="preserve"> k podpoře</w:t>
      </w:r>
      <w:r w:rsidRPr="00843C02">
        <w:rPr>
          <w:rFonts w:asciiTheme="minorHAnsi" w:hAnsiTheme="minorHAnsi" w:cstheme="minorHAnsi"/>
        </w:rPr>
        <w:t xml:space="preserve"> v</w:t>
      </w:r>
      <w:r w:rsidR="00205979" w:rsidRPr="00843C02">
        <w:rPr>
          <w:rFonts w:asciiTheme="minorHAnsi" w:hAnsiTheme="minorHAnsi" w:cstheme="minorHAnsi"/>
        </w:rPr>
        <w:t xml:space="preserve"> rámci </w:t>
      </w:r>
      <w:r w:rsidRPr="00843C02">
        <w:rPr>
          <w:rFonts w:asciiTheme="minorHAnsi" w:hAnsiTheme="minorHAnsi" w:cstheme="minorHAnsi"/>
        </w:rPr>
        <w:t>veřejné soutěž</w:t>
      </w:r>
      <w:r w:rsidR="00205979" w:rsidRPr="00843C02">
        <w:rPr>
          <w:rFonts w:asciiTheme="minorHAnsi" w:hAnsiTheme="minorHAnsi" w:cstheme="minorHAnsi"/>
        </w:rPr>
        <w:t>e</w:t>
      </w:r>
      <w:r w:rsidR="00D71155" w:rsidRPr="00843C02">
        <w:rPr>
          <w:rFonts w:asciiTheme="minorHAnsi" w:hAnsiTheme="minorHAnsi" w:cstheme="minorHAnsi"/>
        </w:rPr>
        <w:t xml:space="preserve"> programu EUREKA CZ</w:t>
      </w:r>
      <w:r w:rsidRPr="00843C02">
        <w:rPr>
          <w:rFonts w:asciiTheme="minorHAnsi" w:hAnsiTheme="minorHAnsi" w:cstheme="minorHAnsi"/>
        </w:rPr>
        <w:t>, a který s poskytovatelem uzavřel smlouvu o</w:t>
      </w:r>
      <w:r w:rsidR="00D71155" w:rsidRPr="00843C02">
        <w:rPr>
          <w:rFonts w:asciiTheme="minorHAnsi" w:hAnsiTheme="minorHAnsi" w:cstheme="minorHAnsi"/>
        </w:rPr>
        <w:t> </w:t>
      </w:r>
      <w:r w:rsidRPr="00843C02">
        <w:rPr>
          <w:rFonts w:asciiTheme="minorHAnsi" w:hAnsiTheme="minorHAnsi" w:cstheme="minorHAnsi"/>
        </w:rPr>
        <w:t>poskytnutí podpory</w:t>
      </w:r>
      <w:r w:rsidR="00205979" w:rsidRPr="00843C02">
        <w:rPr>
          <w:rFonts w:asciiTheme="minorHAnsi" w:hAnsiTheme="minorHAnsi" w:cstheme="minorHAnsi"/>
        </w:rPr>
        <w:t xml:space="preserve"> </w:t>
      </w:r>
      <w:r w:rsidR="00D71155" w:rsidRPr="00843C02">
        <w:rPr>
          <w:rFonts w:asciiTheme="minorHAnsi" w:hAnsiTheme="minorHAnsi" w:cstheme="minorHAnsi"/>
        </w:rPr>
        <w:t>na jeho řešení po</w:t>
      </w:r>
      <w:r w:rsidR="00205979" w:rsidRPr="00843C02">
        <w:rPr>
          <w:rFonts w:asciiTheme="minorHAnsi" w:hAnsiTheme="minorHAnsi" w:cstheme="minorHAnsi"/>
        </w:rPr>
        <w:t xml:space="preserve">dle § 9 odst. 1 </w:t>
      </w:r>
      <w:r w:rsidR="00D71155" w:rsidRPr="00843C02">
        <w:rPr>
          <w:rFonts w:asciiTheme="minorHAnsi" w:hAnsiTheme="minorHAnsi" w:cstheme="minorHAnsi"/>
        </w:rPr>
        <w:t>až</w:t>
      </w:r>
      <w:r w:rsidR="00205979" w:rsidRPr="00843C02">
        <w:rPr>
          <w:rFonts w:asciiTheme="minorHAnsi" w:hAnsiTheme="minorHAnsi" w:cstheme="minorHAnsi"/>
        </w:rPr>
        <w:t xml:space="preserve"> 4 Zákona</w:t>
      </w:r>
      <w:r w:rsidR="00D800C7" w:rsidRPr="00843C02">
        <w:rPr>
          <w:rFonts w:asciiTheme="minorHAnsi" w:hAnsiTheme="minorHAnsi" w:cstheme="minorHAnsi"/>
        </w:rPr>
        <w:t xml:space="preserve">. </w:t>
      </w:r>
    </w:p>
    <w:p w14:paraId="7BF54886" w14:textId="77777777" w:rsidR="00A05F44" w:rsidRPr="00843C02" w:rsidRDefault="00A05F44" w:rsidP="003D0633">
      <w:pPr>
        <w:pStyle w:val="Standard"/>
        <w:autoSpaceDE w:val="0"/>
        <w:ind w:right="142"/>
        <w:jc w:val="both"/>
        <w:rPr>
          <w:rFonts w:asciiTheme="minorHAnsi" w:hAnsiTheme="minorHAnsi" w:cstheme="minorHAnsi"/>
        </w:rPr>
      </w:pPr>
    </w:p>
    <w:p w14:paraId="0BEC3DA3" w14:textId="12460A20" w:rsidR="00923AE7" w:rsidRPr="00843C02" w:rsidRDefault="00923AE7" w:rsidP="001B2F14">
      <w:pPr>
        <w:pStyle w:val="Nadpis2"/>
        <w:numPr>
          <w:ilvl w:val="1"/>
          <w:numId w:val="4"/>
        </w:numPr>
        <w:rPr>
          <w:rFonts w:asciiTheme="minorHAnsi" w:hAnsiTheme="minorHAnsi" w:cstheme="minorHAnsi"/>
        </w:rPr>
      </w:pPr>
      <w:bookmarkStart w:id="9" w:name="_Toc332273056"/>
      <w:bookmarkStart w:id="10" w:name="_Toc407022456"/>
      <w:bookmarkStart w:id="11" w:name="_Toc335751033"/>
      <w:r w:rsidRPr="00843C02">
        <w:rPr>
          <w:rFonts w:asciiTheme="minorHAnsi" w:hAnsiTheme="minorHAnsi" w:cstheme="minorHAnsi"/>
        </w:rPr>
        <w:t>Cíle programu</w:t>
      </w:r>
      <w:bookmarkEnd w:id="9"/>
      <w:bookmarkEnd w:id="10"/>
      <w:r w:rsidRPr="00843C02">
        <w:rPr>
          <w:rFonts w:asciiTheme="minorHAnsi" w:hAnsiTheme="minorHAnsi" w:cstheme="minorHAnsi"/>
        </w:rPr>
        <w:t xml:space="preserve"> </w:t>
      </w:r>
      <w:bookmarkEnd w:id="11"/>
    </w:p>
    <w:p w14:paraId="01053A8F" w14:textId="5B99D78C" w:rsidR="00EC1EEA" w:rsidRPr="00843C02" w:rsidRDefault="0081580E" w:rsidP="0081580E">
      <w:pPr>
        <w:spacing w:before="120" w:after="120" w:line="240" w:lineRule="auto"/>
        <w:jc w:val="both"/>
        <w:rPr>
          <w:rFonts w:cstheme="minorHAnsi"/>
          <w:sz w:val="24"/>
          <w:szCs w:val="24"/>
        </w:rPr>
      </w:pPr>
      <w:r w:rsidRPr="00843C02">
        <w:rPr>
          <w:rFonts w:cstheme="minorHAnsi"/>
          <w:sz w:val="24"/>
          <w:szCs w:val="24"/>
        </w:rPr>
        <w:t xml:space="preserve">Cílem </w:t>
      </w:r>
      <w:r w:rsidR="00E92941" w:rsidRPr="00843C02">
        <w:rPr>
          <w:rFonts w:cstheme="minorHAnsi"/>
          <w:sz w:val="24"/>
          <w:szCs w:val="24"/>
        </w:rPr>
        <w:t>P</w:t>
      </w:r>
      <w:r w:rsidRPr="00843C02">
        <w:rPr>
          <w:rFonts w:cstheme="minorHAnsi"/>
          <w:sz w:val="24"/>
          <w:szCs w:val="24"/>
        </w:rPr>
        <w:t xml:space="preserve">rogramu je podpora </w:t>
      </w:r>
      <w:r w:rsidR="00C923BF" w:rsidRPr="00843C02">
        <w:rPr>
          <w:rFonts w:cstheme="minorHAnsi"/>
          <w:sz w:val="24"/>
          <w:szCs w:val="24"/>
        </w:rPr>
        <w:t>malých a středních podniků</w:t>
      </w:r>
      <w:r w:rsidRPr="00843C02">
        <w:rPr>
          <w:rFonts w:cstheme="minorHAnsi"/>
          <w:sz w:val="24"/>
          <w:szCs w:val="24"/>
        </w:rPr>
        <w:t xml:space="preserve">, vysokých škol a výzkumných </w:t>
      </w:r>
      <w:r w:rsidR="00C923BF" w:rsidRPr="00843C02">
        <w:rPr>
          <w:rFonts w:cstheme="minorHAnsi"/>
          <w:sz w:val="24"/>
          <w:szCs w:val="24"/>
        </w:rPr>
        <w:t>organizací</w:t>
      </w:r>
      <w:r w:rsidRPr="00843C02">
        <w:rPr>
          <w:rFonts w:cstheme="minorHAnsi"/>
          <w:sz w:val="24"/>
          <w:szCs w:val="24"/>
        </w:rPr>
        <w:t xml:space="preserve"> zapojených do mezinárodní spolupráce v průmyslovém výzkumu a experimentálním vývoji, udržení a růst konkurenceschopnosti českých firem skrze vytváření inovovaných produktů</w:t>
      </w:r>
      <w:r w:rsidR="00C923BF" w:rsidRPr="00843C02">
        <w:rPr>
          <w:rFonts w:cstheme="minorHAnsi"/>
          <w:sz w:val="24"/>
          <w:szCs w:val="24"/>
        </w:rPr>
        <w:t>, technologií</w:t>
      </w:r>
      <w:r w:rsidRPr="00843C02">
        <w:rPr>
          <w:rFonts w:cstheme="minorHAnsi"/>
          <w:sz w:val="24"/>
          <w:szCs w:val="24"/>
        </w:rPr>
        <w:t xml:space="preserve"> a služeb</w:t>
      </w:r>
      <w:r w:rsidR="00EC1EEA" w:rsidRPr="00843C02">
        <w:rPr>
          <w:rFonts w:cstheme="minorHAnsi"/>
          <w:sz w:val="24"/>
          <w:szCs w:val="24"/>
        </w:rPr>
        <w:t>, zejména</w:t>
      </w:r>
      <w:r w:rsidR="002E7349" w:rsidRPr="00843C02">
        <w:rPr>
          <w:rFonts w:cstheme="minorHAnsi"/>
          <w:sz w:val="24"/>
          <w:szCs w:val="24"/>
        </w:rPr>
        <w:t>:</w:t>
      </w:r>
    </w:p>
    <w:p w14:paraId="40A43719" w14:textId="1166353A"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konkrétní propojení výzkumné</w:t>
      </w:r>
      <w:r w:rsidR="00C923BF" w:rsidRPr="00843C02">
        <w:rPr>
          <w:rFonts w:asciiTheme="minorHAnsi" w:hAnsiTheme="minorHAnsi" w:cstheme="minorHAnsi"/>
        </w:rPr>
        <w:t xml:space="preserve"> a </w:t>
      </w:r>
      <w:r w:rsidRPr="00843C02">
        <w:rPr>
          <w:rFonts w:asciiTheme="minorHAnsi" w:hAnsiTheme="minorHAnsi" w:cstheme="minorHAnsi"/>
        </w:rPr>
        <w:t>vývojové</w:t>
      </w:r>
      <w:r w:rsidR="00C923BF" w:rsidRPr="00843C02">
        <w:rPr>
          <w:rFonts w:asciiTheme="minorHAnsi" w:hAnsiTheme="minorHAnsi" w:cstheme="minorHAnsi"/>
        </w:rPr>
        <w:t xml:space="preserve"> činnosti </w:t>
      </w:r>
      <w:r w:rsidR="00B82108" w:rsidRPr="00843C02">
        <w:rPr>
          <w:rFonts w:asciiTheme="minorHAnsi" w:hAnsiTheme="minorHAnsi" w:cstheme="minorHAnsi"/>
        </w:rPr>
        <w:t>se soukromou</w:t>
      </w:r>
      <w:r w:rsidRPr="00843C02">
        <w:rPr>
          <w:rFonts w:asciiTheme="minorHAnsi" w:hAnsiTheme="minorHAnsi" w:cstheme="minorHAnsi"/>
        </w:rPr>
        <w:t xml:space="preserve"> výrobní sfér</w:t>
      </w:r>
      <w:r w:rsidR="00B82108" w:rsidRPr="00843C02">
        <w:rPr>
          <w:rFonts w:asciiTheme="minorHAnsi" w:hAnsiTheme="minorHAnsi" w:cstheme="minorHAnsi"/>
        </w:rPr>
        <w:t>ou</w:t>
      </w:r>
      <w:r w:rsidRPr="00843C02">
        <w:rPr>
          <w:rFonts w:asciiTheme="minorHAnsi" w:hAnsiTheme="minorHAnsi" w:cstheme="minorHAnsi"/>
        </w:rPr>
        <w:t xml:space="preserve"> na mezinárodní úrovni, </w:t>
      </w:r>
    </w:p>
    <w:p w14:paraId="76E287EE" w14:textId="073CED91"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umožnění rychlého přístupu k informacím</w:t>
      </w:r>
      <w:r w:rsidR="00B82108" w:rsidRPr="00843C02">
        <w:rPr>
          <w:rFonts w:asciiTheme="minorHAnsi" w:hAnsiTheme="minorHAnsi" w:cstheme="minorHAnsi"/>
        </w:rPr>
        <w:t xml:space="preserve"> a </w:t>
      </w:r>
      <w:r w:rsidRPr="00843C02">
        <w:rPr>
          <w:rFonts w:asciiTheme="minorHAnsi" w:hAnsiTheme="minorHAnsi" w:cstheme="minorHAnsi"/>
        </w:rPr>
        <w:t>znalostem bez ohledu na hranice</w:t>
      </w:r>
      <w:r w:rsidR="00B82108" w:rsidRPr="00843C02">
        <w:rPr>
          <w:rFonts w:asciiTheme="minorHAnsi" w:hAnsiTheme="minorHAnsi" w:cstheme="minorHAnsi"/>
        </w:rPr>
        <w:t xml:space="preserve"> jednotlivých zemí</w:t>
      </w:r>
      <w:r w:rsidRPr="00843C02">
        <w:rPr>
          <w:rFonts w:asciiTheme="minorHAnsi" w:hAnsiTheme="minorHAnsi" w:cstheme="minorHAnsi"/>
        </w:rPr>
        <w:t>,</w:t>
      </w:r>
    </w:p>
    <w:p w14:paraId="6B85B68F" w14:textId="320B4314"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pomoc při navazování nových kontaktů</w:t>
      </w:r>
      <w:r w:rsidR="00B82108" w:rsidRPr="00843C02">
        <w:rPr>
          <w:rFonts w:asciiTheme="minorHAnsi" w:hAnsiTheme="minorHAnsi" w:cstheme="minorHAnsi"/>
        </w:rPr>
        <w:t xml:space="preserve"> a </w:t>
      </w:r>
      <w:r w:rsidRPr="00843C02">
        <w:rPr>
          <w:rFonts w:asciiTheme="minorHAnsi" w:hAnsiTheme="minorHAnsi" w:cstheme="minorHAnsi"/>
        </w:rPr>
        <w:t>spolupráce</w:t>
      </w:r>
      <w:r w:rsidR="00B82108" w:rsidRPr="00843C02">
        <w:rPr>
          <w:rFonts w:asciiTheme="minorHAnsi" w:hAnsiTheme="minorHAnsi" w:cstheme="minorHAnsi"/>
        </w:rPr>
        <w:t xml:space="preserve"> ve výzkumu a vývoji</w:t>
      </w:r>
      <w:r w:rsidRPr="00843C02">
        <w:rPr>
          <w:rFonts w:asciiTheme="minorHAnsi" w:hAnsiTheme="minorHAnsi" w:cstheme="minorHAnsi"/>
        </w:rPr>
        <w:t xml:space="preserve"> mezi institucemi v různých </w:t>
      </w:r>
      <w:r w:rsidR="00B82108" w:rsidRPr="00843C02">
        <w:rPr>
          <w:rFonts w:asciiTheme="minorHAnsi" w:hAnsiTheme="minorHAnsi" w:cstheme="minorHAnsi"/>
        </w:rPr>
        <w:t>zemích</w:t>
      </w:r>
      <w:r w:rsidRPr="00843C02">
        <w:rPr>
          <w:rFonts w:asciiTheme="minorHAnsi" w:hAnsiTheme="minorHAnsi" w:cstheme="minorHAnsi"/>
        </w:rPr>
        <w:t>,</w:t>
      </w:r>
    </w:p>
    <w:p w14:paraId="03B98AF5" w14:textId="47727F22"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podporu malých a středních podniků, které mají ztížený p</w:t>
      </w:r>
      <w:r w:rsidR="00B82108" w:rsidRPr="00843C02">
        <w:rPr>
          <w:rFonts w:asciiTheme="minorHAnsi" w:hAnsiTheme="minorHAnsi" w:cstheme="minorHAnsi"/>
        </w:rPr>
        <w:t>ří</w:t>
      </w:r>
      <w:r w:rsidRPr="00843C02">
        <w:rPr>
          <w:rFonts w:asciiTheme="minorHAnsi" w:hAnsiTheme="minorHAnsi" w:cstheme="minorHAnsi"/>
        </w:rPr>
        <w:t xml:space="preserve">stup </w:t>
      </w:r>
      <w:r w:rsidR="00B82108" w:rsidRPr="00843C02">
        <w:rPr>
          <w:rFonts w:asciiTheme="minorHAnsi" w:hAnsiTheme="minorHAnsi" w:cstheme="minorHAnsi"/>
        </w:rPr>
        <w:t>k novým poznatkům ve výzkumu a vývoji</w:t>
      </w:r>
      <w:r w:rsidRPr="00843C02">
        <w:rPr>
          <w:rFonts w:asciiTheme="minorHAnsi" w:hAnsiTheme="minorHAnsi" w:cstheme="minorHAnsi"/>
        </w:rPr>
        <w:t xml:space="preserve">. </w:t>
      </w:r>
    </w:p>
    <w:p w14:paraId="001487FD" w14:textId="2988B16D" w:rsidR="00A05F44" w:rsidRPr="00843C02" w:rsidRDefault="00EC1EEA" w:rsidP="00A05F44">
      <w:pPr>
        <w:spacing w:before="120" w:after="120" w:line="240" w:lineRule="auto"/>
        <w:jc w:val="both"/>
        <w:rPr>
          <w:rFonts w:cstheme="minorHAnsi"/>
          <w:sz w:val="24"/>
          <w:szCs w:val="24"/>
        </w:rPr>
      </w:pPr>
      <w:r w:rsidRPr="00843C02">
        <w:rPr>
          <w:rFonts w:cstheme="minorHAnsi"/>
          <w:sz w:val="24"/>
          <w:szCs w:val="24"/>
        </w:rPr>
        <w:t xml:space="preserve">Předmětem účelové podpory </w:t>
      </w:r>
      <w:r w:rsidR="00E92941" w:rsidRPr="00843C02">
        <w:rPr>
          <w:rFonts w:cstheme="minorHAnsi"/>
          <w:sz w:val="24"/>
          <w:szCs w:val="24"/>
        </w:rPr>
        <w:t>P</w:t>
      </w:r>
      <w:r w:rsidRPr="00843C02">
        <w:rPr>
          <w:rFonts w:cstheme="minorHAnsi"/>
          <w:sz w:val="24"/>
          <w:szCs w:val="24"/>
        </w:rPr>
        <w:t>rogramu</w:t>
      </w:r>
      <w:r w:rsidR="00A05F44" w:rsidRPr="00843C02">
        <w:rPr>
          <w:rFonts w:cstheme="minorHAnsi"/>
          <w:sz w:val="24"/>
          <w:szCs w:val="24"/>
        </w:rPr>
        <w:t xml:space="preserve"> je </w:t>
      </w:r>
      <w:r w:rsidRPr="00843C02">
        <w:rPr>
          <w:rFonts w:cstheme="minorHAnsi"/>
          <w:sz w:val="24"/>
          <w:szCs w:val="24"/>
        </w:rPr>
        <w:t>řešení projektů</w:t>
      </w:r>
      <w:r w:rsidR="00A05F44" w:rsidRPr="00843C02">
        <w:rPr>
          <w:rFonts w:cstheme="minorHAnsi"/>
          <w:sz w:val="24"/>
          <w:szCs w:val="24"/>
        </w:rPr>
        <w:t xml:space="preserve">, které získaly statut EUREKA, </w:t>
      </w:r>
      <w:r w:rsidRPr="00843C02">
        <w:rPr>
          <w:rFonts w:cstheme="minorHAnsi"/>
          <w:sz w:val="24"/>
          <w:szCs w:val="24"/>
        </w:rPr>
        <w:t xml:space="preserve">a které </w:t>
      </w:r>
      <w:r w:rsidR="00A05F44" w:rsidRPr="00843C02">
        <w:rPr>
          <w:rFonts w:cstheme="minorHAnsi"/>
          <w:sz w:val="24"/>
          <w:szCs w:val="24"/>
        </w:rPr>
        <w:t>podpoř</w:t>
      </w:r>
      <w:r w:rsidRPr="00843C02">
        <w:rPr>
          <w:rFonts w:cstheme="minorHAnsi"/>
          <w:sz w:val="24"/>
          <w:szCs w:val="24"/>
        </w:rPr>
        <w:t>í</w:t>
      </w:r>
      <w:r w:rsidR="00A05F44" w:rsidRPr="00843C02">
        <w:rPr>
          <w:rFonts w:cstheme="minorHAnsi"/>
          <w:sz w:val="24"/>
          <w:szCs w:val="24"/>
        </w:rPr>
        <w:t xml:space="preserve"> </w:t>
      </w:r>
    </w:p>
    <w:p w14:paraId="2EB1A41E" w14:textId="77777777"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t xml:space="preserve">mezinárodní spolupráci v aplikovaném výzkumu, </w:t>
      </w:r>
    </w:p>
    <w:p w14:paraId="6FF1D702" w14:textId="77777777"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t>růst konkurenceschopnosti českých firem,</w:t>
      </w:r>
    </w:p>
    <w:p w14:paraId="2BD2537A" w14:textId="54C0D673"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t>vytváření nových inovovaných produktů</w:t>
      </w:r>
      <w:r w:rsidR="00B82108" w:rsidRPr="00843C02">
        <w:rPr>
          <w:rFonts w:cstheme="minorHAnsi"/>
          <w:sz w:val="24"/>
          <w:szCs w:val="24"/>
        </w:rPr>
        <w:t xml:space="preserve">, technologií a </w:t>
      </w:r>
      <w:r w:rsidRPr="00843C02">
        <w:rPr>
          <w:rFonts w:cstheme="minorHAnsi"/>
          <w:sz w:val="24"/>
          <w:szCs w:val="24"/>
        </w:rPr>
        <w:t xml:space="preserve">služeb. </w:t>
      </w:r>
    </w:p>
    <w:p w14:paraId="3ED92A97" w14:textId="77777777" w:rsidR="00AE44FB" w:rsidRPr="00843C02" w:rsidRDefault="00AE44FB" w:rsidP="001B2F14">
      <w:pPr>
        <w:pStyle w:val="StylZkladntextCalibri"/>
        <w:ind w:left="780"/>
        <w:rPr>
          <w:rFonts w:asciiTheme="minorHAnsi" w:hAnsiTheme="minorHAnsi" w:cstheme="minorHAnsi"/>
          <w:highlight w:val="yellow"/>
        </w:rPr>
      </w:pPr>
    </w:p>
    <w:p w14:paraId="2C43B055" w14:textId="77777777" w:rsidR="00AA4E2F" w:rsidRPr="00843C02" w:rsidRDefault="00AA4E2F" w:rsidP="001B2F14">
      <w:pPr>
        <w:pStyle w:val="Nadpis1"/>
        <w:numPr>
          <w:ilvl w:val="0"/>
          <w:numId w:val="4"/>
        </w:numPr>
        <w:shd w:val="clear" w:color="auto" w:fill="FFFFFF" w:themeFill="background1"/>
        <w:rPr>
          <w:rFonts w:asciiTheme="minorHAnsi" w:hAnsiTheme="minorHAnsi" w:cstheme="minorHAnsi"/>
        </w:rPr>
      </w:pPr>
      <w:bookmarkStart w:id="12" w:name="_Toc332273063"/>
      <w:bookmarkStart w:id="13" w:name="_Toc335751034"/>
      <w:bookmarkStart w:id="14" w:name="_Toc407022457"/>
      <w:bookmarkStart w:id="15" w:name="_Ref195422227"/>
      <w:r w:rsidRPr="00843C02">
        <w:rPr>
          <w:rFonts w:asciiTheme="minorHAnsi" w:hAnsiTheme="minorHAnsi" w:cstheme="minorHAnsi"/>
        </w:rPr>
        <w:t>Obecné informace o veřejné soutěži</w:t>
      </w:r>
      <w:bookmarkEnd w:id="12"/>
      <w:bookmarkEnd w:id="13"/>
      <w:bookmarkEnd w:id="14"/>
    </w:p>
    <w:p w14:paraId="3BD07FAD" w14:textId="77777777" w:rsidR="00AA4E2F" w:rsidRPr="00843C02" w:rsidRDefault="00AA4E2F" w:rsidP="001B2F14">
      <w:pPr>
        <w:pStyle w:val="Odstavecseseznamem"/>
        <w:spacing w:before="120" w:after="120" w:line="240" w:lineRule="auto"/>
        <w:ind w:left="360"/>
        <w:rPr>
          <w:rFonts w:cstheme="minorHAnsi"/>
          <w:highlight w:val="yellow"/>
          <w:lang w:eastAsia="zh-CN" w:bidi="hi-IN"/>
        </w:rPr>
      </w:pPr>
    </w:p>
    <w:tbl>
      <w:tblPr>
        <w:tblStyle w:val="Mkatabulky"/>
        <w:tblW w:w="0" w:type="auto"/>
        <w:tblInd w:w="108" w:type="dxa"/>
        <w:tblLook w:val="04A0" w:firstRow="1" w:lastRow="0" w:firstColumn="1" w:lastColumn="0" w:noHBand="0" w:noVBand="1"/>
      </w:tblPr>
      <w:tblGrid>
        <w:gridCol w:w="6237"/>
        <w:gridCol w:w="2867"/>
      </w:tblGrid>
      <w:tr w:rsidR="00B7665F" w:rsidRPr="00843C02" w14:paraId="5FB73E3B" w14:textId="77777777" w:rsidTr="006D5EC0">
        <w:tc>
          <w:tcPr>
            <w:tcW w:w="6237" w:type="dxa"/>
            <w:shd w:val="clear" w:color="auto" w:fill="C2D69B" w:themeFill="accent3" w:themeFillTint="99"/>
          </w:tcPr>
          <w:p w14:paraId="48BEDEAC" w14:textId="6836D2E5" w:rsidR="00B7665F" w:rsidRPr="00843C02" w:rsidRDefault="002623CE" w:rsidP="00F15256">
            <w:pPr>
              <w:pStyle w:val="Odstavecseseznamem"/>
              <w:spacing w:before="120" w:after="120"/>
              <w:ind w:left="0"/>
              <w:jc w:val="both"/>
              <w:rPr>
                <w:rFonts w:cstheme="minorHAnsi"/>
                <w:b/>
                <w:sz w:val="24"/>
                <w:szCs w:val="24"/>
              </w:rPr>
            </w:pPr>
            <w:r w:rsidRPr="00843C02">
              <w:rPr>
                <w:rFonts w:cstheme="minorHAnsi"/>
                <w:b/>
                <w:sz w:val="24"/>
                <w:szCs w:val="24"/>
              </w:rPr>
              <w:t>Harmonogram veřejné soutěže a poskytnutí podpory v </w:t>
            </w:r>
            <w:r w:rsidR="000A5C7D" w:rsidRPr="00843C02">
              <w:rPr>
                <w:rFonts w:cstheme="minorHAnsi"/>
                <w:b/>
                <w:sz w:val="24"/>
                <w:szCs w:val="24"/>
              </w:rPr>
              <w:t>P</w:t>
            </w:r>
            <w:r w:rsidRPr="00843C02">
              <w:rPr>
                <w:rFonts w:cstheme="minorHAnsi"/>
                <w:b/>
                <w:sz w:val="24"/>
                <w:szCs w:val="24"/>
              </w:rPr>
              <w:t xml:space="preserve">rogramu </w:t>
            </w:r>
          </w:p>
        </w:tc>
        <w:tc>
          <w:tcPr>
            <w:tcW w:w="2867" w:type="dxa"/>
            <w:shd w:val="clear" w:color="auto" w:fill="C2D69B" w:themeFill="accent3" w:themeFillTint="99"/>
            <w:vAlign w:val="center"/>
          </w:tcPr>
          <w:p w14:paraId="5D71499E" w14:textId="77777777" w:rsidR="00B7665F" w:rsidRPr="00843C02" w:rsidRDefault="002623CE" w:rsidP="00F15256">
            <w:pPr>
              <w:pStyle w:val="Odstavecseseznamem"/>
              <w:spacing w:before="120" w:after="120"/>
              <w:ind w:left="0"/>
              <w:jc w:val="center"/>
              <w:rPr>
                <w:rFonts w:cstheme="minorHAnsi"/>
                <w:b/>
                <w:sz w:val="24"/>
                <w:szCs w:val="24"/>
              </w:rPr>
            </w:pPr>
            <w:r w:rsidRPr="00843C02">
              <w:rPr>
                <w:rFonts w:cstheme="minorHAnsi"/>
                <w:b/>
                <w:sz w:val="24"/>
                <w:szCs w:val="24"/>
              </w:rPr>
              <w:t>Termín</w:t>
            </w:r>
          </w:p>
          <w:p w14:paraId="5E222A22" w14:textId="77777777" w:rsidR="00B7665F" w:rsidRPr="00843C02" w:rsidRDefault="00B7665F" w:rsidP="00F15256">
            <w:pPr>
              <w:pStyle w:val="Odstavecseseznamem"/>
              <w:spacing w:before="120" w:after="120"/>
              <w:ind w:left="0"/>
              <w:jc w:val="center"/>
              <w:rPr>
                <w:rFonts w:cstheme="minorHAnsi"/>
                <w:b/>
                <w:sz w:val="24"/>
                <w:szCs w:val="24"/>
                <w:highlight w:val="yellow"/>
              </w:rPr>
            </w:pPr>
          </w:p>
        </w:tc>
      </w:tr>
      <w:tr w:rsidR="00AA4E2F" w:rsidRPr="00843C02" w14:paraId="5FDC83BA" w14:textId="77777777" w:rsidTr="004D30DE">
        <w:tc>
          <w:tcPr>
            <w:tcW w:w="6237" w:type="dxa"/>
            <w:shd w:val="clear" w:color="auto" w:fill="auto"/>
          </w:tcPr>
          <w:p w14:paraId="13DB3C25" w14:textId="77777777" w:rsidR="00AA4E2F" w:rsidRPr="00843C02" w:rsidRDefault="00B7665F" w:rsidP="001B2F14">
            <w:pPr>
              <w:pStyle w:val="Odstavecseseznamem"/>
              <w:spacing w:before="120" w:after="120"/>
              <w:ind w:left="0"/>
              <w:jc w:val="both"/>
              <w:rPr>
                <w:rFonts w:cstheme="minorHAnsi"/>
                <w:sz w:val="24"/>
                <w:szCs w:val="24"/>
              </w:rPr>
            </w:pPr>
            <w:r w:rsidRPr="00843C02">
              <w:rPr>
                <w:rFonts w:cstheme="minorHAnsi"/>
                <w:sz w:val="24"/>
                <w:szCs w:val="24"/>
              </w:rPr>
              <w:t>v</w:t>
            </w:r>
            <w:r w:rsidR="00AA4E2F" w:rsidRPr="00843C02">
              <w:rPr>
                <w:rFonts w:cstheme="minorHAnsi"/>
                <w:sz w:val="24"/>
                <w:szCs w:val="24"/>
              </w:rPr>
              <w:t>yhlášení veřejné soutěže:</w:t>
            </w:r>
          </w:p>
        </w:tc>
        <w:tc>
          <w:tcPr>
            <w:tcW w:w="2867" w:type="dxa"/>
            <w:shd w:val="clear" w:color="auto" w:fill="auto"/>
          </w:tcPr>
          <w:p w14:paraId="5C9F21B2" w14:textId="50580AB2" w:rsidR="00AA4E2F" w:rsidRPr="00843C02" w:rsidRDefault="00307076" w:rsidP="00307076">
            <w:pPr>
              <w:pStyle w:val="Odstavecseseznamem"/>
              <w:spacing w:before="120" w:after="120"/>
              <w:ind w:left="0"/>
              <w:jc w:val="center"/>
              <w:rPr>
                <w:rFonts w:cstheme="minorHAnsi"/>
                <w:sz w:val="24"/>
                <w:szCs w:val="24"/>
                <w:highlight w:val="yellow"/>
              </w:rPr>
            </w:pPr>
            <w:r>
              <w:rPr>
                <w:rFonts w:cstheme="minorHAnsi"/>
                <w:sz w:val="24"/>
                <w:szCs w:val="24"/>
              </w:rPr>
              <w:t>15</w:t>
            </w:r>
            <w:r w:rsidR="00597A2F" w:rsidRPr="00843C02">
              <w:rPr>
                <w:rFonts w:cstheme="minorHAnsi"/>
                <w:sz w:val="24"/>
                <w:szCs w:val="24"/>
              </w:rPr>
              <w:t>.</w:t>
            </w:r>
            <w:r w:rsidR="00F15256" w:rsidRPr="00843C02">
              <w:rPr>
                <w:rFonts w:cstheme="minorHAnsi"/>
                <w:sz w:val="24"/>
                <w:szCs w:val="24"/>
              </w:rPr>
              <w:t xml:space="preserve"> </w:t>
            </w:r>
            <w:r w:rsidR="00597A2F" w:rsidRPr="00843C02">
              <w:rPr>
                <w:rFonts w:cstheme="minorHAnsi"/>
                <w:sz w:val="24"/>
                <w:szCs w:val="24"/>
              </w:rPr>
              <w:t>1</w:t>
            </w:r>
            <w:r w:rsidR="00F15256" w:rsidRPr="00843C02">
              <w:rPr>
                <w:rFonts w:cstheme="minorHAnsi"/>
                <w:sz w:val="24"/>
                <w:szCs w:val="24"/>
              </w:rPr>
              <w:t xml:space="preserve">. </w:t>
            </w:r>
            <w:r w:rsidR="00597A2F" w:rsidRPr="00843C02">
              <w:rPr>
                <w:rFonts w:cstheme="minorHAnsi"/>
                <w:sz w:val="24"/>
                <w:szCs w:val="24"/>
              </w:rPr>
              <w:t>201</w:t>
            </w:r>
            <w:r>
              <w:rPr>
                <w:rFonts w:cstheme="minorHAnsi"/>
                <w:sz w:val="24"/>
                <w:szCs w:val="24"/>
              </w:rPr>
              <w:t>5</w:t>
            </w:r>
          </w:p>
        </w:tc>
      </w:tr>
      <w:tr w:rsidR="00AA4E2F" w:rsidRPr="00843C02" w14:paraId="757085BA" w14:textId="77777777" w:rsidTr="004D30DE">
        <w:tc>
          <w:tcPr>
            <w:tcW w:w="6237" w:type="dxa"/>
            <w:shd w:val="clear" w:color="auto" w:fill="auto"/>
          </w:tcPr>
          <w:p w14:paraId="29B65D26" w14:textId="77777777" w:rsidR="00AA4E2F" w:rsidRPr="00843C02" w:rsidRDefault="00B7665F" w:rsidP="001B2F14">
            <w:pPr>
              <w:pStyle w:val="Odstavecseseznamem"/>
              <w:spacing w:before="120" w:after="120"/>
              <w:ind w:left="0"/>
              <w:jc w:val="both"/>
              <w:rPr>
                <w:rFonts w:cstheme="minorHAnsi"/>
                <w:sz w:val="24"/>
                <w:szCs w:val="24"/>
              </w:rPr>
            </w:pPr>
            <w:r w:rsidRPr="00843C02">
              <w:rPr>
                <w:rFonts w:cstheme="minorHAnsi"/>
                <w:sz w:val="24"/>
                <w:szCs w:val="24"/>
              </w:rPr>
              <w:t>p</w:t>
            </w:r>
            <w:r w:rsidR="00AA4E2F" w:rsidRPr="00843C02">
              <w:rPr>
                <w:rFonts w:cstheme="minorHAnsi"/>
                <w:sz w:val="24"/>
                <w:szCs w:val="24"/>
              </w:rPr>
              <w:t>očát</w:t>
            </w:r>
            <w:r w:rsidRPr="00843C02">
              <w:rPr>
                <w:rFonts w:cstheme="minorHAnsi"/>
                <w:sz w:val="24"/>
                <w:szCs w:val="24"/>
              </w:rPr>
              <w:t>e</w:t>
            </w:r>
            <w:r w:rsidR="00AA4E2F" w:rsidRPr="00843C02">
              <w:rPr>
                <w:rFonts w:cstheme="minorHAnsi"/>
                <w:sz w:val="24"/>
                <w:szCs w:val="24"/>
              </w:rPr>
              <w:t>k soutěžní lhůty:</w:t>
            </w:r>
          </w:p>
        </w:tc>
        <w:tc>
          <w:tcPr>
            <w:tcW w:w="2867" w:type="dxa"/>
            <w:shd w:val="clear" w:color="auto" w:fill="auto"/>
          </w:tcPr>
          <w:p w14:paraId="542047D4" w14:textId="27A360AD" w:rsidR="00AA4E2F" w:rsidRPr="00843C02" w:rsidRDefault="00307076" w:rsidP="00307076">
            <w:pPr>
              <w:pStyle w:val="Odstavecseseznamem"/>
              <w:spacing w:before="120" w:after="120"/>
              <w:ind w:left="0"/>
              <w:jc w:val="center"/>
              <w:rPr>
                <w:rFonts w:cstheme="minorHAnsi"/>
                <w:sz w:val="24"/>
                <w:szCs w:val="24"/>
                <w:highlight w:val="yellow"/>
              </w:rPr>
            </w:pPr>
            <w:r>
              <w:rPr>
                <w:rFonts w:cstheme="minorHAnsi"/>
                <w:sz w:val="24"/>
                <w:szCs w:val="24"/>
              </w:rPr>
              <w:t>16</w:t>
            </w:r>
            <w:r w:rsidR="00597A2F" w:rsidRPr="00843C02">
              <w:rPr>
                <w:rFonts w:cstheme="minorHAnsi"/>
                <w:sz w:val="24"/>
                <w:szCs w:val="24"/>
              </w:rPr>
              <w:t>.</w:t>
            </w:r>
            <w:r w:rsidR="00F15256" w:rsidRPr="00843C02">
              <w:rPr>
                <w:rFonts w:cstheme="minorHAnsi"/>
                <w:sz w:val="24"/>
                <w:szCs w:val="24"/>
              </w:rPr>
              <w:t xml:space="preserve"> </w:t>
            </w:r>
            <w:r w:rsidR="00597A2F" w:rsidRPr="00843C02">
              <w:rPr>
                <w:rFonts w:cstheme="minorHAnsi"/>
                <w:sz w:val="24"/>
                <w:szCs w:val="24"/>
              </w:rPr>
              <w:t>1.</w:t>
            </w:r>
            <w:r w:rsidR="00F15256" w:rsidRPr="00843C02">
              <w:rPr>
                <w:rFonts w:cstheme="minorHAnsi"/>
                <w:sz w:val="24"/>
                <w:szCs w:val="24"/>
              </w:rPr>
              <w:t xml:space="preserve"> </w:t>
            </w:r>
            <w:r w:rsidR="00597A2F" w:rsidRPr="00843C02">
              <w:rPr>
                <w:rFonts w:cstheme="minorHAnsi"/>
                <w:sz w:val="24"/>
                <w:szCs w:val="24"/>
              </w:rPr>
              <w:t>201</w:t>
            </w:r>
            <w:r>
              <w:rPr>
                <w:rFonts w:cstheme="minorHAnsi"/>
                <w:sz w:val="24"/>
                <w:szCs w:val="24"/>
              </w:rPr>
              <w:t>5</w:t>
            </w:r>
          </w:p>
        </w:tc>
      </w:tr>
      <w:tr w:rsidR="00F15256" w:rsidRPr="00843C02" w14:paraId="79B4E41D" w14:textId="77777777" w:rsidTr="004D30DE">
        <w:tc>
          <w:tcPr>
            <w:tcW w:w="6237" w:type="dxa"/>
            <w:shd w:val="clear" w:color="auto" w:fill="auto"/>
          </w:tcPr>
          <w:p w14:paraId="4D898CEA" w14:textId="5B0F309E"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ukončení soutěžní lhůty:</w:t>
            </w:r>
          </w:p>
        </w:tc>
        <w:tc>
          <w:tcPr>
            <w:tcW w:w="2867" w:type="dxa"/>
            <w:shd w:val="clear" w:color="auto" w:fill="auto"/>
          </w:tcPr>
          <w:p w14:paraId="30EFC713" w14:textId="4AD29D71" w:rsidR="00F15256" w:rsidRPr="00843C02" w:rsidRDefault="00307076" w:rsidP="00307076">
            <w:pPr>
              <w:pStyle w:val="Odstavecseseznamem"/>
              <w:spacing w:before="120" w:after="120"/>
              <w:ind w:left="0"/>
              <w:jc w:val="center"/>
              <w:rPr>
                <w:rFonts w:cstheme="minorHAnsi"/>
                <w:sz w:val="24"/>
                <w:szCs w:val="24"/>
              </w:rPr>
            </w:pPr>
            <w:r>
              <w:rPr>
                <w:rFonts w:cstheme="minorHAnsi"/>
                <w:sz w:val="24"/>
                <w:szCs w:val="24"/>
              </w:rPr>
              <w:t>10</w:t>
            </w:r>
            <w:r w:rsidR="00F15256" w:rsidRPr="00843C02">
              <w:rPr>
                <w:rFonts w:cstheme="minorHAnsi"/>
                <w:sz w:val="24"/>
                <w:szCs w:val="24"/>
              </w:rPr>
              <w:t xml:space="preserve">. </w:t>
            </w:r>
            <w:r>
              <w:rPr>
                <w:rFonts w:cstheme="minorHAnsi"/>
                <w:sz w:val="24"/>
                <w:szCs w:val="24"/>
              </w:rPr>
              <w:t>3</w:t>
            </w:r>
            <w:r w:rsidR="00F15256" w:rsidRPr="00843C02">
              <w:rPr>
                <w:rFonts w:cstheme="minorHAnsi"/>
                <w:sz w:val="24"/>
                <w:szCs w:val="24"/>
              </w:rPr>
              <w:t>. 2015</w:t>
            </w:r>
          </w:p>
        </w:tc>
      </w:tr>
      <w:tr w:rsidR="00F15256" w:rsidRPr="00843C02" w14:paraId="6910D6CB" w14:textId="77777777" w:rsidTr="004D30DE">
        <w:tc>
          <w:tcPr>
            <w:tcW w:w="6237" w:type="dxa"/>
            <w:shd w:val="clear" w:color="auto" w:fill="auto"/>
          </w:tcPr>
          <w:p w14:paraId="1F480AC3" w14:textId="2BA53A4E"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počátek hodnotící lhůty:</w:t>
            </w:r>
          </w:p>
        </w:tc>
        <w:tc>
          <w:tcPr>
            <w:tcW w:w="2867" w:type="dxa"/>
            <w:shd w:val="clear" w:color="auto" w:fill="auto"/>
          </w:tcPr>
          <w:p w14:paraId="29D19A15" w14:textId="504D83B0" w:rsidR="00F15256" w:rsidRPr="00843C02" w:rsidRDefault="00307076" w:rsidP="00307076">
            <w:pPr>
              <w:pStyle w:val="Odstavecseseznamem"/>
              <w:spacing w:before="120" w:after="120"/>
              <w:ind w:left="0"/>
              <w:jc w:val="center"/>
              <w:rPr>
                <w:rFonts w:cstheme="minorHAnsi"/>
                <w:sz w:val="24"/>
                <w:szCs w:val="24"/>
              </w:rPr>
            </w:pPr>
            <w:r>
              <w:rPr>
                <w:rFonts w:cstheme="minorHAnsi"/>
                <w:sz w:val="24"/>
                <w:szCs w:val="24"/>
              </w:rPr>
              <w:t>11</w:t>
            </w:r>
            <w:r w:rsidR="00F15256" w:rsidRPr="00843C02">
              <w:rPr>
                <w:rFonts w:cstheme="minorHAnsi"/>
                <w:sz w:val="24"/>
                <w:szCs w:val="24"/>
              </w:rPr>
              <w:t xml:space="preserve">. </w:t>
            </w:r>
            <w:r>
              <w:rPr>
                <w:rFonts w:cstheme="minorHAnsi"/>
                <w:sz w:val="24"/>
                <w:szCs w:val="24"/>
              </w:rPr>
              <w:t>3</w:t>
            </w:r>
            <w:r w:rsidR="00F15256" w:rsidRPr="00843C02">
              <w:rPr>
                <w:rFonts w:cstheme="minorHAnsi"/>
                <w:sz w:val="24"/>
                <w:szCs w:val="24"/>
              </w:rPr>
              <w:t>. 2015</w:t>
            </w:r>
          </w:p>
        </w:tc>
      </w:tr>
      <w:tr w:rsidR="00F15256" w:rsidRPr="00843C02" w14:paraId="3F723093" w14:textId="77777777" w:rsidTr="004D30DE">
        <w:tc>
          <w:tcPr>
            <w:tcW w:w="6237" w:type="dxa"/>
            <w:shd w:val="clear" w:color="auto" w:fill="auto"/>
          </w:tcPr>
          <w:p w14:paraId="20E0F2DE" w14:textId="4024D424"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ukončení hodnotící lhůty a vyhlášení výsledků:</w:t>
            </w:r>
          </w:p>
        </w:tc>
        <w:tc>
          <w:tcPr>
            <w:tcW w:w="2867" w:type="dxa"/>
            <w:shd w:val="clear" w:color="auto" w:fill="auto"/>
          </w:tcPr>
          <w:p w14:paraId="70D1E605" w14:textId="08FABDD5" w:rsidR="00F15256" w:rsidRPr="00843C02" w:rsidRDefault="00F15256" w:rsidP="00307076">
            <w:pPr>
              <w:pStyle w:val="Odstavecseseznamem"/>
              <w:spacing w:before="120" w:after="120"/>
              <w:ind w:left="0"/>
              <w:jc w:val="center"/>
              <w:rPr>
                <w:rFonts w:cstheme="minorHAnsi"/>
                <w:sz w:val="24"/>
                <w:szCs w:val="24"/>
              </w:rPr>
            </w:pPr>
            <w:r w:rsidRPr="00843C02">
              <w:rPr>
                <w:rFonts w:cstheme="minorHAnsi"/>
                <w:sz w:val="24"/>
                <w:szCs w:val="24"/>
              </w:rPr>
              <w:t>1</w:t>
            </w:r>
            <w:r w:rsidR="00307076">
              <w:rPr>
                <w:rFonts w:cstheme="minorHAnsi"/>
                <w:sz w:val="24"/>
                <w:szCs w:val="24"/>
              </w:rPr>
              <w:t>7</w:t>
            </w:r>
            <w:r w:rsidRPr="00843C02">
              <w:rPr>
                <w:rFonts w:cstheme="minorHAnsi"/>
                <w:sz w:val="24"/>
                <w:szCs w:val="24"/>
              </w:rPr>
              <w:t xml:space="preserve">. </w:t>
            </w:r>
            <w:r w:rsidR="00307076">
              <w:rPr>
                <w:rFonts w:cstheme="minorHAnsi"/>
                <w:sz w:val="24"/>
                <w:szCs w:val="24"/>
              </w:rPr>
              <w:t>8</w:t>
            </w:r>
            <w:r w:rsidRPr="00843C02">
              <w:rPr>
                <w:rFonts w:cstheme="minorHAnsi"/>
                <w:sz w:val="24"/>
                <w:szCs w:val="24"/>
              </w:rPr>
              <w:t>. 2015</w:t>
            </w:r>
          </w:p>
        </w:tc>
      </w:tr>
      <w:tr w:rsidR="00AA4702" w:rsidRPr="00843C02" w14:paraId="45DB88CE" w14:textId="77777777" w:rsidTr="004D30DE">
        <w:tc>
          <w:tcPr>
            <w:tcW w:w="6237" w:type="dxa"/>
            <w:shd w:val="clear" w:color="auto" w:fill="auto"/>
          </w:tcPr>
          <w:p w14:paraId="1B54808A" w14:textId="2467D7E3" w:rsidR="00AA4702" w:rsidRPr="00843C02" w:rsidRDefault="00AA4702" w:rsidP="001B2F14">
            <w:pPr>
              <w:pStyle w:val="Odstavecseseznamem"/>
              <w:spacing w:before="120" w:after="120"/>
              <w:ind w:left="0"/>
              <w:jc w:val="both"/>
              <w:rPr>
                <w:rFonts w:cstheme="minorHAnsi"/>
                <w:sz w:val="24"/>
                <w:szCs w:val="24"/>
              </w:rPr>
            </w:pPr>
            <w:r w:rsidRPr="00843C02">
              <w:rPr>
                <w:rFonts w:cstheme="minorHAnsi"/>
                <w:sz w:val="24"/>
                <w:szCs w:val="24"/>
              </w:rPr>
              <w:t>přípustná doba řešení projektu:</w:t>
            </w:r>
          </w:p>
        </w:tc>
        <w:tc>
          <w:tcPr>
            <w:tcW w:w="2867" w:type="dxa"/>
            <w:shd w:val="clear" w:color="auto" w:fill="auto"/>
          </w:tcPr>
          <w:p w14:paraId="13D3F7F1" w14:textId="31F9BF32" w:rsidR="00AA4702" w:rsidRPr="00843C02" w:rsidRDefault="0060649E" w:rsidP="00F15256">
            <w:pPr>
              <w:pStyle w:val="Odstavecseseznamem"/>
              <w:spacing w:before="120" w:after="120"/>
              <w:ind w:left="0"/>
              <w:jc w:val="center"/>
              <w:rPr>
                <w:rFonts w:cstheme="minorHAnsi"/>
                <w:sz w:val="24"/>
                <w:szCs w:val="24"/>
              </w:rPr>
            </w:pPr>
            <w:r w:rsidRPr="00843C02">
              <w:rPr>
                <w:rFonts w:cstheme="minorHAnsi"/>
                <w:sz w:val="24"/>
                <w:szCs w:val="24"/>
              </w:rPr>
              <w:t>do 31.</w:t>
            </w:r>
            <w:r w:rsidR="0011053D" w:rsidRPr="00843C02">
              <w:rPr>
                <w:rFonts w:cstheme="minorHAnsi"/>
                <w:sz w:val="24"/>
                <w:szCs w:val="24"/>
              </w:rPr>
              <w:t xml:space="preserve"> </w:t>
            </w:r>
            <w:r w:rsidRPr="00843C02">
              <w:rPr>
                <w:rFonts w:cstheme="minorHAnsi"/>
                <w:sz w:val="24"/>
                <w:szCs w:val="24"/>
              </w:rPr>
              <w:t>12.</w:t>
            </w:r>
            <w:r w:rsidR="0011053D" w:rsidRPr="00843C02">
              <w:rPr>
                <w:rFonts w:cstheme="minorHAnsi"/>
                <w:sz w:val="24"/>
                <w:szCs w:val="24"/>
              </w:rPr>
              <w:t xml:space="preserve"> </w:t>
            </w:r>
            <w:r w:rsidRPr="00843C02">
              <w:rPr>
                <w:rFonts w:cstheme="minorHAnsi"/>
                <w:sz w:val="24"/>
                <w:szCs w:val="24"/>
              </w:rPr>
              <w:t>2017</w:t>
            </w:r>
          </w:p>
        </w:tc>
      </w:tr>
    </w:tbl>
    <w:p w14:paraId="4CA30CA3" w14:textId="77777777" w:rsidR="008B1528" w:rsidRPr="00843C02" w:rsidRDefault="008B1528" w:rsidP="00134A48">
      <w:pPr>
        <w:pStyle w:val="Standard"/>
        <w:shd w:val="clear" w:color="auto" w:fill="FFFFFF"/>
        <w:tabs>
          <w:tab w:val="left" w:pos="567"/>
        </w:tabs>
        <w:autoSpaceDE w:val="0"/>
        <w:spacing w:before="120" w:after="120"/>
        <w:jc w:val="both"/>
        <w:rPr>
          <w:rFonts w:asciiTheme="minorHAnsi" w:hAnsiTheme="minorHAnsi" w:cstheme="minorHAnsi"/>
          <w:u w:val="single"/>
        </w:rPr>
      </w:pPr>
    </w:p>
    <w:p w14:paraId="4AD6F9F7" w14:textId="728C7B67" w:rsidR="00134A48" w:rsidRPr="00843C02" w:rsidRDefault="00B466C7" w:rsidP="00134A48">
      <w:pPr>
        <w:pStyle w:val="Standard"/>
        <w:shd w:val="clear" w:color="auto" w:fill="FFFFFF"/>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u w:val="single"/>
        </w:rPr>
        <w:t>Soutěžní lhůta</w:t>
      </w:r>
      <w:r w:rsidRPr="00843C02">
        <w:rPr>
          <w:rFonts w:asciiTheme="minorHAnsi" w:hAnsiTheme="minorHAnsi" w:cstheme="minorHAnsi"/>
        </w:rPr>
        <w:t xml:space="preserve"> </w:t>
      </w:r>
      <w:r w:rsidR="006D5EC0" w:rsidRPr="00843C02">
        <w:rPr>
          <w:rFonts w:asciiTheme="minorHAnsi" w:hAnsiTheme="minorHAnsi" w:cstheme="minorHAnsi"/>
        </w:rPr>
        <w:t xml:space="preserve">je období, během kterého je možné podávat návrhy projektů (žádosti uchazečů o poskytnutí účelové podpory </w:t>
      </w:r>
      <w:r w:rsidR="006D5EC0">
        <w:rPr>
          <w:rFonts w:asciiTheme="minorHAnsi" w:hAnsiTheme="minorHAnsi" w:cstheme="minorHAnsi"/>
        </w:rPr>
        <w:t xml:space="preserve">a </w:t>
      </w:r>
      <w:r w:rsidRPr="00843C02">
        <w:rPr>
          <w:rFonts w:asciiTheme="minorHAnsi" w:hAnsiTheme="minorHAnsi" w:cstheme="minorHAnsi"/>
        </w:rPr>
        <w:t>počíná d</w:t>
      </w:r>
      <w:r w:rsidR="00AA4E2F" w:rsidRPr="00843C02">
        <w:rPr>
          <w:rFonts w:asciiTheme="minorHAnsi" w:hAnsiTheme="minorHAnsi" w:cstheme="minorHAnsi"/>
        </w:rPr>
        <w:t xml:space="preserve">nem </w:t>
      </w:r>
      <w:r w:rsidRPr="00843C02">
        <w:rPr>
          <w:rFonts w:asciiTheme="minorHAnsi" w:hAnsiTheme="minorHAnsi" w:cstheme="minorHAnsi"/>
        </w:rPr>
        <w:t xml:space="preserve">následujícím </w:t>
      </w:r>
      <w:r w:rsidR="00AA4E2F" w:rsidRPr="00843C02">
        <w:rPr>
          <w:rFonts w:asciiTheme="minorHAnsi" w:hAnsiTheme="minorHAnsi" w:cstheme="minorHAnsi"/>
        </w:rPr>
        <w:t>po</w:t>
      </w:r>
      <w:r w:rsidRPr="00843C02">
        <w:rPr>
          <w:rFonts w:asciiTheme="minorHAnsi" w:hAnsiTheme="minorHAnsi" w:cstheme="minorHAnsi"/>
        </w:rPr>
        <w:t xml:space="preserve"> dni</w:t>
      </w:r>
      <w:r w:rsidR="00AA4E2F" w:rsidRPr="00843C02">
        <w:rPr>
          <w:rFonts w:asciiTheme="minorHAnsi" w:hAnsiTheme="minorHAnsi" w:cstheme="minorHAnsi"/>
        </w:rPr>
        <w:t xml:space="preserve"> vyhlášení veřejné soutěže</w:t>
      </w:r>
      <w:r w:rsidR="006D5EC0">
        <w:rPr>
          <w:rFonts w:asciiTheme="minorHAnsi" w:hAnsiTheme="minorHAnsi" w:cstheme="minorHAnsi"/>
        </w:rPr>
        <w:t xml:space="preserve"> – tj. </w:t>
      </w:r>
      <w:r w:rsidR="006D5EC0">
        <w:rPr>
          <w:rFonts w:asciiTheme="minorHAnsi" w:hAnsiTheme="minorHAnsi" w:cstheme="minorHAnsi"/>
          <w:b/>
        </w:rPr>
        <w:t>16</w:t>
      </w:r>
      <w:r w:rsidR="006D5EC0" w:rsidRPr="00843C02">
        <w:rPr>
          <w:rFonts w:asciiTheme="minorHAnsi" w:hAnsiTheme="minorHAnsi" w:cstheme="minorHAnsi"/>
          <w:b/>
        </w:rPr>
        <w:t>.</w:t>
      </w:r>
      <w:r w:rsidR="006D5EC0">
        <w:rPr>
          <w:rFonts w:asciiTheme="minorHAnsi" w:hAnsiTheme="minorHAnsi" w:cstheme="minorHAnsi"/>
          <w:b/>
        </w:rPr>
        <w:t> ledna</w:t>
      </w:r>
      <w:r w:rsidR="006D5EC0" w:rsidRPr="00843C02">
        <w:rPr>
          <w:rFonts w:asciiTheme="minorHAnsi" w:hAnsiTheme="minorHAnsi" w:cstheme="minorHAnsi"/>
          <w:b/>
        </w:rPr>
        <w:t xml:space="preserve"> 201</w:t>
      </w:r>
      <w:r w:rsidR="006D5EC0">
        <w:rPr>
          <w:rFonts w:asciiTheme="minorHAnsi" w:hAnsiTheme="minorHAnsi" w:cstheme="minorHAnsi"/>
          <w:b/>
        </w:rPr>
        <w:t>5,</w:t>
      </w:r>
      <w:r w:rsidR="006D5EC0" w:rsidRPr="00843C02">
        <w:rPr>
          <w:rFonts w:asciiTheme="minorHAnsi" w:hAnsiTheme="minorHAnsi" w:cstheme="minorHAnsi"/>
        </w:rPr>
        <w:t xml:space="preserve"> </w:t>
      </w:r>
      <w:r w:rsidR="00AA4E2F" w:rsidRPr="00843C02">
        <w:rPr>
          <w:rFonts w:asciiTheme="minorHAnsi" w:hAnsiTheme="minorHAnsi" w:cstheme="minorHAnsi"/>
        </w:rPr>
        <w:t xml:space="preserve">a </w:t>
      </w:r>
      <w:r w:rsidRPr="00843C02">
        <w:rPr>
          <w:rFonts w:asciiTheme="minorHAnsi" w:hAnsiTheme="minorHAnsi" w:cstheme="minorHAnsi"/>
        </w:rPr>
        <w:t xml:space="preserve">končí </w:t>
      </w:r>
      <w:r w:rsidR="00AA4E2F" w:rsidRPr="00843C02">
        <w:rPr>
          <w:rFonts w:asciiTheme="minorHAnsi" w:hAnsiTheme="minorHAnsi" w:cstheme="minorHAnsi"/>
        </w:rPr>
        <w:t xml:space="preserve">dnem </w:t>
      </w:r>
      <w:r w:rsidR="006D5EC0">
        <w:rPr>
          <w:rFonts w:asciiTheme="minorHAnsi" w:hAnsiTheme="minorHAnsi" w:cstheme="minorHAnsi"/>
        </w:rPr>
        <w:t xml:space="preserve">a hodinou </w:t>
      </w:r>
      <w:r w:rsidR="00AA4E2F" w:rsidRPr="00843C02">
        <w:rPr>
          <w:rFonts w:asciiTheme="minorHAnsi" w:hAnsiTheme="minorHAnsi" w:cstheme="minorHAnsi"/>
        </w:rPr>
        <w:t>ukončení přijímání návrhů projektů</w:t>
      </w:r>
      <w:r w:rsidR="006D5EC0">
        <w:rPr>
          <w:rFonts w:asciiTheme="minorHAnsi" w:hAnsiTheme="minorHAnsi" w:cstheme="minorHAnsi"/>
        </w:rPr>
        <w:t xml:space="preserve"> – tj. </w:t>
      </w:r>
      <w:r w:rsidR="006D5EC0" w:rsidRPr="00307076">
        <w:rPr>
          <w:rFonts w:asciiTheme="minorHAnsi" w:hAnsiTheme="minorHAnsi" w:cstheme="minorHAnsi"/>
          <w:b/>
          <w:bCs/>
        </w:rPr>
        <w:t>10. března</w:t>
      </w:r>
      <w:r w:rsidR="006D5EC0" w:rsidRPr="00843C02">
        <w:rPr>
          <w:rFonts w:asciiTheme="minorHAnsi" w:hAnsiTheme="minorHAnsi" w:cstheme="minorHAnsi"/>
          <w:b/>
          <w:bCs/>
        </w:rPr>
        <w:t xml:space="preserve"> 2015</w:t>
      </w:r>
      <w:r w:rsidR="006D5EC0" w:rsidRPr="00843C02">
        <w:rPr>
          <w:rFonts w:asciiTheme="minorHAnsi" w:hAnsiTheme="minorHAnsi" w:cstheme="minorHAnsi"/>
          <w:bCs/>
        </w:rPr>
        <w:t xml:space="preserve"> v </w:t>
      </w:r>
      <w:r w:rsidR="006D5EC0" w:rsidRPr="00843C02">
        <w:rPr>
          <w:rFonts w:asciiTheme="minorHAnsi" w:hAnsiTheme="minorHAnsi" w:cstheme="minorHAnsi"/>
          <w:b/>
          <w:bCs/>
        </w:rPr>
        <w:t>10:00</w:t>
      </w:r>
      <w:r w:rsidR="006D5EC0" w:rsidRPr="00843C02">
        <w:rPr>
          <w:rFonts w:asciiTheme="minorHAnsi" w:hAnsiTheme="minorHAnsi" w:cstheme="minorHAnsi"/>
          <w:bCs/>
        </w:rPr>
        <w:t> hodin</w:t>
      </w:r>
      <w:r w:rsidR="006D5EC0">
        <w:rPr>
          <w:rFonts w:asciiTheme="minorHAnsi" w:hAnsiTheme="minorHAnsi" w:cstheme="minorHAnsi"/>
          <w:bCs/>
        </w:rPr>
        <w:t>.</w:t>
      </w:r>
      <w:r w:rsidR="00134A48" w:rsidRPr="00843C02">
        <w:rPr>
          <w:rFonts w:asciiTheme="minorHAnsi" w:hAnsiTheme="minorHAnsi" w:cstheme="minorHAnsi"/>
          <w:bCs/>
        </w:rPr>
        <w:t xml:space="preserve"> </w:t>
      </w:r>
    </w:p>
    <w:p w14:paraId="0CD2C0B8" w14:textId="394A9F6C" w:rsidR="00B466C7" w:rsidRPr="00843C02" w:rsidRDefault="00134A48" w:rsidP="00134A48">
      <w:pPr>
        <w:pStyle w:val="Standard"/>
        <w:shd w:val="clear" w:color="auto" w:fill="FFFFFF" w:themeFill="background1"/>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rPr>
        <w:t>V průběhu soutěžní lhůty poskytovatel uspořádá dva informativní semináře</w:t>
      </w:r>
      <w:r w:rsidR="006D5EC0">
        <w:rPr>
          <w:rFonts w:asciiTheme="minorHAnsi" w:hAnsiTheme="minorHAnsi" w:cstheme="minorHAnsi"/>
        </w:rPr>
        <w:t>.</w:t>
      </w:r>
    </w:p>
    <w:p w14:paraId="5FB88288" w14:textId="202B6A51" w:rsidR="00B466C7" w:rsidRPr="00843C02" w:rsidRDefault="00B466C7" w:rsidP="001B2F14">
      <w:pPr>
        <w:pStyle w:val="Standard"/>
        <w:shd w:val="clear" w:color="auto" w:fill="FFFFFF" w:themeFill="background1"/>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u w:val="single"/>
        </w:rPr>
        <w:t>Hodnotící lhůta</w:t>
      </w:r>
      <w:r w:rsidRPr="00843C02">
        <w:rPr>
          <w:rFonts w:asciiTheme="minorHAnsi" w:hAnsiTheme="minorHAnsi" w:cstheme="minorHAnsi"/>
        </w:rPr>
        <w:t xml:space="preserve"> počíná dnem následujícím po ukončení soutěžní lhůty </w:t>
      </w:r>
      <w:r w:rsidR="006D5EC0">
        <w:rPr>
          <w:rFonts w:asciiTheme="minorHAnsi" w:hAnsiTheme="minorHAnsi" w:cstheme="minorHAnsi"/>
        </w:rPr>
        <w:t xml:space="preserve">– tj. </w:t>
      </w:r>
      <w:r w:rsidR="006D5EC0" w:rsidRPr="006D5EC0">
        <w:rPr>
          <w:rFonts w:asciiTheme="minorHAnsi" w:hAnsiTheme="minorHAnsi" w:cstheme="minorHAnsi"/>
          <w:b/>
        </w:rPr>
        <w:t>11. března 2015</w:t>
      </w:r>
      <w:r w:rsidR="006D5EC0">
        <w:rPr>
          <w:rFonts w:asciiTheme="minorHAnsi" w:hAnsiTheme="minorHAnsi" w:cstheme="minorHAnsi"/>
        </w:rPr>
        <w:t xml:space="preserve"> </w:t>
      </w:r>
      <w:r w:rsidRPr="00843C02">
        <w:rPr>
          <w:rFonts w:asciiTheme="minorHAnsi" w:hAnsiTheme="minorHAnsi" w:cstheme="minorHAnsi"/>
        </w:rPr>
        <w:t xml:space="preserve">a končí dnem vyhlášení výsledků </w:t>
      </w:r>
      <w:r w:rsidRPr="00843C02">
        <w:rPr>
          <w:rFonts w:asciiTheme="minorHAnsi" w:hAnsiTheme="minorHAnsi" w:cstheme="minorHAnsi"/>
          <w:color w:val="000000"/>
        </w:rPr>
        <w:t>na internetových stránkách poskytovatele</w:t>
      </w:r>
      <w:r w:rsidR="006D5EC0">
        <w:rPr>
          <w:rFonts w:asciiTheme="minorHAnsi" w:hAnsiTheme="minorHAnsi" w:cstheme="minorHAnsi"/>
          <w:color w:val="000000"/>
        </w:rPr>
        <w:t xml:space="preserve"> – tj. </w:t>
      </w:r>
      <w:r w:rsidR="006D5EC0" w:rsidRPr="006D5EC0">
        <w:rPr>
          <w:rFonts w:asciiTheme="minorHAnsi" w:hAnsiTheme="minorHAnsi" w:cstheme="minorHAnsi"/>
          <w:b/>
          <w:color w:val="000000"/>
        </w:rPr>
        <w:t>17. srpna 2015</w:t>
      </w:r>
      <w:r w:rsidRPr="00843C02">
        <w:rPr>
          <w:rFonts w:asciiTheme="minorHAnsi" w:hAnsiTheme="minorHAnsi" w:cstheme="minorHAnsi"/>
        </w:rPr>
        <w:t xml:space="preserve">. </w:t>
      </w:r>
    </w:p>
    <w:p w14:paraId="44748E59" w14:textId="1494CF92" w:rsidR="00B466C7" w:rsidRPr="00843C02" w:rsidRDefault="00400992" w:rsidP="001B2F14">
      <w:pPr>
        <w:pStyle w:val="Standard"/>
        <w:spacing w:before="120" w:after="120"/>
        <w:jc w:val="both"/>
        <w:rPr>
          <w:rFonts w:asciiTheme="minorHAnsi" w:hAnsiTheme="minorHAnsi" w:cstheme="minorHAnsi"/>
          <w:highlight w:val="yellow"/>
        </w:rPr>
      </w:pPr>
      <w:r w:rsidRPr="00843C02">
        <w:rPr>
          <w:rFonts w:asciiTheme="minorHAnsi" w:hAnsiTheme="minorHAnsi" w:cstheme="minorHAnsi"/>
        </w:rPr>
        <w:t>P</w:t>
      </w:r>
      <w:r w:rsidR="008E66F4" w:rsidRPr="00843C02">
        <w:rPr>
          <w:rFonts w:asciiTheme="minorHAnsi" w:hAnsiTheme="minorHAnsi" w:cstheme="minorHAnsi"/>
        </w:rPr>
        <w:t>oskytovatel a příjemce uzavírají smlouvu o</w:t>
      </w:r>
      <w:r w:rsidR="00A31056" w:rsidRPr="00843C02">
        <w:rPr>
          <w:rFonts w:asciiTheme="minorHAnsi" w:hAnsiTheme="minorHAnsi" w:cstheme="minorHAnsi"/>
        </w:rPr>
        <w:t> </w:t>
      </w:r>
      <w:r w:rsidR="008E66F4" w:rsidRPr="00843C02">
        <w:rPr>
          <w:rFonts w:asciiTheme="minorHAnsi" w:hAnsiTheme="minorHAnsi" w:cstheme="minorHAnsi"/>
        </w:rPr>
        <w:t>poskytnutí podpory</w:t>
      </w:r>
      <w:r w:rsidR="005245CC" w:rsidRPr="00843C02">
        <w:rPr>
          <w:rFonts w:asciiTheme="minorHAnsi" w:hAnsiTheme="minorHAnsi" w:cstheme="minorHAnsi"/>
        </w:rPr>
        <w:t>, pokud Zákon nestanoví jinak</w:t>
      </w:r>
      <w:r w:rsidRPr="00843C02">
        <w:rPr>
          <w:rFonts w:asciiTheme="minorHAnsi" w:hAnsiTheme="minorHAnsi" w:cstheme="minorHAnsi"/>
        </w:rPr>
        <w:t xml:space="preserve">. V případě dalšího účastníka projektu, </w:t>
      </w:r>
      <w:r w:rsidR="00330334" w:rsidRPr="00843C02">
        <w:rPr>
          <w:rFonts w:asciiTheme="minorHAnsi" w:hAnsiTheme="minorHAnsi" w:cstheme="minorHAnsi"/>
        </w:rPr>
        <w:t xml:space="preserve">uzavírá </w:t>
      </w:r>
      <w:r w:rsidR="00EA4A71" w:rsidRPr="00843C02">
        <w:rPr>
          <w:rFonts w:asciiTheme="minorHAnsi" w:hAnsiTheme="minorHAnsi" w:cstheme="minorHAnsi"/>
        </w:rPr>
        <w:t xml:space="preserve">uchazeč/příjemce podpory s tímto </w:t>
      </w:r>
      <w:r w:rsidR="00330334" w:rsidRPr="00843C02">
        <w:rPr>
          <w:rFonts w:asciiTheme="minorHAnsi" w:hAnsiTheme="minorHAnsi" w:cstheme="minorHAnsi"/>
        </w:rPr>
        <w:t>další</w:t>
      </w:r>
      <w:r w:rsidR="00EA4A71" w:rsidRPr="00843C02">
        <w:rPr>
          <w:rFonts w:asciiTheme="minorHAnsi" w:hAnsiTheme="minorHAnsi" w:cstheme="minorHAnsi"/>
        </w:rPr>
        <w:t>m</w:t>
      </w:r>
      <w:r w:rsidR="00330334" w:rsidRPr="00843C02">
        <w:rPr>
          <w:rFonts w:asciiTheme="minorHAnsi" w:hAnsiTheme="minorHAnsi" w:cstheme="minorHAnsi"/>
        </w:rPr>
        <w:t xml:space="preserve"> účastník</w:t>
      </w:r>
      <w:r w:rsidR="00EA4A71" w:rsidRPr="00843C02">
        <w:rPr>
          <w:rFonts w:asciiTheme="minorHAnsi" w:hAnsiTheme="minorHAnsi" w:cstheme="minorHAnsi"/>
        </w:rPr>
        <w:t>em</w:t>
      </w:r>
      <w:r w:rsidR="00330334" w:rsidRPr="00843C02">
        <w:rPr>
          <w:rFonts w:asciiTheme="minorHAnsi" w:hAnsiTheme="minorHAnsi" w:cstheme="minorHAnsi"/>
        </w:rPr>
        <w:t xml:space="preserve"> projektu smlouvu</w:t>
      </w:r>
      <w:r w:rsidR="005245CC" w:rsidRPr="00843C02">
        <w:rPr>
          <w:rFonts w:asciiTheme="minorHAnsi" w:hAnsiTheme="minorHAnsi" w:cstheme="minorHAnsi"/>
        </w:rPr>
        <w:t xml:space="preserve"> o</w:t>
      </w:r>
      <w:r w:rsidR="00EA4A71" w:rsidRPr="00843C02">
        <w:rPr>
          <w:rFonts w:asciiTheme="minorHAnsi" w:hAnsiTheme="minorHAnsi" w:cstheme="minorHAnsi"/>
        </w:rPr>
        <w:t> </w:t>
      </w:r>
      <w:r w:rsidR="005245CC" w:rsidRPr="00843C02">
        <w:rPr>
          <w:rFonts w:asciiTheme="minorHAnsi" w:hAnsiTheme="minorHAnsi" w:cstheme="minorHAnsi"/>
        </w:rPr>
        <w:t xml:space="preserve">řešení projektu </w:t>
      </w:r>
      <w:r w:rsidR="006D5EC0">
        <w:rPr>
          <w:rFonts w:asciiTheme="minorHAnsi" w:hAnsiTheme="minorHAnsi" w:cstheme="minorHAnsi"/>
        </w:rPr>
        <w:t>(</w:t>
      </w:r>
      <w:r w:rsidR="005245CC" w:rsidRPr="00843C02">
        <w:rPr>
          <w:rFonts w:asciiTheme="minorHAnsi" w:hAnsiTheme="minorHAnsi" w:cstheme="minorHAnsi"/>
        </w:rPr>
        <w:t>nebo jeho části</w:t>
      </w:r>
      <w:r w:rsidR="006D5EC0">
        <w:rPr>
          <w:rFonts w:asciiTheme="minorHAnsi" w:hAnsiTheme="minorHAnsi" w:cstheme="minorHAnsi"/>
        </w:rPr>
        <w:t>)</w:t>
      </w:r>
      <w:r w:rsidR="00EA4A71" w:rsidRPr="00843C02">
        <w:rPr>
          <w:rFonts w:asciiTheme="minorHAnsi" w:hAnsiTheme="minorHAnsi" w:cstheme="minorHAnsi"/>
        </w:rPr>
        <w:t xml:space="preserve">, jejíž </w:t>
      </w:r>
      <w:r w:rsidR="006D5EC0" w:rsidRPr="00843C02">
        <w:rPr>
          <w:rFonts w:asciiTheme="minorHAnsi" w:hAnsiTheme="minorHAnsi" w:cstheme="minorHAnsi"/>
        </w:rPr>
        <w:t xml:space="preserve">návrh </w:t>
      </w:r>
      <w:r w:rsidR="006D5EC0">
        <w:rPr>
          <w:rFonts w:asciiTheme="minorHAnsi" w:hAnsiTheme="minorHAnsi" w:cstheme="minorHAnsi"/>
        </w:rPr>
        <w:t>(</w:t>
      </w:r>
      <w:r w:rsidR="00EA4A71" w:rsidRPr="00843C02">
        <w:rPr>
          <w:rFonts w:asciiTheme="minorHAnsi" w:hAnsiTheme="minorHAnsi" w:cstheme="minorHAnsi"/>
        </w:rPr>
        <w:t>kopii</w:t>
      </w:r>
      <w:r w:rsidR="006D5EC0">
        <w:rPr>
          <w:rFonts w:asciiTheme="minorHAnsi" w:hAnsiTheme="minorHAnsi" w:cstheme="minorHAnsi"/>
        </w:rPr>
        <w:t>)</w:t>
      </w:r>
      <w:r w:rsidR="00EA4A71" w:rsidRPr="00843C02">
        <w:rPr>
          <w:rFonts w:asciiTheme="minorHAnsi" w:hAnsiTheme="minorHAnsi" w:cstheme="minorHAnsi"/>
        </w:rPr>
        <w:t xml:space="preserve"> předkládá poskytovateli.</w:t>
      </w:r>
    </w:p>
    <w:bookmarkEnd w:id="15"/>
    <w:p w14:paraId="5949D6DD" w14:textId="4C61CEEF" w:rsidR="000A6D7B" w:rsidRPr="00201890" w:rsidRDefault="000A6D7B" w:rsidP="000A6D7B">
      <w:pPr>
        <w:pStyle w:val="Standard"/>
        <w:shd w:val="clear" w:color="auto" w:fill="FFFFFF" w:themeFill="background1"/>
        <w:tabs>
          <w:tab w:val="left" w:pos="567"/>
        </w:tabs>
        <w:autoSpaceDE w:val="0"/>
        <w:spacing w:before="120" w:after="120"/>
        <w:jc w:val="both"/>
        <w:rPr>
          <w:rFonts w:asciiTheme="minorHAnsi" w:hAnsiTheme="minorHAnsi" w:cstheme="minorHAnsi"/>
        </w:rPr>
      </w:pPr>
      <w:r w:rsidRPr="00201890">
        <w:rPr>
          <w:rFonts w:asciiTheme="minorHAnsi" w:hAnsiTheme="minorHAnsi" w:cstheme="minorHAnsi"/>
        </w:rPr>
        <w:t>Lhůta pro uzavření smlouvy o poskytnutí podpory je stanovena v § 25 Zákona. Lhůta a způsob poskytnutí podpory jsou upraveny v § 10 Zákona.</w:t>
      </w:r>
    </w:p>
    <w:p w14:paraId="74042CB3" w14:textId="2AD767EF" w:rsidR="009F05F1" w:rsidRPr="00843C02" w:rsidRDefault="009F05F1" w:rsidP="001B2F14">
      <w:pPr>
        <w:pStyle w:val="Standard"/>
        <w:spacing w:before="120" w:after="120"/>
        <w:jc w:val="both"/>
        <w:rPr>
          <w:rFonts w:asciiTheme="minorHAnsi" w:hAnsiTheme="minorHAnsi" w:cstheme="minorHAnsi"/>
          <w:color w:val="000000"/>
        </w:rPr>
      </w:pPr>
      <w:r w:rsidRPr="00201890">
        <w:rPr>
          <w:rFonts w:asciiTheme="minorHAnsi" w:hAnsiTheme="minorHAnsi" w:cstheme="minorHAnsi"/>
          <w:color w:val="000000"/>
        </w:rPr>
        <w:t>Na poskytnutí podpory není právní nárok. Rozhodnutí poskytovatele o výsledku</w:t>
      </w:r>
      <w:r w:rsidRPr="00843C02">
        <w:rPr>
          <w:rFonts w:asciiTheme="minorHAnsi" w:hAnsiTheme="minorHAnsi" w:cstheme="minorHAnsi"/>
          <w:color w:val="000000"/>
        </w:rPr>
        <w:t xml:space="preserve"> veřejné soutěže je konečné a nelze se proti němu odvolat.</w:t>
      </w:r>
    </w:p>
    <w:p w14:paraId="0FD6B1C3" w14:textId="77777777" w:rsidR="00AA4E2F" w:rsidRPr="00843C02" w:rsidRDefault="00AA4E2F" w:rsidP="001B2F14">
      <w:pPr>
        <w:pStyle w:val="Standard"/>
        <w:spacing w:before="120" w:after="120"/>
        <w:rPr>
          <w:rFonts w:asciiTheme="minorHAnsi" w:hAnsiTheme="minorHAnsi" w:cstheme="minorHAnsi"/>
          <w:color w:val="000000"/>
          <w:u w:val="single"/>
        </w:rPr>
      </w:pPr>
      <w:r w:rsidRPr="00843C02">
        <w:rPr>
          <w:rFonts w:asciiTheme="minorHAnsi" w:hAnsiTheme="minorHAnsi" w:cstheme="minorHAnsi"/>
          <w:color w:val="000000"/>
          <w:u w:val="single"/>
        </w:rPr>
        <w:t xml:space="preserve">Poskytovatel: </w:t>
      </w:r>
    </w:p>
    <w:p w14:paraId="3A6E34BF" w14:textId="57C7788C" w:rsidR="00AA4E2F" w:rsidRPr="00843C02" w:rsidRDefault="00AA4E2F" w:rsidP="001B2F14">
      <w:pPr>
        <w:pStyle w:val="Standard"/>
        <w:spacing w:before="120" w:after="120"/>
        <w:rPr>
          <w:rStyle w:val="Internetlink"/>
          <w:rFonts w:asciiTheme="minorHAnsi" w:hAnsiTheme="minorHAnsi" w:cstheme="minorHAnsi"/>
        </w:rPr>
      </w:pPr>
      <w:r w:rsidRPr="00843C02">
        <w:rPr>
          <w:rFonts w:asciiTheme="minorHAnsi" w:hAnsiTheme="minorHAnsi" w:cstheme="minorHAnsi"/>
        </w:rPr>
        <w:t xml:space="preserve">Ministerstvo školství, mládeže a tělovýchovy, Odbor </w:t>
      </w:r>
      <w:r w:rsidR="000054AD" w:rsidRPr="00843C02">
        <w:rPr>
          <w:rFonts w:asciiTheme="minorHAnsi" w:hAnsiTheme="minorHAnsi" w:cstheme="minorHAnsi"/>
        </w:rPr>
        <w:t>podpory</w:t>
      </w:r>
      <w:r w:rsidRPr="00843C02">
        <w:rPr>
          <w:rFonts w:asciiTheme="minorHAnsi" w:hAnsiTheme="minorHAnsi" w:cstheme="minorHAnsi"/>
        </w:rPr>
        <w:t xml:space="preserve"> výzkumu a vysokých škol, Karmelitská 7, 118 12 Praha 1, </w:t>
      </w:r>
      <w:hyperlink r:id="rId10" w:history="1">
        <w:r w:rsidRPr="00843C02">
          <w:rPr>
            <w:rStyle w:val="Internetlink"/>
            <w:rFonts w:asciiTheme="minorHAnsi" w:hAnsiTheme="minorHAnsi" w:cstheme="minorHAnsi"/>
          </w:rPr>
          <w:t>www.msmt.cz</w:t>
        </w:r>
      </w:hyperlink>
      <w:r w:rsidR="00F86904" w:rsidRPr="00843C02">
        <w:rPr>
          <w:rStyle w:val="Internetlink"/>
          <w:rFonts w:asciiTheme="minorHAnsi" w:hAnsiTheme="minorHAnsi" w:cstheme="minorHAnsi"/>
        </w:rPr>
        <w:t>.</w:t>
      </w:r>
    </w:p>
    <w:p w14:paraId="117C4647" w14:textId="11C4886F" w:rsidR="007200CE" w:rsidRPr="00843C02" w:rsidRDefault="00F86904" w:rsidP="00F8690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Úplné informace o veřejné soutěž</w:t>
      </w:r>
      <w:r w:rsidR="006D5EC0">
        <w:rPr>
          <w:rFonts w:asciiTheme="minorHAnsi" w:hAnsiTheme="minorHAnsi" w:cstheme="minorHAnsi"/>
          <w:color w:val="000000"/>
        </w:rPr>
        <w:t>i</w:t>
      </w:r>
      <w:r w:rsidRPr="00843C02">
        <w:rPr>
          <w:rFonts w:asciiTheme="minorHAnsi" w:hAnsiTheme="minorHAnsi" w:cstheme="minorHAnsi"/>
          <w:color w:val="000000"/>
        </w:rPr>
        <w:t xml:space="preserve"> </w:t>
      </w:r>
      <w:r w:rsidR="000A5C7D" w:rsidRPr="00843C02">
        <w:rPr>
          <w:rFonts w:asciiTheme="minorHAnsi" w:hAnsiTheme="minorHAnsi" w:cstheme="minorHAnsi"/>
          <w:color w:val="000000"/>
        </w:rPr>
        <w:t>P</w:t>
      </w:r>
      <w:r w:rsidRPr="00843C02">
        <w:rPr>
          <w:rFonts w:asciiTheme="minorHAnsi" w:hAnsiTheme="minorHAnsi" w:cstheme="minorHAnsi"/>
          <w:color w:val="000000"/>
        </w:rPr>
        <w:t>rogramu vč</w:t>
      </w:r>
      <w:r w:rsidR="000A5C7D" w:rsidRPr="00843C02">
        <w:rPr>
          <w:rFonts w:asciiTheme="minorHAnsi" w:hAnsiTheme="minorHAnsi" w:cstheme="minorHAnsi"/>
          <w:color w:val="000000"/>
        </w:rPr>
        <w:t>etně</w:t>
      </w:r>
      <w:r w:rsidRPr="00843C02">
        <w:rPr>
          <w:rFonts w:asciiTheme="minorHAnsi" w:hAnsiTheme="minorHAnsi" w:cstheme="minorHAnsi"/>
          <w:color w:val="000000"/>
        </w:rPr>
        <w:t xml:space="preserve"> zadávací dokumentace jsou k dispozici na internetové stránce poskytovatele na adrese</w:t>
      </w:r>
      <w:r w:rsidR="007200CE" w:rsidRPr="00843C02">
        <w:rPr>
          <w:rFonts w:asciiTheme="minorHAnsi" w:hAnsiTheme="minorHAnsi" w:cstheme="minorHAnsi"/>
          <w:color w:val="000000"/>
        </w:rPr>
        <w:t xml:space="preserve"> </w:t>
      </w:r>
      <w:hyperlink r:id="rId11" w:history="1">
        <w:r w:rsidR="00003680" w:rsidRPr="00843C02">
          <w:rPr>
            <w:rStyle w:val="Hypertextovodkaz"/>
            <w:rFonts w:asciiTheme="minorHAnsi" w:hAnsiTheme="minorHAnsi" w:cstheme="minorHAnsi"/>
          </w:rPr>
          <w:t>http://www.msmt.cz/vyzkum-a-vyvoj/verejne-souteze-a-vyzvy-ve-vavai/program-eureka-cz</w:t>
        </w:r>
      </w:hyperlink>
      <w:r w:rsidR="00003680" w:rsidRPr="00843C02">
        <w:rPr>
          <w:rFonts w:asciiTheme="minorHAnsi" w:hAnsiTheme="minorHAnsi" w:cstheme="minorHAnsi"/>
          <w:color w:val="000000"/>
        </w:rPr>
        <w:t>.</w:t>
      </w:r>
    </w:p>
    <w:p w14:paraId="28581F25" w14:textId="1A687684" w:rsidR="00F86904" w:rsidRPr="00843C02" w:rsidRDefault="00AA4E2F" w:rsidP="00F86904">
      <w:pPr>
        <w:pStyle w:val="Standard"/>
        <w:spacing w:before="120" w:after="120"/>
        <w:jc w:val="both"/>
        <w:rPr>
          <w:rStyle w:val="Hypertextovodkaz"/>
          <w:rFonts w:asciiTheme="minorHAnsi" w:hAnsiTheme="minorHAnsi" w:cstheme="minorHAnsi"/>
        </w:rPr>
      </w:pPr>
      <w:r w:rsidRPr="00843C02">
        <w:rPr>
          <w:rFonts w:asciiTheme="minorHAnsi" w:hAnsiTheme="minorHAnsi" w:cstheme="minorHAnsi"/>
          <w:u w:val="single"/>
        </w:rPr>
        <w:t>Kontaktní osob</w:t>
      </w:r>
      <w:r w:rsidR="00A31056" w:rsidRPr="00843C02">
        <w:rPr>
          <w:rFonts w:asciiTheme="minorHAnsi" w:hAnsiTheme="minorHAnsi" w:cstheme="minorHAnsi"/>
          <w:u w:val="single"/>
        </w:rPr>
        <w:t>a</w:t>
      </w:r>
      <w:r w:rsidRPr="006D5EC0">
        <w:rPr>
          <w:rFonts w:asciiTheme="minorHAnsi" w:hAnsiTheme="minorHAnsi" w:cstheme="minorHAnsi"/>
        </w:rPr>
        <w:t>:</w:t>
      </w:r>
      <w:r w:rsidRPr="006D5EC0">
        <w:rPr>
          <w:rFonts w:asciiTheme="minorHAnsi" w:hAnsiTheme="minorHAnsi" w:cstheme="minorHAnsi"/>
          <w:b/>
        </w:rPr>
        <w:t xml:space="preserve"> </w:t>
      </w:r>
      <w:r w:rsidR="00A31056" w:rsidRPr="00843C02">
        <w:rPr>
          <w:rFonts w:asciiTheme="minorHAnsi" w:hAnsiTheme="minorHAnsi" w:cstheme="minorHAnsi"/>
        </w:rPr>
        <w:t xml:space="preserve">Ing. Josef Martinec, </w:t>
      </w:r>
      <w:r w:rsidRPr="00843C02">
        <w:rPr>
          <w:rFonts w:asciiTheme="minorHAnsi" w:hAnsiTheme="minorHAnsi" w:cstheme="minorHAnsi"/>
        </w:rPr>
        <w:t>tel.: 234 811</w:t>
      </w:r>
      <w:r w:rsidR="00A31056" w:rsidRPr="00843C02">
        <w:rPr>
          <w:rFonts w:asciiTheme="minorHAnsi" w:hAnsiTheme="minorHAnsi" w:cstheme="minorHAnsi"/>
        </w:rPr>
        <w:t> 512,</w:t>
      </w:r>
      <w:r w:rsidRPr="00843C02">
        <w:rPr>
          <w:rFonts w:asciiTheme="minorHAnsi" w:hAnsiTheme="minorHAnsi" w:cstheme="minorHAnsi"/>
        </w:rPr>
        <w:t xml:space="preserve"> e-mail:</w:t>
      </w:r>
      <w:r w:rsidR="00A31056" w:rsidRPr="00843C02">
        <w:rPr>
          <w:rFonts w:asciiTheme="minorHAnsi" w:hAnsiTheme="minorHAnsi" w:cstheme="minorHAnsi"/>
        </w:rPr>
        <w:t xml:space="preserve"> </w:t>
      </w:r>
      <w:r w:rsidR="00A31056" w:rsidRPr="00843C02">
        <w:rPr>
          <w:rStyle w:val="Hypertextovodkaz"/>
          <w:rFonts w:asciiTheme="minorHAnsi" w:hAnsiTheme="minorHAnsi" w:cstheme="minorHAnsi"/>
        </w:rPr>
        <w:t>josef.martinec</w:t>
      </w:r>
      <w:hyperlink r:id="rId12" w:history="1">
        <w:r w:rsidRPr="00843C02">
          <w:rPr>
            <w:rStyle w:val="Hypertextovodkaz"/>
            <w:rFonts w:asciiTheme="minorHAnsi" w:hAnsiTheme="minorHAnsi" w:cstheme="minorHAnsi"/>
          </w:rPr>
          <w:t>@msmt.cz</w:t>
        </w:r>
      </w:hyperlink>
    </w:p>
    <w:p w14:paraId="57AF85D0" w14:textId="77777777" w:rsidR="006E7E5D" w:rsidRPr="00843C02" w:rsidRDefault="006E7E5D" w:rsidP="00F86904">
      <w:pPr>
        <w:pStyle w:val="Standard"/>
        <w:spacing w:before="120" w:after="120"/>
        <w:jc w:val="both"/>
        <w:rPr>
          <w:rStyle w:val="Hypertextovodkaz"/>
          <w:rFonts w:asciiTheme="minorHAnsi" w:hAnsiTheme="minorHAnsi" w:cstheme="minorHAnsi"/>
        </w:rPr>
      </w:pPr>
    </w:p>
    <w:p w14:paraId="03AD5F52" w14:textId="77777777" w:rsidR="00AA4E2F" w:rsidRPr="00843C02" w:rsidRDefault="00AA4E2F" w:rsidP="001B2F14">
      <w:pPr>
        <w:pStyle w:val="Nadpis1"/>
        <w:numPr>
          <w:ilvl w:val="0"/>
          <w:numId w:val="0"/>
        </w:numPr>
        <w:ind w:left="432" w:hanging="432"/>
        <w:rPr>
          <w:rFonts w:asciiTheme="minorHAnsi" w:hAnsiTheme="minorHAnsi" w:cstheme="minorHAnsi"/>
        </w:rPr>
      </w:pPr>
      <w:bookmarkStart w:id="16" w:name="_Toc407022458"/>
      <w:r w:rsidRPr="00843C02">
        <w:rPr>
          <w:rFonts w:asciiTheme="minorHAnsi" w:hAnsiTheme="minorHAnsi" w:cstheme="minorHAnsi"/>
        </w:rPr>
        <w:t xml:space="preserve">3. </w:t>
      </w:r>
      <w:bookmarkStart w:id="17" w:name="_Toc332273064"/>
      <w:bookmarkStart w:id="18" w:name="_Toc335751035"/>
      <w:r w:rsidRPr="00843C02">
        <w:rPr>
          <w:rFonts w:asciiTheme="minorHAnsi" w:hAnsiTheme="minorHAnsi" w:cstheme="minorHAnsi"/>
        </w:rPr>
        <w:t>Uchazeči</w:t>
      </w:r>
      <w:bookmarkEnd w:id="16"/>
      <w:bookmarkEnd w:id="17"/>
      <w:bookmarkEnd w:id="18"/>
    </w:p>
    <w:p w14:paraId="4BCC9B8E" w14:textId="446E5754" w:rsidR="00640DD8" w:rsidRPr="00843C02" w:rsidRDefault="00640DD8" w:rsidP="00640DD8">
      <w:pPr>
        <w:pStyle w:val="Standard"/>
        <w:autoSpaceDE w:val="0"/>
        <w:spacing w:before="120" w:after="120"/>
        <w:jc w:val="both"/>
        <w:rPr>
          <w:rFonts w:asciiTheme="minorHAnsi" w:hAnsiTheme="minorHAnsi" w:cstheme="minorHAnsi"/>
          <w:u w:val="single"/>
        </w:rPr>
      </w:pPr>
      <w:r w:rsidRPr="00843C02">
        <w:rPr>
          <w:rFonts w:asciiTheme="minorHAnsi" w:hAnsiTheme="minorHAnsi" w:cstheme="minorHAnsi"/>
          <w:u w:val="single"/>
        </w:rPr>
        <w:t xml:space="preserve">Uchazečem o podporu v programu EUREKA CZ může být </w:t>
      </w:r>
    </w:p>
    <w:p w14:paraId="03787167" w14:textId="72217B17" w:rsidR="00640DD8" w:rsidRPr="00843C02" w:rsidRDefault="00640DD8" w:rsidP="00640DD8">
      <w:pPr>
        <w:pStyle w:val="Standard"/>
        <w:numPr>
          <w:ilvl w:val="0"/>
          <w:numId w:val="32"/>
        </w:numPr>
        <w:autoSpaceDE w:val="0"/>
        <w:spacing w:before="120" w:after="120"/>
        <w:jc w:val="both"/>
        <w:rPr>
          <w:rFonts w:asciiTheme="minorHAnsi" w:hAnsiTheme="minorHAnsi" w:cstheme="minorHAnsi"/>
        </w:rPr>
      </w:pPr>
      <w:r w:rsidRPr="00843C02">
        <w:rPr>
          <w:rFonts w:asciiTheme="minorHAnsi" w:hAnsiTheme="minorHAnsi" w:cstheme="minorHAnsi"/>
          <w:u w:val="single"/>
        </w:rPr>
        <w:t>malý nebo střední podnik</w:t>
      </w:r>
      <w:r w:rsidRPr="00843C02">
        <w:rPr>
          <w:rFonts w:asciiTheme="minorHAnsi" w:hAnsiTheme="minorHAnsi" w:cstheme="minorHAnsi"/>
        </w:rPr>
        <w:t xml:space="preserve"> podle definice obsažené v příloze č. 1 Nařízení </w:t>
      </w:r>
      <w:r w:rsidR="005C29C6" w:rsidRPr="00843C02">
        <w:rPr>
          <w:rFonts w:asciiTheme="minorHAnsi" w:hAnsiTheme="minorHAnsi" w:cstheme="minorHAnsi"/>
        </w:rPr>
        <w:t xml:space="preserve">a </w:t>
      </w:r>
      <w:r w:rsidRPr="00843C02">
        <w:rPr>
          <w:rFonts w:asciiTheme="minorHAnsi" w:hAnsiTheme="minorHAnsi" w:cstheme="minorHAnsi"/>
        </w:rPr>
        <w:t>zabývající se výzkumem</w:t>
      </w:r>
      <w:r w:rsidR="005C29C6" w:rsidRPr="00843C02">
        <w:rPr>
          <w:rFonts w:asciiTheme="minorHAnsi" w:hAnsiTheme="minorHAnsi" w:cstheme="minorHAnsi"/>
        </w:rPr>
        <w:t>,</w:t>
      </w:r>
      <w:r w:rsidRPr="00843C02">
        <w:rPr>
          <w:rFonts w:asciiTheme="minorHAnsi" w:hAnsiTheme="minorHAnsi" w:cstheme="minorHAnsi"/>
        </w:rPr>
        <w:t xml:space="preserve"> případně ve spolupráci s veřejnou vysokou školou, veřejnou výzkumnou institucí nebo dalšími výzkumnými subjekty, které současně splňují podmínky vymezené ustanovením § 2 odst. 2 písm. d) Zákona a ustanovení čl. 2 odst. 83 Nařízení</w:t>
      </w:r>
      <w:r w:rsidRPr="00843C02">
        <w:rPr>
          <w:rStyle w:val="Znakapoznpodarou"/>
          <w:rFonts w:asciiTheme="minorHAnsi" w:hAnsiTheme="minorHAnsi" w:cstheme="minorHAnsi"/>
        </w:rPr>
        <w:footnoteReference w:id="5"/>
      </w:r>
      <w:r w:rsidRPr="00843C02">
        <w:rPr>
          <w:rFonts w:asciiTheme="minorHAnsi" w:hAnsiTheme="minorHAnsi" w:cstheme="minorHAnsi"/>
        </w:rPr>
        <w:t xml:space="preserve"> (dále jen „výzkumné organizace“) nebo</w:t>
      </w:r>
    </w:p>
    <w:p w14:paraId="3EA33597" w14:textId="2A53CC34" w:rsidR="00640DD8" w:rsidRPr="00843C02" w:rsidRDefault="00640DD8" w:rsidP="00640DD8">
      <w:pPr>
        <w:pStyle w:val="Standard"/>
        <w:numPr>
          <w:ilvl w:val="0"/>
          <w:numId w:val="32"/>
        </w:numPr>
        <w:autoSpaceDE w:val="0"/>
        <w:spacing w:before="120" w:after="120"/>
        <w:jc w:val="both"/>
        <w:rPr>
          <w:rFonts w:asciiTheme="minorHAnsi" w:hAnsiTheme="minorHAnsi" w:cstheme="minorHAnsi"/>
        </w:rPr>
      </w:pPr>
      <w:r w:rsidRPr="00843C02">
        <w:rPr>
          <w:rFonts w:asciiTheme="minorHAnsi" w:hAnsiTheme="minorHAnsi" w:cstheme="minorHAnsi"/>
          <w:u w:val="single"/>
        </w:rPr>
        <w:t>výzkumná organizace</w:t>
      </w:r>
      <w:r w:rsidRPr="00843C02">
        <w:rPr>
          <w:rFonts w:asciiTheme="minorHAnsi" w:hAnsiTheme="minorHAnsi" w:cstheme="minorHAnsi"/>
        </w:rPr>
        <w:t xml:space="preserve"> ve spolupráci s malým nebo středním podnikem podle definice obsažené v příloze č. 1 Nařízení zabývající se výzkumem </w:t>
      </w:r>
    </w:p>
    <w:p w14:paraId="164BAC0A" w14:textId="4CB5B6A5" w:rsidR="00640DD8" w:rsidRPr="00843C02" w:rsidRDefault="00640DD8" w:rsidP="00E74916">
      <w:pPr>
        <w:pStyle w:val="Standard"/>
        <w:autoSpaceDE w:val="0"/>
        <w:spacing w:before="120" w:after="120"/>
        <w:jc w:val="both"/>
        <w:rPr>
          <w:rFonts w:asciiTheme="minorHAnsi" w:hAnsiTheme="minorHAnsi" w:cstheme="minorHAnsi"/>
        </w:rPr>
      </w:pPr>
      <w:r w:rsidRPr="00843C02">
        <w:rPr>
          <w:rFonts w:asciiTheme="minorHAnsi" w:hAnsiTheme="minorHAnsi" w:cstheme="minorHAnsi"/>
        </w:rPr>
        <w:t xml:space="preserve">který </w:t>
      </w:r>
      <w:r w:rsidR="00B716A8" w:rsidRPr="00843C02">
        <w:rPr>
          <w:rFonts w:asciiTheme="minorHAnsi" w:hAnsiTheme="minorHAnsi" w:cstheme="minorHAnsi"/>
        </w:rPr>
        <w:t>předložil návrh svého projektu do</w:t>
      </w:r>
      <w:r w:rsidRPr="00843C02">
        <w:rPr>
          <w:rFonts w:asciiTheme="minorHAnsi" w:hAnsiTheme="minorHAnsi" w:cstheme="minorHAnsi"/>
        </w:rPr>
        <w:t xml:space="preserve"> veřejné soutěže programu EUREKA</w:t>
      </w:r>
      <w:r w:rsidR="001E47F6" w:rsidRPr="00843C02">
        <w:rPr>
          <w:rFonts w:asciiTheme="minorHAnsi" w:hAnsiTheme="minorHAnsi" w:cstheme="minorHAnsi"/>
        </w:rPr>
        <w:t> CZ</w:t>
      </w:r>
      <w:r w:rsidRPr="00843C02">
        <w:rPr>
          <w:rFonts w:asciiTheme="minorHAnsi" w:hAnsiTheme="minorHAnsi" w:cstheme="minorHAnsi"/>
        </w:rPr>
        <w:t xml:space="preserve">. </w:t>
      </w:r>
    </w:p>
    <w:p w14:paraId="18D6901A" w14:textId="566F8D61" w:rsidR="00EC1EEA" w:rsidRPr="00843C02" w:rsidRDefault="00640DD8" w:rsidP="00E74916">
      <w:pPr>
        <w:pStyle w:val="Standard"/>
        <w:spacing w:before="120" w:after="120"/>
        <w:jc w:val="both"/>
        <w:rPr>
          <w:rFonts w:asciiTheme="minorHAnsi" w:hAnsiTheme="minorHAnsi" w:cstheme="minorHAnsi"/>
        </w:rPr>
      </w:pPr>
      <w:r w:rsidRPr="00843C02">
        <w:rPr>
          <w:rFonts w:asciiTheme="minorHAnsi" w:hAnsiTheme="minorHAnsi" w:cstheme="minorHAnsi"/>
          <w:u w:val="single"/>
        </w:rPr>
        <w:t>Uchazeč</w:t>
      </w:r>
      <w:r w:rsidRPr="00843C02">
        <w:rPr>
          <w:rFonts w:asciiTheme="minorHAnsi" w:hAnsiTheme="minorHAnsi" w:cstheme="minorHAnsi"/>
        </w:rPr>
        <w:t xml:space="preserve">, jehož návrh projektu byl poskytovatelem vybrán k podpoře v rámci veřejné soutěže </w:t>
      </w:r>
      <w:r w:rsidR="000A5C7D" w:rsidRPr="00843C02">
        <w:rPr>
          <w:rFonts w:asciiTheme="minorHAnsi" w:hAnsiTheme="minorHAnsi" w:cstheme="minorHAnsi"/>
        </w:rPr>
        <w:t>P</w:t>
      </w:r>
      <w:r w:rsidRPr="00843C02">
        <w:rPr>
          <w:rFonts w:asciiTheme="minorHAnsi" w:hAnsiTheme="minorHAnsi" w:cstheme="minorHAnsi"/>
        </w:rPr>
        <w:t>rogramu, a s nímž poskytovatel uzavře smlouvu o poskytnutí podpory na jeho řešení podle § 9 odst. 1 až 4 Zákona</w:t>
      </w:r>
      <w:r w:rsidR="006D5EC0">
        <w:rPr>
          <w:rFonts w:asciiTheme="minorHAnsi" w:hAnsiTheme="minorHAnsi" w:cstheme="minorHAnsi"/>
        </w:rPr>
        <w:t>,</w:t>
      </w:r>
      <w:r w:rsidRPr="00843C02">
        <w:rPr>
          <w:rFonts w:asciiTheme="minorHAnsi" w:hAnsiTheme="minorHAnsi" w:cstheme="minorHAnsi"/>
        </w:rPr>
        <w:t xml:space="preserve"> se stává </w:t>
      </w:r>
      <w:r w:rsidRPr="00843C02">
        <w:rPr>
          <w:rFonts w:asciiTheme="minorHAnsi" w:hAnsiTheme="minorHAnsi" w:cstheme="minorHAnsi"/>
          <w:u w:val="single"/>
        </w:rPr>
        <w:t>příjemcem</w:t>
      </w:r>
      <w:r w:rsidRPr="00843C02">
        <w:rPr>
          <w:rFonts w:asciiTheme="minorHAnsi" w:hAnsiTheme="minorHAnsi" w:cstheme="minorHAnsi"/>
        </w:rPr>
        <w:t xml:space="preserve"> podpory.</w:t>
      </w:r>
    </w:p>
    <w:p w14:paraId="0F061F9C" w14:textId="77777777" w:rsidR="00640DD8" w:rsidRPr="00843C02" w:rsidRDefault="00640DD8" w:rsidP="00E74916">
      <w:pPr>
        <w:pStyle w:val="Standard"/>
        <w:spacing w:before="120" w:after="120"/>
        <w:ind w:left="360"/>
        <w:jc w:val="both"/>
        <w:rPr>
          <w:rFonts w:asciiTheme="minorHAnsi" w:hAnsiTheme="minorHAnsi" w:cstheme="minorHAnsi"/>
          <w:color w:val="000000"/>
        </w:rPr>
      </w:pPr>
    </w:p>
    <w:p w14:paraId="7A62E492" w14:textId="77777777" w:rsidR="00EF07ED" w:rsidRPr="00843C02" w:rsidRDefault="00EF07ED" w:rsidP="001B2F14">
      <w:pPr>
        <w:pStyle w:val="Nadpis2"/>
        <w:numPr>
          <w:ilvl w:val="1"/>
          <w:numId w:val="11"/>
        </w:numPr>
        <w:rPr>
          <w:rFonts w:asciiTheme="minorHAnsi" w:hAnsiTheme="minorHAnsi" w:cstheme="minorHAnsi"/>
        </w:rPr>
      </w:pPr>
      <w:bookmarkStart w:id="19" w:name="_Toc335751041"/>
      <w:bookmarkStart w:id="20" w:name="_Toc407022459"/>
      <w:r w:rsidRPr="00843C02">
        <w:rPr>
          <w:rFonts w:asciiTheme="minorHAnsi" w:hAnsiTheme="minorHAnsi" w:cstheme="minorHAnsi"/>
        </w:rPr>
        <w:t>Způsobilost uchazečů</w:t>
      </w:r>
      <w:bookmarkEnd w:id="19"/>
      <w:r w:rsidRPr="00843C02">
        <w:rPr>
          <w:rFonts w:asciiTheme="minorHAnsi" w:hAnsiTheme="minorHAnsi" w:cstheme="minorHAnsi"/>
        </w:rPr>
        <w:t xml:space="preserve"> a dalších účastníků projektu</w:t>
      </w:r>
      <w:bookmarkEnd w:id="20"/>
    </w:p>
    <w:p w14:paraId="3EE7BEE8" w14:textId="77777777" w:rsidR="00EF07ED" w:rsidRPr="00843C02" w:rsidRDefault="00EF07ED" w:rsidP="001B2F14">
      <w:pPr>
        <w:pStyle w:val="Nadpis3"/>
        <w:numPr>
          <w:ilvl w:val="2"/>
          <w:numId w:val="11"/>
        </w:numPr>
        <w:rPr>
          <w:rFonts w:asciiTheme="minorHAnsi" w:hAnsiTheme="minorHAnsi" w:cstheme="minorHAnsi"/>
        </w:rPr>
      </w:pPr>
      <w:bookmarkStart w:id="21" w:name="_Toc332623102"/>
      <w:bookmarkStart w:id="22" w:name="_Toc332623103"/>
      <w:bookmarkStart w:id="23" w:name="_Toc332623104"/>
      <w:bookmarkStart w:id="24" w:name="_Toc332623106"/>
      <w:bookmarkStart w:id="25" w:name="_Toc332623108"/>
      <w:bookmarkStart w:id="26" w:name="_Toc332623109"/>
      <w:bookmarkStart w:id="27" w:name="_Toc332623110"/>
      <w:bookmarkStart w:id="28" w:name="_Toc332623111"/>
      <w:bookmarkStart w:id="29" w:name="_Toc332623112"/>
      <w:bookmarkStart w:id="30" w:name="_Toc332623113"/>
      <w:bookmarkStart w:id="31" w:name="_Toc330390541"/>
      <w:bookmarkStart w:id="32" w:name="_Toc332273070"/>
      <w:bookmarkStart w:id="33" w:name="_Toc332623114"/>
      <w:bookmarkStart w:id="34" w:name="_Toc330390542"/>
      <w:bookmarkStart w:id="35" w:name="_Toc332273071"/>
      <w:bookmarkStart w:id="36" w:name="_Toc332623115"/>
      <w:bookmarkStart w:id="37" w:name="_Toc330390543"/>
      <w:bookmarkStart w:id="38" w:name="_Toc332273072"/>
      <w:bookmarkStart w:id="39" w:name="_Toc332623116"/>
      <w:bookmarkStart w:id="40" w:name="_Toc330390544"/>
      <w:bookmarkStart w:id="41" w:name="_Toc332273073"/>
      <w:bookmarkStart w:id="42" w:name="_Toc332623117"/>
      <w:bookmarkStart w:id="43" w:name="_Toc330390545"/>
      <w:bookmarkStart w:id="44" w:name="_Toc332273074"/>
      <w:bookmarkStart w:id="45" w:name="_Toc332623118"/>
      <w:bookmarkStart w:id="46" w:name="_Toc332273075"/>
      <w:bookmarkStart w:id="47" w:name="_Toc335751042"/>
      <w:bookmarkStart w:id="48" w:name="_Toc40702246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43C02">
        <w:rPr>
          <w:rFonts w:asciiTheme="minorHAnsi" w:hAnsiTheme="minorHAnsi" w:cstheme="minorHAnsi"/>
        </w:rPr>
        <w:t>Podmínky způsobilosti</w:t>
      </w:r>
      <w:bookmarkEnd w:id="46"/>
      <w:bookmarkEnd w:id="47"/>
      <w:bookmarkEnd w:id="48"/>
      <w:r w:rsidRPr="00843C02">
        <w:rPr>
          <w:rFonts w:asciiTheme="minorHAnsi" w:hAnsiTheme="minorHAnsi" w:cstheme="minorHAnsi"/>
        </w:rPr>
        <w:t xml:space="preserve"> </w:t>
      </w:r>
    </w:p>
    <w:p w14:paraId="5B93AC83" w14:textId="5728AFB3" w:rsidR="00EF07ED" w:rsidRPr="00843C02" w:rsidRDefault="00EF07ED" w:rsidP="001B2F1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Podporu na projekt v </w:t>
      </w:r>
      <w:r w:rsidR="000A5C7D" w:rsidRPr="00843C02">
        <w:rPr>
          <w:rFonts w:asciiTheme="minorHAnsi" w:hAnsiTheme="minorHAnsi" w:cstheme="minorHAnsi"/>
          <w:color w:val="000000"/>
        </w:rPr>
        <w:t>P</w:t>
      </w:r>
      <w:r w:rsidRPr="00843C02">
        <w:rPr>
          <w:rFonts w:asciiTheme="minorHAnsi" w:hAnsiTheme="minorHAnsi" w:cstheme="minorHAnsi"/>
          <w:color w:val="000000"/>
        </w:rPr>
        <w:t xml:space="preserve">rogramu mohou obdržet pouze uchazeči, kteří splňují všechny podmínky </w:t>
      </w:r>
      <w:r w:rsidR="000A5C7D" w:rsidRPr="00843C02">
        <w:rPr>
          <w:rFonts w:asciiTheme="minorHAnsi" w:hAnsiTheme="minorHAnsi" w:cstheme="minorHAnsi"/>
          <w:color w:val="000000"/>
        </w:rPr>
        <w:t>P</w:t>
      </w:r>
      <w:r w:rsidRPr="00843C02">
        <w:rPr>
          <w:rFonts w:asciiTheme="minorHAnsi" w:hAnsiTheme="minorHAnsi" w:cstheme="minorHAnsi"/>
          <w:color w:val="000000"/>
        </w:rPr>
        <w:t>rogramu</w:t>
      </w:r>
      <w:r w:rsidR="000A5C7D" w:rsidRPr="00843C02">
        <w:rPr>
          <w:rFonts w:asciiTheme="minorHAnsi" w:hAnsiTheme="minorHAnsi" w:cstheme="minorHAnsi"/>
          <w:color w:val="000000"/>
        </w:rPr>
        <w:t>,</w:t>
      </w:r>
      <w:r w:rsidRPr="00843C02">
        <w:rPr>
          <w:rFonts w:asciiTheme="minorHAnsi" w:hAnsiTheme="minorHAnsi" w:cstheme="minorHAnsi"/>
          <w:color w:val="000000"/>
        </w:rPr>
        <w:t xml:space="preserve"> vyhlášené v této veřejné soutěži</w:t>
      </w:r>
      <w:r w:rsidR="000A5C7D" w:rsidRPr="00843C02">
        <w:rPr>
          <w:rFonts w:asciiTheme="minorHAnsi" w:hAnsiTheme="minorHAnsi" w:cstheme="minorHAnsi"/>
          <w:color w:val="000000"/>
        </w:rPr>
        <w:t>,</w:t>
      </w:r>
      <w:r w:rsidRPr="00843C02">
        <w:rPr>
          <w:rFonts w:asciiTheme="minorHAnsi" w:hAnsiTheme="minorHAnsi" w:cstheme="minorHAnsi"/>
          <w:color w:val="000000"/>
        </w:rPr>
        <w:t xml:space="preserve"> a současně všechny podmínky způsobilosti dané § 18 Zákona. V případě dalších účastníků projektu podle § 2 odst. 2 písm. j) Zákona se tyto podmínky vztahují vždy i na všechny další účastníky projektu.  </w:t>
      </w:r>
    </w:p>
    <w:p w14:paraId="364A52C5" w14:textId="5C562F77" w:rsidR="000A5C7D" w:rsidRPr="00843C02" w:rsidRDefault="00EF07ED" w:rsidP="000A5C7D">
      <w:pPr>
        <w:pStyle w:val="Standard"/>
        <w:spacing w:before="120"/>
        <w:jc w:val="both"/>
        <w:rPr>
          <w:rFonts w:asciiTheme="minorHAnsi" w:hAnsiTheme="minorHAnsi" w:cstheme="minorHAnsi"/>
          <w:color w:val="000000"/>
        </w:rPr>
      </w:pPr>
      <w:r w:rsidRPr="00843C02">
        <w:rPr>
          <w:rFonts w:asciiTheme="minorHAnsi" w:hAnsiTheme="minorHAnsi" w:cstheme="minorHAnsi"/>
          <w:color w:val="000000"/>
        </w:rPr>
        <w:t>Uchazeč (další účastník projektu) je</w:t>
      </w:r>
      <w:r w:rsidR="00CC45B2" w:rsidRPr="00843C02">
        <w:rPr>
          <w:rFonts w:asciiTheme="minorHAnsi" w:hAnsiTheme="minorHAnsi" w:cstheme="minorHAnsi"/>
          <w:color w:val="000000"/>
        </w:rPr>
        <w:t xml:space="preserve"> dle </w:t>
      </w:r>
      <w:r w:rsidR="00630959" w:rsidRPr="00843C02">
        <w:rPr>
          <w:rFonts w:asciiTheme="minorHAnsi" w:hAnsiTheme="minorHAnsi" w:cstheme="minorHAnsi"/>
          <w:color w:val="000000"/>
        </w:rPr>
        <w:t xml:space="preserve">Zákona a Nařízení </w:t>
      </w:r>
      <w:r w:rsidRPr="00843C02">
        <w:rPr>
          <w:rFonts w:asciiTheme="minorHAnsi" w:hAnsiTheme="minorHAnsi" w:cstheme="minorHAnsi"/>
          <w:color w:val="000000"/>
        </w:rPr>
        <w:t>způsobilý</w:t>
      </w:r>
      <w:r w:rsidR="00131117" w:rsidRPr="00843C02">
        <w:rPr>
          <w:rStyle w:val="Znakapoznpodarou"/>
          <w:rFonts w:asciiTheme="minorHAnsi" w:hAnsiTheme="minorHAnsi" w:cstheme="minorHAnsi"/>
          <w:color w:val="000000"/>
        </w:rPr>
        <w:footnoteReference w:id="6"/>
      </w:r>
      <w:r w:rsidRPr="00843C02">
        <w:rPr>
          <w:rFonts w:asciiTheme="minorHAnsi" w:hAnsiTheme="minorHAnsi" w:cstheme="minorHAnsi"/>
          <w:color w:val="000000"/>
        </w:rPr>
        <w:t>, pokud současně:</w:t>
      </w:r>
    </w:p>
    <w:p w14:paraId="60C041E6" w14:textId="25E0FD80" w:rsidR="00C1245A" w:rsidRPr="00201890" w:rsidRDefault="005B6609" w:rsidP="000A5C7D">
      <w:pPr>
        <w:pStyle w:val="Standard"/>
        <w:spacing w:before="120"/>
        <w:jc w:val="both"/>
        <w:rPr>
          <w:rFonts w:asciiTheme="minorHAnsi" w:hAnsiTheme="minorHAnsi" w:cstheme="minorHAnsi"/>
          <w:color w:val="000000"/>
          <w:u w:val="single"/>
        </w:rPr>
      </w:pPr>
      <w:r w:rsidRPr="00201890">
        <w:rPr>
          <w:rFonts w:asciiTheme="minorHAnsi" w:hAnsiTheme="minorHAnsi" w:cstheme="minorHAnsi"/>
          <w:color w:val="000000"/>
          <w:u w:val="single"/>
        </w:rPr>
        <w:t>j</w:t>
      </w:r>
      <w:r w:rsidR="00C1245A" w:rsidRPr="00201890">
        <w:rPr>
          <w:rFonts w:asciiTheme="minorHAnsi" w:hAnsiTheme="minorHAnsi" w:cstheme="minorHAnsi"/>
          <w:color w:val="000000"/>
          <w:u w:val="single"/>
        </w:rPr>
        <w:t xml:space="preserve">e </w:t>
      </w:r>
      <w:r w:rsidR="00BE3C70" w:rsidRPr="00201890">
        <w:rPr>
          <w:rFonts w:asciiTheme="minorHAnsi" w:hAnsiTheme="minorHAnsi" w:cstheme="minorHAnsi"/>
          <w:color w:val="000000"/>
          <w:u w:val="single"/>
        </w:rPr>
        <w:t>způsobilým uchazečem podle Programu</w:t>
      </w:r>
    </w:p>
    <w:p w14:paraId="2181FD58" w14:textId="1D40DA23" w:rsidR="006817BD" w:rsidRPr="00843C02" w:rsidRDefault="00C1245A" w:rsidP="000A5C7D">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201890">
        <w:rPr>
          <w:rFonts w:cstheme="minorHAnsi"/>
          <w:sz w:val="24"/>
          <w:szCs w:val="24"/>
        </w:rPr>
        <w:t>je malým nebo středním podnikem nebo</w:t>
      </w:r>
      <w:r w:rsidRPr="00843C02">
        <w:rPr>
          <w:rFonts w:cstheme="minorHAnsi"/>
          <w:sz w:val="24"/>
          <w:szCs w:val="24"/>
        </w:rPr>
        <w:t xml:space="preserve"> výzkumnou organizací,</w:t>
      </w:r>
    </w:p>
    <w:p w14:paraId="09DA9FF9" w14:textId="77777777" w:rsidR="00AD7144" w:rsidRPr="00843C02" w:rsidRDefault="00AD7144" w:rsidP="001B2F14">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odborně způsobilý</w:t>
      </w:r>
    </w:p>
    <w:p w14:paraId="2337BEEB" w14:textId="58AF6CB3" w:rsidR="00AD7144" w:rsidRPr="00843C02" w:rsidRDefault="00AD7144" w:rsidP="001B2F14">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odborné předpoklady k řešení projektu</w:t>
      </w:r>
      <w:r w:rsidR="006817BD" w:rsidRPr="00843C02">
        <w:rPr>
          <w:rFonts w:cstheme="minorHAnsi"/>
          <w:sz w:val="24"/>
          <w:szCs w:val="24"/>
        </w:rPr>
        <w:t xml:space="preserve"> – statut projektu EUREKA</w:t>
      </w:r>
      <w:r w:rsidR="00C1245A" w:rsidRPr="00843C02">
        <w:rPr>
          <w:rFonts w:cstheme="minorHAnsi"/>
          <w:sz w:val="24"/>
          <w:szCs w:val="24"/>
        </w:rPr>
        <w:t>,</w:t>
      </w:r>
      <w:r w:rsidR="00B716A8" w:rsidRPr="00843C02">
        <w:rPr>
          <w:rFonts w:cstheme="minorHAnsi"/>
          <w:sz w:val="24"/>
          <w:szCs w:val="24"/>
        </w:rPr>
        <w:t xml:space="preserve"> </w:t>
      </w:r>
    </w:p>
    <w:p w14:paraId="2CA3FE56" w14:textId="77777777" w:rsidR="00AD7144" w:rsidRPr="00843C02" w:rsidRDefault="00AD7144" w:rsidP="001B2F14">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příslušné oprávnění k činnosti, je-li vyžadováno zvláštním právním předpisem,</w:t>
      </w:r>
    </w:p>
    <w:p w14:paraId="10CAAD48" w14:textId="77777777" w:rsidR="00AD7144" w:rsidRPr="00843C02" w:rsidRDefault="00AD7144" w:rsidP="001B2F14">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ekonomicky způsobilý</w:t>
      </w:r>
    </w:p>
    <w:p w14:paraId="4A66550F" w14:textId="5CE9F66D" w:rsidR="00AD7144" w:rsidRPr="00843C02" w:rsidRDefault="00AD7144" w:rsidP="00E74916">
      <w:pPr>
        <w:pStyle w:val="Odstavecseseznamem"/>
        <w:numPr>
          <w:ilvl w:val="0"/>
          <w:numId w:val="12"/>
        </w:numPr>
        <w:tabs>
          <w:tab w:val="right" w:pos="-1560"/>
          <w:tab w:val="left" w:pos="851"/>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není v likvidaci a jeho úpadek nebo hrozící úpadek není řešen v insolvenčním řízení,</w:t>
      </w:r>
    </w:p>
    <w:p w14:paraId="52D9F93D" w14:textId="169FA6EA" w:rsidR="00AD7144" w:rsidRPr="00843C02" w:rsidRDefault="00AD7144" w:rsidP="00E74916">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vypořádány splatné závazky ve vztahu ke státnímu rozpočtu nebo rozpočtu územního samosprávného celku a další splatné závazky vůči státu, státnímu fondu, zdravotní pojišťovně nebo k České správě sociálního zabezpečení</w:t>
      </w:r>
      <w:r w:rsidR="002C1A90" w:rsidRPr="00843C02">
        <w:rPr>
          <w:rFonts w:cstheme="minorHAnsi"/>
          <w:sz w:val="24"/>
          <w:szCs w:val="24"/>
        </w:rPr>
        <w:t>,</w:t>
      </w:r>
    </w:p>
    <w:p w14:paraId="0B9A7C5A" w14:textId="34A1C182" w:rsidR="002C1A90" w:rsidRPr="00843C02" w:rsidRDefault="002C1A90" w:rsidP="00E74916">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 xml:space="preserve">nebyl na něj vystaven inkasní příkaz v návaznosti na rozhodnutí Komise, jímž je podpora prohlášena za protiprávní a neslučitelnost s vnitřním trhem, </w:t>
      </w:r>
    </w:p>
    <w:p w14:paraId="12E0E04E" w14:textId="731F6E27" w:rsidR="006817BD" w:rsidRPr="00843C02" w:rsidRDefault="0026298E" w:rsidP="000A5C7D">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není podnikem v obtížích ve smyslu kapitoly 1 článku 2 odst. 18 Nařízení</w:t>
      </w:r>
      <w:r w:rsidR="000A5C7D" w:rsidRPr="00843C02">
        <w:rPr>
          <w:rFonts w:cstheme="minorHAnsi"/>
          <w:sz w:val="24"/>
          <w:szCs w:val="24"/>
        </w:rPr>
        <w:t>,</w:t>
      </w:r>
      <w:r w:rsidRPr="00843C02">
        <w:rPr>
          <w:rFonts w:cstheme="minorHAnsi"/>
          <w:sz w:val="24"/>
          <w:szCs w:val="24"/>
        </w:rPr>
        <w:t xml:space="preserve"> </w:t>
      </w:r>
    </w:p>
    <w:p w14:paraId="160B3B2F" w14:textId="05D32764" w:rsidR="002C1A90" w:rsidRPr="00843C02" w:rsidRDefault="002C1A90" w:rsidP="002C1A90">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trestně způsobilý</w:t>
      </w:r>
    </w:p>
    <w:p w14:paraId="47EA2861" w14:textId="1C093A02" w:rsidR="002C1A90" w:rsidRPr="00843C02" w:rsidRDefault="002C1A90" w:rsidP="00E74916">
      <w:pPr>
        <w:pStyle w:val="Odstavecseseznamem"/>
        <w:numPr>
          <w:ilvl w:val="0"/>
          <w:numId w:val="12"/>
        </w:numPr>
        <w:tabs>
          <w:tab w:val="right" w:pos="-1560"/>
          <w:tab w:val="left" w:pos="1134"/>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nebyl pravomocně odsouzen pro trestný čin, jehož skutková podstata souvisí s předmětem podnikání (činnosti) nebo pro trestný čin hospodářský, nebo trestný čin proti majetku, nebo se na něj tak podle zákona hledí,</w:t>
      </w:r>
    </w:p>
    <w:p w14:paraId="7D1BF4D1" w14:textId="66208784" w:rsidR="002C1A90" w:rsidRDefault="002C1A90" w:rsidP="00E74916">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nebyl v posledních třech letech disciplinárně potrestán podle zvláštních právních předpisů upravujících výkon odborné činnosti, pokud tato činnost souvisí s předmětem veřejné soutěže ve výzkumu, vývoji a inovacích</w:t>
      </w:r>
      <w:r w:rsidR="006D5EC0">
        <w:rPr>
          <w:rFonts w:cstheme="minorHAnsi"/>
          <w:sz w:val="24"/>
          <w:szCs w:val="24"/>
        </w:rPr>
        <w:t>,</w:t>
      </w:r>
    </w:p>
    <w:p w14:paraId="56DB3152"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u w:val="single"/>
        </w:rPr>
      </w:pPr>
      <w:r w:rsidRPr="006D5EC0">
        <w:rPr>
          <w:rFonts w:cstheme="minorHAnsi"/>
          <w:sz w:val="24"/>
          <w:szCs w:val="24"/>
          <w:u w:val="single"/>
        </w:rPr>
        <w:t>může prokázat motivační účinek</w:t>
      </w:r>
    </w:p>
    <w:p w14:paraId="13FDF833" w14:textId="77777777" w:rsid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v souladu s kapitolou 4 čl. 4.4. Sdělení Komise (EU), Rámec pro státní podporu výzkumu, vývoje a inovací (2014/C 198/01),</w:t>
      </w:r>
    </w:p>
    <w:p w14:paraId="1C0D829C"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rPr>
      </w:pPr>
      <w:r w:rsidRPr="006D5EC0">
        <w:rPr>
          <w:rFonts w:cstheme="minorHAnsi"/>
          <w:sz w:val="24"/>
          <w:szCs w:val="24"/>
          <w:u w:val="single"/>
        </w:rPr>
        <w:t>v případě dalších účastníků projektu, může prokázat právní ošetření jejich vzájemných vztahů</w:t>
      </w:r>
    </w:p>
    <w:p w14:paraId="2E9439D3" w14:textId="77777777" w:rsidR="006D5EC0" w:rsidRP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 xml:space="preserve">může doložit návrh </w:t>
      </w:r>
      <w:r w:rsidRPr="006D5EC0">
        <w:rPr>
          <w:rFonts w:cstheme="minorHAnsi"/>
          <w:color w:val="000000"/>
          <w:sz w:val="24"/>
          <w:szCs w:val="24"/>
        </w:rPr>
        <w:t>„smlouvy o účasti na řešení projektu“ upravující vzájemné vztahy účastníků (zejména podíly na řešení projektu a odpovídajících nákladech, podíly na právech k výsledkům a majetku pořízeného v rámci projektu),</w:t>
      </w:r>
    </w:p>
    <w:p w14:paraId="6E6F9E1B"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u w:val="single"/>
        </w:rPr>
      </w:pPr>
      <w:r w:rsidRPr="006D5EC0">
        <w:rPr>
          <w:rFonts w:cstheme="minorHAnsi"/>
          <w:sz w:val="24"/>
          <w:szCs w:val="24"/>
          <w:u w:val="single"/>
        </w:rPr>
        <w:t>prokáže shodu elektronické a tištěné verze návrhu projektu</w:t>
      </w:r>
    </w:p>
    <w:p w14:paraId="1B95B790" w14:textId="77777777" w:rsidR="006D5EC0" w:rsidRP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prostřednictvím příslušného čestného prohlášení.</w:t>
      </w:r>
    </w:p>
    <w:p w14:paraId="107FE89B" w14:textId="77777777" w:rsidR="002C1A90" w:rsidRPr="00843C02" w:rsidRDefault="002C1A90" w:rsidP="00E74916">
      <w:pPr>
        <w:pStyle w:val="Odstavecseseznamem"/>
        <w:tabs>
          <w:tab w:val="right" w:pos="-1560"/>
          <w:tab w:val="left" w:pos="567"/>
        </w:tabs>
        <w:autoSpaceDE w:val="0"/>
        <w:autoSpaceDN w:val="0"/>
        <w:adjustRightInd w:val="0"/>
        <w:spacing w:before="120" w:after="120" w:line="240" w:lineRule="auto"/>
        <w:ind w:left="993"/>
        <w:jc w:val="both"/>
        <w:rPr>
          <w:rFonts w:cstheme="minorHAnsi"/>
          <w:sz w:val="24"/>
          <w:szCs w:val="24"/>
        </w:rPr>
      </w:pPr>
    </w:p>
    <w:p w14:paraId="0F3B7C5E" w14:textId="59B46C50" w:rsidR="007D6C76" w:rsidRPr="00843C02" w:rsidRDefault="007D6C76" w:rsidP="001B2F14">
      <w:pPr>
        <w:pStyle w:val="Standard"/>
        <w:autoSpaceDE w:val="0"/>
        <w:spacing w:before="120" w:after="120"/>
        <w:jc w:val="both"/>
        <w:rPr>
          <w:rFonts w:asciiTheme="minorHAnsi" w:hAnsiTheme="minorHAnsi" w:cstheme="minorHAnsi"/>
        </w:rPr>
      </w:pPr>
      <w:r w:rsidRPr="00843C02">
        <w:rPr>
          <w:rFonts w:asciiTheme="minorHAnsi" w:hAnsiTheme="minorHAnsi" w:cstheme="minorHAnsi"/>
          <w:kern w:val="0"/>
        </w:rPr>
        <w:t xml:space="preserve">Předkládá-li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kern w:val="0"/>
        </w:rPr>
        <w:t xml:space="preserve">více návrhů projektů do jedné veřejné soutěže </w:t>
      </w:r>
      <w:r w:rsidR="000A5C7D" w:rsidRPr="00843C02">
        <w:rPr>
          <w:rFonts w:asciiTheme="minorHAnsi" w:hAnsiTheme="minorHAnsi" w:cstheme="minorHAnsi"/>
          <w:kern w:val="0"/>
        </w:rPr>
        <w:t>P</w:t>
      </w:r>
      <w:r w:rsidRPr="00843C02">
        <w:rPr>
          <w:rFonts w:asciiTheme="minorHAnsi" w:hAnsiTheme="minorHAnsi" w:cstheme="minorHAnsi"/>
          <w:kern w:val="0"/>
        </w:rPr>
        <w:t xml:space="preserve">rogramu, postačí jediné řádné prokázání této způsobilosti přiložené k libovolnému návrhu projektu.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kern w:val="0"/>
        </w:rPr>
        <w:t>pak musí u zvoleného návrhu projektu uvést seznam všech návrhů projektů, ke kterým se doklady vztahují a u</w:t>
      </w:r>
      <w:r w:rsidR="003578E4" w:rsidRPr="00843C02">
        <w:rPr>
          <w:rFonts w:asciiTheme="minorHAnsi" w:hAnsiTheme="minorHAnsi" w:cstheme="minorHAnsi"/>
          <w:kern w:val="0"/>
        </w:rPr>
        <w:t> </w:t>
      </w:r>
      <w:r w:rsidRPr="00843C02">
        <w:rPr>
          <w:rFonts w:asciiTheme="minorHAnsi" w:hAnsiTheme="minorHAnsi" w:cstheme="minorHAnsi"/>
          <w:kern w:val="0"/>
        </w:rPr>
        <w:t>ostatních návrhů projektů odkaz na úplnou dokumentaci, tj. na návrh projektu, který požadované doklady obsahuje.</w:t>
      </w:r>
    </w:p>
    <w:p w14:paraId="781EE881" w14:textId="2DA23D91" w:rsidR="007D6C76" w:rsidRPr="00843C02" w:rsidRDefault="007D6C76" w:rsidP="001B2F14">
      <w:pPr>
        <w:pStyle w:val="Standard"/>
        <w:spacing w:before="120" w:after="120"/>
        <w:jc w:val="both"/>
        <w:rPr>
          <w:rFonts w:asciiTheme="minorHAnsi" w:hAnsiTheme="minorHAnsi" w:cstheme="minorHAnsi"/>
        </w:rPr>
      </w:pPr>
      <w:r w:rsidRPr="00843C02">
        <w:rPr>
          <w:rFonts w:asciiTheme="minorHAnsi" w:hAnsiTheme="minorHAnsi" w:cstheme="minorHAnsi"/>
          <w:color w:val="000000"/>
        </w:rPr>
        <w:t xml:space="preserve">Nesplnění některé z podmínek způsobilosti uchazeče (dalšího účastníka projektu) podle této zadávací dokumentace je důvodem k vyřazení návrhu projektu z veřejné soutěže, resp. neuzavření </w:t>
      </w:r>
      <w:r w:rsidRPr="00843C02">
        <w:rPr>
          <w:rFonts w:asciiTheme="minorHAnsi" w:hAnsiTheme="minorHAnsi" w:cstheme="minorHAnsi"/>
        </w:rPr>
        <w:t>smlouvy o poskytnutí podpory na řešení vybraného projektu.</w:t>
      </w:r>
    </w:p>
    <w:p w14:paraId="7971A418" w14:textId="77777777" w:rsidR="00EF07ED" w:rsidRPr="00843C02" w:rsidRDefault="00EF07ED" w:rsidP="001B2F14">
      <w:pPr>
        <w:pStyle w:val="Nadpis3"/>
        <w:numPr>
          <w:ilvl w:val="2"/>
          <w:numId w:val="11"/>
        </w:numPr>
        <w:rPr>
          <w:rFonts w:asciiTheme="minorHAnsi" w:hAnsiTheme="minorHAnsi" w:cstheme="minorHAnsi"/>
          <w:lang w:bidi="ar-SA"/>
        </w:rPr>
      </w:pPr>
      <w:bookmarkStart w:id="49" w:name="_Toc335751043"/>
      <w:bookmarkStart w:id="50" w:name="_Toc407022461"/>
      <w:r w:rsidRPr="00843C02">
        <w:rPr>
          <w:rFonts w:asciiTheme="minorHAnsi" w:hAnsiTheme="minorHAnsi" w:cstheme="minorHAnsi"/>
          <w:lang w:bidi="ar-SA"/>
        </w:rPr>
        <w:t>Způsob prokazování způsobilosti</w:t>
      </w:r>
      <w:bookmarkEnd w:id="49"/>
      <w:bookmarkEnd w:id="50"/>
      <w:r w:rsidRPr="00843C02">
        <w:rPr>
          <w:rFonts w:asciiTheme="minorHAnsi" w:hAnsiTheme="minorHAnsi" w:cstheme="minorHAnsi"/>
          <w:lang w:bidi="ar-SA"/>
        </w:rPr>
        <w:t xml:space="preserve"> </w:t>
      </w:r>
    </w:p>
    <w:p w14:paraId="17B11A91" w14:textId="77777777" w:rsidR="00EF07ED" w:rsidRPr="00843C02" w:rsidRDefault="00CC45B2" w:rsidP="001B2F14">
      <w:pPr>
        <w:pStyle w:val="Standard"/>
        <w:tabs>
          <w:tab w:val="left" w:pos="2625"/>
        </w:tabs>
        <w:spacing w:before="120" w:after="120"/>
        <w:jc w:val="both"/>
        <w:rPr>
          <w:rFonts w:asciiTheme="minorHAnsi" w:hAnsiTheme="minorHAnsi" w:cstheme="minorHAnsi"/>
        </w:rPr>
      </w:pPr>
      <w:r w:rsidRPr="00843C02">
        <w:rPr>
          <w:rFonts w:asciiTheme="minorHAnsi" w:hAnsiTheme="minorHAnsi" w:cstheme="minorHAns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2409"/>
        <w:gridCol w:w="313"/>
        <w:gridCol w:w="2987"/>
        <w:gridCol w:w="336"/>
        <w:gridCol w:w="2140"/>
      </w:tblGrid>
      <w:tr w:rsidR="00EF07ED" w:rsidRPr="00843C02" w14:paraId="233780C2" w14:textId="77777777" w:rsidTr="00E74916">
        <w:tc>
          <w:tcPr>
            <w:tcW w:w="3715" w:type="dxa"/>
            <w:gridSpan w:val="4"/>
            <w:vMerge w:val="restart"/>
            <w:shd w:val="clear" w:color="auto" w:fill="D6E3BC" w:themeFill="accent3" w:themeFillTint="66"/>
          </w:tcPr>
          <w:p w14:paraId="0054EB3F" w14:textId="77777777" w:rsidR="00EF07ED" w:rsidRPr="00843C02" w:rsidRDefault="00EF07ED" w:rsidP="001B2F14">
            <w:pPr>
              <w:autoSpaceDE w:val="0"/>
              <w:adjustRightInd w:val="0"/>
              <w:spacing w:before="120" w:after="120" w:line="240" w:lineRule="auto"/>
              <w:jc w:val="both"/>
              <w:rPr>
                <w:rFonts w:cstheme="minorHAnsi"/>
                <w:b/>
                <w:sz w:val="24"/>
                <w:szCs w:val="24"/>
              </w:rPr>
            </w:pPr>
            <w:r w:rsidRPr="00843C02">
              <w:rPr>
                <w:rFonts w:cstheme="minorHAnsi"/>
                <w:b/>
                <w:sz w:val="24"/>
                <w:szCs w:val="24"/>
              </w:rPr>
              <w:t>Podmínka způsobilosti</w:t>
            </w:r>
          </w:p>
          <w:p w14:paraId="54D176B3" w14:textId="77777777" w:rsidR="00EF07ED" w:rsidRPr="00843C02" w:rsidRDefault="00EF07ED" w:rsidP="001B2F14">
            <w:pPr>
              <w:autoSpaceDE w:val="0"/>
              <w:adjustRightInd w:val="0"/>
              <w:spacing w:before="120" w:after="120" w:line="240" w:lineRule="auto"/>
              <w:jc w:val="both"/>
              <w:rPr>
                <w:rFonts w:cstheme="minorHAnsi"/>
                <w:b/>
                <w:sz w:val="24"/>
                <w:szCs w:val="24"/>
              </w:rPr>
            </w:pPr>
          </w:p>
        </w:tc>
        <w:tc>
          <w:tcPr>
            <w:tcW w:w="5463" w:type="dxa"/>
            <w:gridSpan w:val="3"/>
            <w:shd w:val="clear" w:color="auto" w:fill="D6E3BC" w:themeFill="accent3" w:themeFillTint="66"/>
          </w:tcPr>
          <w:p w14:paraId="02C38E52"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způsob jejího prokázání</w:t>
            </w:r>
          </w:p>
        </w:tc>
      </w:tr>
      <w:tr w:rsidR="00EF07ED" w:rsidRPr="00843C02" w14:paraId="00B51582" w14:textId="77777777" w:rsidTr="00E74916">
        <w:tc>
          <w:tcPr>
            <w:tcW w:w="3715" w:type="dxa"/>
            <w:gridSpan w:val="4"/>
            <w:vMerge/>
            <w:shd w:val="clear" w:color="auto" w:fill="D6E3BC" w:themeFill="accent3" w:themeFillTint="66"/>
          </w:tcPr>
          <w:p w14:paraId="23536953" w14:textId="77777777" w:rsidR="00EF07ED" w:rsidRPr="00843C02" w:rsidRDefault="00EF07ED" w:rsidP="001B2F14">
            <w:pPr>
              <w:autoSpaceDE w:val="0"/>
              <w:adjustRightInd w:val="0"/>
              <w:spacing w:before="120" w:after="120" w:line="240" w:lineRule="auto"/>
              <w:jc w:val="both"/>
              <w:rPr>
                <w:rFonts w:cstheme="minorHAnsi"/>
                <w:sz w:val="24"/>
                <w:szCs w:val="24"/>
              </w:rPr>
            </w:pPr>
          </w:p>
        </w:tc>
        <w:tc>
          <w:tcPr>
            <w:tcW w:w="2987" w:type="dxa"/>
            <w:shd w:val="clear" w:color="auto" w:fill="D6E3BC" w:themeFill="accent3" w:themeFillTint="66"/>
          </w:tcPr>
          <w:p w14:paraId="51FC4D46"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při podání návrhu projektu</w:t>
            </w:r>
          </w:p>
        </w:tc>
        <w:tc>
          <w:tcPr>
            <w:tcW w:w="2476" w:type="dxa"/>
            <w:gridSpan w:val="2"/>
            <w:shd w:val="clear" w:color="auto" w:fill="D6E3BC" w:themeFill="accent3" w:themeFillTint="66"/>
          </w:tcPr>
          <w:p w14:paraId="572D5224"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po vyhlášení výsledků veřejné soutěže</w:t>
            </w:r>
          </w:p>
        </w:tc>
      </w:tr>
      <w:tr w:rsidR="00C1245A" w:rsidRPr="00843C02" w14:paraId="58FCF74A" w14:textId="77777777" w:rsidTr="00E74916">
        <w:tc>
          <w:tcPr>
            <w:tcW w:w="9178" w:type="dxa"/>
            <w:gridSpan w:val="7"/>
            <w:shd w:val="clear" w:color="auto" w:fill="D9D9D9" w:themeFill="background1" w:themeFillShade="D9"/>
          </w:tcPr>
          <w:p w14:paraId="0F5C0A1F" w14:textId="25ED814D" w:rsidR="00C1245A" w:rsidRPr="00843C02" w:rsidRDefault="00C1245A" w:rsidP="00BE3C70">
            <w:pPr>
              <w:autoSpaceDE w:val="0"/>
              <w:adjustRightInd w:val="0"/>
              <w:spacing w:before="120" w:after="120" w:line="240" w:lineRule="auto"/>
              <w:rPr>
                <w:rFonts w:cstheme="minorHAnsi"/>
                <w:b/>
                <w:sz w:val="24"/>
                <w:szCs w:val="24"/>
              </w:rPr>
            </w:pPr>
            <w:r w:rsidRPr="00843C02">
              <w:rPr>
                <w:rFonts w:cstheme="minorHAnsi"/>
                <w:b/>
                <w:sz w:val="24"/>
                <w:szCs w:val="24"/>
              </w:rPr>
              <w:t>Prokázání způsobilosti</w:t>
            </w:r>
            <w:r w:rsidR="00BE3C70">
              <w:rPr>
                <w:rFonts w:cstheme="minorHAnsi"/>
                <w:b/>
                <w:sz w:val="24"/>
                <w:szCs w:val="24"/>
              </w:rPr>
              <w:t xml:space="preserve"> uchazeče podle Programu</w:t>
            </w:r>
          </w:p>
        </w:tc>
      </w:tr>
      <w:tr w:rsidR="00C1245A" w:rsidRPr="00843C02" w14:paraId="0ADE465E" w14:textId="77777777" w:rsidTr="00E74916">
        <w:tc>
          <w:tcPr>
            <w:tcW w:w="851" w:type="dxa"/>
          </w:tcPr>
          <w:p w14:paraId="219CD71C" w14:textId="77777777" w:rsidR="00C1245A" w:rsidRPr="00843C02" w:rsidRDefault="00C1245A" w:rsidP="001B2F14">
            <w:pPr>
              <w:numPr>
                <w:ilvl w:val="0"/>
                <w:numId w:val="10"/>
              </w:numPr>
              <w:tabs>
                <w:tab w:val="left" w:pos="0"/>
              </w:tabs>
              <w:autoSpaceDE w:val="0"/>
              <w:autoSpaceDN w:val="0"/>
              <w:adjustRightInd w:val="0"/>
              <w:spacing w:before="120" w:after="120" w:line="240" w:lineRule="auto"/>
              <w:rPr>
                <w:rFonts w:cstheme="minorHAnsi"/>
                <w:sz w:val="24"/>
                <w:szCs w:val="24"/>
              </w:rPr>
            </w:pPr>
          </w:p>
        </w:tc>
        <w:tc>
          <w:tcPr>
            <w:tcW w:w="2551" w:type="dxa"/>
            <w:gridSpan w:val="2"/>
          </w:tcPr>
          <w:p w14:paraId="18F50958" w14:textId="7BF9D399" w:rsidR="00C1245A" w:rsidRPr="00843C02" w:rsidDel="00C1245A" w:rsidRDefault="00C1245A">
            <w:pPr>
              <w:autoSpaceDE w:val="0"/>
              <w:adjustRightInd w:val="0"/>
              <w:spacing w:before="120" w:after="120" w:line="240" w:lineRule="auto"/>
              <w:rPr>
                <w:rFonts w:cstheme="minorHAnsi"/>
                <w:sz w:val="24"/>
                <w:szCs w:val="24"/>
              </w:rPr>
            </w:pPr>
            <w:r w:rsidRPr="00843C02">
              <w:rPr>
                <w:rFonts w:cstheme="minorHAnsi"/>
                <w:sz w:val="24"/>
                <w:szCs w:val="24"/>
              </w:rPr>
              <w:t xml:space="preserve">Statut malého </w:t>
            </w:r>
            <w:r w:rsidR="003F4FDB" w:rsidRPr="00843C02">
              <w:rPr>
                <w:rFonts w:cstheme="minorHAnsi"/>
                <w:sz w:val="24"/>
                <w:szCs w:val="24"/>
              </w:rPr>
              <w:t>nebo</w:t>
            </w:r>
            <w:r w:rsidRPr="00843C02">
              <w:rPr>
                <w:rFonts w:cstheme="minorHAnsi"/>
                <w:sz w:val="24"/>
                <w:szCs w:val="24"/>
              </w:rPr>
              <w:t xml:space="preserve"> středního podniku</w:t>
            </w:r>
            <w:r w:rsidR="006817BD" w:rsidRPr="00843C02">
              <w:rPr>
                <w:rFonts w:cstheme="minorHAnsi"/>
                <w:sz w:val="24"/>
                <w:szCs w:val="24"/>
              </w:rPr>
              <w:t xml:space="preserve"> nebo výzkumné organizace</w:t>
            </w:r>
          </w:p>
        </w:tc>
        <w:tc>
          <w:tcPr>
            <w:tcW w:w="3636" w:type="dxa"/>
            <w:gridSpan w:val="3"/>
          </w:tcPr>
          <w:p w14:paraId="0B7422FA" w14:textId="46F434C0" w:rsidR="00C1245A" w:rsidRPr="00843C02" w:rsidRDefault="00E11275" w:rsidP="00E74916">
            <w:pPr>
              <w:pStyle w:val="Prosttext"/>
              <w:tabs>
                <w:tab w:val="left" w:pos="0"/>
              </w:tabs>
              <w:rPr>
                <w:rFonts w:asciiTheme="minorHAnsi" w:hAnsiTheme="minorHAnsi" w:cstheme="minorHAnsi"/>
                <w:sz w:val="24"/>
                <w:szCs w:val="24"/>
              </w:rPr>
            </w:pPr>
            <w:r w:rsidRPr="00843C02">
              <w:rPr>
                <w:rFonts w:asciiTheme="minorHAnsi" w:hAnsiTheme="minorHAnsi" w:cstheme="minorHAnsi"/>
                <w:sz w:val="24"/>
                <w:szCs w:val="24"/>
              </w:rPr>
              <w:t>čestným prohlášením v příslušném formuláři návrhu projektu, který je součástí této zadávací dokumentace</w:t>
            </w:r>
            <w:r w:rsidR="003F4FDB" w:rsidRPr="00843C02">
              <w:rPr>
                <w:rStyle w:val="Znakapoznpodarou"/>
                <w:rFonts w:asciiTheme="minorHAnsi" w:hAnsiTheme="minorHAnsi" w:cstheme="minorHAnsi"/>
                <w:sz w:val="24"/>
                <w:szCs w:val="24"/>
              </w:rPr>
              <w:footnoteReference w:id="7"/>
            </w:r>
          </w:p>
        </w:tc>
        <w:tc>
          <w:tcPr>
            <w:tcW w:w="2140" w:type="dxa"/>
          </w:tcPr>
          <w:p w14:paraId="016E9888" w14:textId="227503BB" w:rsidR="00C1245A" w:rsidRPr="00843C02" w:rsidRDefault="001E47F6" w:rsidP="001E47F6">
            <w:pPr>
              <w:autoSpaceDE w:val="0"/>
              <w:adjustRightInd w:val="0"/>
              <w:spacing w:before="120" w:after="120" w:line="240" w:lineRule="auto"/>
              <w:rPr>
                <w:rFonts w:cstheme="minorHAnsi"/>
                <w:sz w:val="24"/>
                <w:szCs w:val="24"/>
              </w:rPr>
            </w:pPr>
            <w:r w:rsidRPr="00843C02">
              <w:rPr>
                <w:rFonts w:cstheme="minorHAnsi"/>
                <w:sz w:val="24"/>
                <w:szCs w:val="24"/>
              </w:rPr>
              <w:t xml:space="preserve">dále se neprokazuje – případně ověřuje </w:t>
            </w:r>
            <w:r w:rsidR="003F4FDB" w:rsidRPr="00843C02">
              <w:rPr>
                <w:rFonts w:cstheme="minorHAnsi"/>
                <w:sz w:val="24"/>
                <w:szCs w:val="24"/>
              </w:rPr>
              <w:t>poskytovatel</w:t>
            </w:r>
            <w:r w:rsidRPr="00843C02">
              <w:rPr>
                <w:rFonts w:cstheme="minorHAnsi"/>
                <w:sz w:val="24"/>
                <w:szCs w:val="24"/>
              </w:rPr>
              <w:t>, který</w:t>
            </w:r>
            <w:r w:rsidR="003F4FDB" w:rsidRPr="00843C02">
              <w:rPr>
                <w:rFonts w:cstheme="minorHAnsi"/>
                <w:sz w:val="24"/>
                <w:szCs w:val="24"/>
              </w:rPr>
              <w:t xml:space="preserve"> je</w:t>
            </w:r>
            <w:r w:rsidRPr="00843C02">
              <w:rPr>
                <w:rFonts w:cstheme="minorHAnsi"/>
                <w:sz w:val="24"/>
                <w:szCs w:val="24"/>
              </w:rPr>
              <w:t xml:space="preserve"> ale</w:t>
            </w:r>
            <w:r w:rsidR="003F4FDB" w:rsidRPr="00843C02">
              <w:rPr>
                <w:rFonts w:cstheme="minorHAnsi"/>
                <w:sz w:val="24"/>
                <w:szCs w:val="24"/>
              </w:rPr>
              <w:t xml:space="preserve"> oprávněn vyžádat si od</w:t>
            </w:r>
            <w:r w:rsidRPr="00843C02">
              <w:rPr>
                <w:rFonts w:cstheme="minorHAnsi"/>
                <w:sz w:val="24"/>
                <w:szCs w:val="24"/>
              </w:rPr>
              <w:t> </w:t>
            </w:r>
            <w:r w:rsidR="003F4FDB" w:rsidRPr="00843C02">
              <w:rPr>
                <w:rFonts w:cstheme="minorHAnsi"/>
                <w:sz w:val="24"/>
                <w:szCs w:val="24"/>
              </w:rPr>
              <w:t>uchazeče doplňující informace a doklady</w:t>
            </w:r>
          </w:p>
        </w:tc>
      </w:tr>
      <w:tr w:rsidR="00C1245A" w:rsidRPr="00843C02" w14:paraId="2C01BDCC" w14:textId="77777777" w:rsidTr="00E74916">
        <w:tc>
          <w:tcPr>
            <w:tcW w:w="9178" w:type="dxa"/>
            <w:gridSpan w:val="7"/>
            <w:shd w:val="clear" w:color="auto" w:fill="D9D9D9" w:themeFill="background1" w:themeFillShade="D9"/>
          </w:tcPr>
          <w:p w14:paraId="3489F827" w14:textId="75F95989" w:rsidR="00C1245A" w:rsidRPr="00843C02" w:rsidRDefault="00C1245A" w:rsidP="009B0F8A">
            <w:pPr>
              <w:autoSpaceDE w:val="0"/>
              <w:adjustRightInd w:val="0"/>
              <w:spacing w:before="120" w:after="120" w:line="240" w:lineRule="auto"/>
              <w:rPr>
                <w:rFonts w:cstheme="minorHAnsi"/>
                <w:sz w:val="24"/>
                <w:szCs w:val="24"/>
              </w:rPr>
            </w:pPr>
            <w:r w:rsidRPr="00843C02">
              <w:rPr>
                <w:rFonts w:cstheme="minorHAnsi"/>
                <w:b/>
                <w:sz w:val="24"/>
                <w:szCs w:val="24"/>
              </w:rPr>
              <w:t>Prokázání odborné způsobilosti</w:t>
            </w:r>
          </w:p>
        </w:tc>
      </w:tr>
      <w:tr w:rsidR="00EF07ED" w:rsidRPr="00843C02" w14:paraId="1774ABBA" w14:textId="77777777" w:rsidTr="00E74916">
        <w:tc>
          <w:tcPr>
            <w:tcW w:w="851" w:type="dxa"/>
          </w:tcPr>
          <w:p w14:paraId="5073ADB8" w14:textId="77777777" w:rsidR="00EF07ED" w:rsidRPr="00843C02" w:rsidRDefault="00EF07ED" w:rsidP="001B2F14">
            <w:pPr>
              <w:numPr>
                <w:ilvl w:val="0"/>
                <w:numId w:val="10"/>
              </w:numPr>
              <w:tabs>
                <w:tab w:val="left" w:pos="0"/>
              </w:tabs>
              <w:autoSpaceDE w:val="0"/>
              <w:autoSpaceDN w:val="0"/>
              <w:adjustRightInd w:val="0"/>
              <w:spacing w:before="120" w:after="120" w:line="240" w:lineRule="auto"/>
              <w:rPr>
                <w:rFonts w:cstheme="minorHAnsi"/>
                <w:sz w:val="24"/>
                <w:szCs w:val="24"/>
              </w:rPr>
            </w:pPr>
          </w:p>
        </w:tc>
        <w:tc>
          <w:tcPr>
            <w:tcW w:w="2551" w:type="dxa"/>
            <w:gridSpan w:val="2"/>
          </w:tcPr>
          <w:p w14:paraId="00DC45C3" w14:textId="37120CD9" w:rsidR="00EF07ED" w:rsidRPr="00843C02" w:rsidRDefault="00C1245A" w:rsidP="00E74916">
            <w:pPr>
              <w:autoSpaceDE w:val="0"/>
              <w:adjustRightInd w:val="0"/>
              <w:spacing w:before="120" w:after="120" w:line="240" w:lineRule="auto"/>
              <w:rPr>
                <w:rFonts w:cstheme="minorHAnsi"/>
                <w:sz w:val="24"/>
                <w:szCs w:val="24"/>
              </w:rPr>
            </w:pPr>
            <w:r w:rsidRPr="00843C02">
              <w:rPr>
                <w:rFonts w:cstheme="minorHAnsi"/>
                <w:sz w:val="24"/>
                <w:szCs w:val="24"/>
              </w:rPr>
              <w:t>odborn</w:t>
            </w:r>
            <w:r w:rsidR="00E11275" w:rsidRPr="00843C02">
              <w:rPr>
                <w:rFonts w:cstheme="minorHAnsi"/>
                <w:sz w:val="24"/>
                <w:szCs w:val="24"/>
              </w:rPr>
              <w:t>á způsobilost</w:t>
            </w:r>
            <w:r w:rsidR="006817BD" w:rsidRPr="00843C02">
              <w:rPr>
                <w:rFonts w:cstheme="minorHAnsi"/>
                <w:sz w:val="24"/>
                <w:szCs w:val="24"/>
              </w:rPr>
              <w:t xml:space="preserve"> – statut projektu EUREKA</w:t>
            </w:r>
          </w:p>
        </w:tc>
        <w:tc>
          <w:tcPr>
            <w:tcW w:w="3636" w:type="dxa"/>
            <w:gridSpan w:val="3"/>
          </w:tcPr>
          <w:p w14:paraId="1D6CFC1F" w14:textId="550F7F6E" w:rsidR="00EF07ED" w:rsidRPr="00843C02" w:rsidRDefault="006817BD">
            <w:pPr>
              <w:pStyle w:val="Prosttext"/>
              <w:rPr>
                <w:rFonts w:asciiTheme="minorHAnsi" w:hAnsiTheme="minorHAnsi" w:cstheme="minorHAnsi"/>
                <w:sz w:val="24"/>
                <w:szCs w:val="24"/>
              </w:rPr>
            </w:pPr>
            <w:r w:rsidRPr="00843C02">
              <w:rPr>
                <w:rFonts w:asciiTheme="minorHAnsi" w:hAnsiTheme="minorHAnsi" w:cstheme="minorHAnsi"/>
                <w:sz w:val="24"/>
                <w:szCs w:val="24"/>
              </w:rPr>
              <w:t>vytištěním úvodní stránky schváleného mezinárodního projektu EUREKA uchazeče z mezinárodní databáze (</w:t>
            </w:r>
            <w:hyperlink r:id="rId13" w:history="1">
              <w:r w:rsidRPr="00843C02">
                <w:rPr>
                  <w:rStyle w:val="Hypertextovodkaz"/>
                  <w:rFonts w:asciiTheme="minorHAnsi" w:hAnsiTheme="minorHAnsi" w:cstheme="minorHAnsi"/>
                </w:rPr>
                <w:t>www.eurekanetwork.org</w:t>
              </w:r>
            </w:hyperlink>
            <w:r w:rsidRPr="00843C02">
              <w:rPr>
                <w:rFonts w:asciiTheme="minorHAnsi" w:hAnsiTheme="minorHAnsi" w:cstheme="minorHAnsi"/>
              </w:rPr>
              <w:t>)</w:t>
            </w:r>
            <w:r w:rsidRPr="00843C02">
              <w:rPr>
                <w:rFonts w:asciiTheme="minorHAnsi" w:hAnsiTheme="minorHAnsi" w:cstheme="minorHAnsi"/>
                <w:sz w:val="24"/>
                <w:szCs w:val="24"/>
              </w:rPr>
              <w:t xml:space="preserve"> a jejím prostým přiložením k návrhu projektu</w:t>
            </w:r>
          </w:p>
        </w:tc>
        <w:tc>
          <w:tcPr>
            <w:tcW w:w="2140" w:type="dxa"/>
          </w:tcPr>
          <w:p w14:paraId="7910E02A" w14:textId="1E6CFC7D" w:rsidR="00EF07ED" w:rsidRPr="00843C02" w:rsidRDefault="006817BD" w:rsidP="001E47F6">
            <w:pPr>
              <w:autoSpaceDE w:val="0"/>
              <w:adjustRightInd w:val="0"/>
              <w:spacing w:before="120" w:after="120" w:line="240" w:lineRule="auto"/>
              <w:rPr>
                <w:rFonts w:cstheme="minorHAnsi"/>
                <w:sz w:val="24"/>
                <w:szCs w:val="24"/>
              </w:rPr>
            </w:pPr>
            <w:r w:rsidRPr="00843C02">
              <w:rPr>
                <w:rFonts w:cstheme="minorHAnsi"/>
                <w:sz w:val="24"/>
                <w:szCs w:val="24"/>
              </w:rPr>
              <w:t>dále se neprokazuje</w:t>
            </w:r>
            <w:r w:rsidRPr="00843C02" w:rsidDel="006817BD">
              <w:rPr>
                <w:rFonts w:cstheme="minorHAnsi"/>
                <w:sz w:val="24"/>
                <w:szCs w:val="24"/>
              </w:rPr>
              <w:t xml:space="preserve"> </w:t>
            </w:r>
            <w:r w:rsidR="001E47F6" w:rsidRPr="00843C02">
              <w:rPr>
                <w:rFonts w:cstheme="minorHAnsi"/>
                <w:sz w:val="24"/>
                <w:szCs w:val="24"/>
              </w:rPr>
              <w:t xml:space="preserve">(při nesrovnalostech </w:t>
            </w:r>
            <w:r w:rsidR="009B0F8A" w:rsidRPr="00843C02">
              <w:rPr>
                <w:rFonts w:cstheme="minorHAnsi"/>
                <w:sz w:val="24"/>
                <w:szCs w:val="24"/>
              </w:rPr>
              <w:t>ověřuje poskytovatel</w:t>
            </w:r>
            <w:r w:rsidR="001E47F6" w:rsidRPr="00843C02">
              <w:rPr>
                <w:rFonts w:cstheme="minorHAnsi"/>
                <w:sz w:val="24"/>
                <w:szCs w:val="24"/>
              </w:rPr>
              <w:t>)</w:t>
            </w:r>
          </w:p>
        </w:tc>
      </w:tr>
      <w:tr w:rsidR="00EF07ED" w:rsidRPr="00843C02" w14:paraId="7937ABAB" w14:textId="77777777" w:rsidTr="00E74916">
        <w:tc>
          <w:tcPr>
            <w:tcW w:w="851" w:type="dxa"/>
          </w:tcPr>
          <w:p w14:paraId="71ECAF32" w14:textId="3FCD535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200A0CF3"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 xml:space="preserve">oprávnění k činnosti </w:t>
            </w:r>
          </w:p>
        </w:tc>
        <w:tc>
          <w:tcPr>
            <w:tcW w:w="3636" w:type="dxa"/>
            <w:gridSpan w:val="3"/>
          </w:tcPr>
          <w:p w14:paraId="3DC7C568" w14:textId="77777777" w:rsidR="00E11275"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přiložením prosté kopie dokladu o oprávnění k podnikání nebo jiného průkazného oprávnění</w:t>
            </w:r>
            <w:r w:rsidRPr="00843C02">
              <w:rPr>
                <w:rFonts w:cstheme="minorHAnsi"/>
                <w:sz w:val="24"/>
                <w:szCs w:val="24"/>
                <w:vertAlign w:val="superscript"/>
              </w:rPr>
              <w:footnoteReference w:id="8"/>
            </w:r>
            <w:r w:rsidRPr="00843C02">
              <w:rPr>
                <w:rFonts w:cstheme="minorHAnsi"/>
                <w:sz w:val="24"/>
                <w:szCs w:val="24"/>
              </w:rPr>
              <w:t xml:space="preserve"> k návrhu projektu, dokládající, že předmětem </w:t>
            </w:r>
            <w:r w:rsidR="009B0F8A" w:rsidRPr="00843C02">
              <w:rPr>
                <w:rFonts w:cstheme="minorHAnsi"/>
                <w:sz w:val="24"/>
                <w:szCs w:val="24"/>
              </w:rPr>
              <w:t xml:space="preserve">činnosti je mj. výzkum a vývoj </w:t>
            </w:r>
          </w:p>
          <w:p w14:paraId="3C9F7C73" w14:textId="17502554" w:rsidR="00EF07ED" w:rsidRPr="00843C02" w:rsidRDefault="000A54C4" w:rsidP="000A54C4">
            <w:pPr>
              <w:autoSpaceDE w:val="0"/>
              <w:adjustRightInd w:val="0"/>
              <w:spacing w:before="120" w:after="120" w:line="240" w:lineRule="auto"/>
              <w:rPr>
                <w:rFonts w:cstheme="minorHAnsi"/>
                <w:sz w:val="24"/>
                <w:szCs w:val="24"/>
              </w:rPr>
            </w:pPr>
            <w:r>
              <w:rPr>
                <w:rFonts w:cstheme="minorHAnsi"/>
                <w:i/>
                <w:sz w:val="24"/>
                <w:szCs w:val="24"/>
              </w:rPr>
              <w:t>(</w:t>
            </w:r>
            <w:r w:rsidRPr="000A54C4">
              <w:rPr>
                <w:rFonts w:cstheme="minorHAnsi"/>
                <w:i/>
                <w:sz w:val="24"/>
                <w:szCs w:val="24"/>
              </w:rPr>
              <w:t xml:space="preserve">dokumenty dokládající, že předmětem činnosti je mj. výzkum a vývoj  </w:t>
            </w:r>
            <w:r w:rsidR="00EF07ED" w:rsidRPr="00843C02">
              <w:rPr>
                <w:rFonts w:cstheme="minorHAnsi"/>
                <w:b/>
                <w:i/>
                <w:sz w:val="24"/>
                <w:szCs w:val="24"/>
              </w:rPr>
              <w:t>nedokládají</w:t>
            </w:r>
            <w:r w:rsidR="00EF07ED" w:rsidRPr="00843C02">
              <w:rPr>
                <w:rFonts w:cstheme="minorHAnsi"/>
                <w:i/>
                <w:sz w:val="24"/>
                <w:szCs w:val="24"/>
              </w:rPr>
              <w:t xml:space="preserve"> subjekty zřízené zvláštním právním předpisem a jmenovitě uvedené v tomto předpisu</w:t>
            </w:r>
            <w:r w:rsidR="00EF07ED" w:rsidRPr="00843C02">
              <w:rPr>
                <w:rFonts w:cstheme="minorHAnsi"/>
                <w:i/>
                <w:sz w:val="24"/>
                <w:szCs w:val="24"/>
                <w:vertAlign w:val="superscript"/>
              </w:rPr>
              <w:footnoteReference w:id="9"/>
            </w:r>
            <w:r>
              <w:rPr>
                <w:rFonts w:cstheme="minorHAnsi"/>
                <w:i/>
                <w:sz w:val="24"/>
                <w:szCs w:val="24"/>
              </w:rPr>
              <w:t xml:space="preserve">,  </w:t>
            </w:r>
            <w:r w:rsidR="00EF07ED" w:rsidRPr="00843C02">
              <w:rPr>
                <w:rFonts w:cstheme="minorHAnsi"/>
                <w:i/>
                <w:sz w:val="24"/>
                <w:szCs w:val="24"/>
              </w:rPr>
              <w:t>např.</w:t>
            </w:r>
            <w:r w:rsidR="00C57D8A" w:rsidRPr="00843C02">
              <w:rPr>
                <w:rFonts w:cstheme="minorHAnsi"/>
                <w:i/>
                <w:sz w:val="24"/>
                <w:szCs w:val="24"/>
              </w:rPr>
              <w:t xml:space="preserve"> </w:t>
            </w:r>
            <w:r w:rsidR="00EF07ED" w:rsidRPr="00843C02">
              <w:rPr>
                <w:rFonts w:cstheme="minorHAnsi"/>
                <w:i/>
                <w:sz w:val="24"/>
                <w:szCs w:val="24"/>
              </w:rPr>
              <w:t>veřejné a státní vysoké školy</w:t>
            </w:r>
            <w:r w:rsidR="00C57D8A" w:rsidRPr="00843C02">
              <w:rPr>
                <w:rFonts w:cstheme="minorHAnsi"/>
                <w:i/>
                <w:sz w:val="24"/>
                <w:szCs w:val="24"/>
              </w:rPr>
              <w:t>,</w:t>
            </w:r>
            <w:r w:rsidR="00EF07ED" w:rsidRPr="00843C02">
              <w:rPr>
                <w:rFonts w:cstheme="minorHAnsi"/>
                <w:i/>
                <w:sz w:val="24"/>
                <w:szCs w:val="24"/>
              </w:rPr>
              <w:t xml:space="preserve"> veřejné výzkumné instituce)</w:t>
            </w:r>
            <w:r w:rsidR="00EF07ED" w:rsidRPr="00843C02">
              <w:rPr>
                <w:rFonts w:cstheme="minorHAnsi"/>
                <w:sz w:val="24"/>
                <w:szCs w:val="24"/>
              </w:rPr>
              <w:t xml:space="preserve"> </w:t>
            </w:r>
          </w:p>
        </w:tc>
        <w:tc>
          <w:tcPr>
            <w:tcW w:w="2140" w:type="dxa"/>
          </w:tcPr>
          <w:p w14:paraId="4D762E21" w14:textId="77777777" w:rsidR="00EF07ED" w:rsidRPr="00843C02" w:rsidRDefault="006E7E5D" w:rsidP="00E74916">
            <w:pPr>
              <w:autoSpaceDE w:val="0"/>
              <w:adjustRightInd w:val="0"/>
              <w:spacing w:before="120" w:after="120" w:line="240" w:lineRule="auto"/>
              <w:rPr>
                <w:rFonts w:cstheme="minorHAnsi"/>
                <w:i/>
                <w:color w:val="000000"/>
                <w:sz w:val="24"/>
                <w:szCs w:val="24"/>
              </w:rPr>
            </w:pPr>
            <w:r w:rsidRPr="00843C02">
              <w:rPr>
                <w:rFonts w:cstheme="minorHAnsi"/>
                <w:b/>
                <w:color w:val="000000"/>
                <w:sz w:val="24"/>
                <w:szCs w:val="24"/>
              </w:rPr>
              <w:t xml:space="preserve">Úředně </w:t>
            </w:r>
            <w:r w:rsidR="00EF07ED" w:rsidRPr="00843C02">
              <w:rPr>
                <w:rFonts w:cstheme="minorHAnsi"/>
                <w:b/>
                <w:color w:val="000000"/>
                <w:sz w:val="24"/>
                <w:szCs w:val="24"/>
              </w:rPr>
              <w:t>ověřenou</w:t>
            </w:r>
            <w:r w:rsidR="00EF07ED" w:rsidRPr="00843C02">
              <w:rPr>
                <w:rFonts w:cstheme="minorHAnsi"/>
                <w:color w:val="000000"/>
                <w:sz w:val="24"/>
                <w:szCs w:val="24"/>
              </w:rPr>
              <w:t xml:space="preserve"> kopií, ne starší než 90 kalendářních dnů, dokladu o oprávnění k</w:t>
            </w:r>
            <w:r w:rsidR="00C57D8A" w:rsidRPr="00843C02">
              <w:rPr>
                <w:rFonts w:cstheme="minorHAnsi"/>
                <w:color w:val="000000"/>
                <w:sz w:val="24"/>
                <w:szCs w:val="24"/>
              </w:rPr>
              <w:t> </w:t>
            </w:r>
            <w:r w:rsidR="007F5425" w:rsidRPr="00843C02">
              <w:rPr>
                <w:rFonts w:cstheme="minorHAnsi"/>
                <w:color w:val="000000"/>
                <w:sz w:val="24"/>
                <w:szCs w:val="24"/>
              </w:rPr>
              <w:t>podnikání</w:t>
            </w:r>
            <w:r w:rsidR="00C57D8A" w:rsidRPr="00843C02">
              <w:rPr>
                <w:rFonts w:cstheme="minorHAnsi"/>
                <w:color w:val="000000"/>
                <w:sz w:val="24"/>
                <w:szCs w:val="24"/>
              </w:rPr>
              <w:t>/</w:t>
            </w:r>
            <w:r w:rsidR="007F5425" w:rsidRPr="00843C02">
              <w:rPr>
                <w:rFonts w:cstheme="minorHAnsi"/>
                <w:color w:val="000000"/>
                <w:sz w:val="24"/>
                <w:szCs w:val="24"/>
              </w:rPr>
              <w:t>jiného průkazného oprávnění</w:t>
            </w:r>
            <w:r w:rsidR="00EF07ED" w:rsidRPr="00843C02">
              <w:rPr>
                <w:rFonts w:cstheme="minorHAnsi"/>
                <w:color w:val="000000"/>
                <w:sz w:val="24"/>
                <w:szCs w:val="24"/>
              </w:rPr>
              <w:t xml:space="preserve">, ne starším než 90 kalendářních dnů  </w:t>
            </w:r>
            <w:r w:rsidR="00EF07ED" w:rsidRPr="00843C02">
              <w:rPr>
                <w:rFonts w:cstheme="minorHAnsi"/>
                <w:i/>
                <w:color w:val="000000"/>
                <w:sz w:val="24"/>
                <w:szCs w:val="24"/>
              </w:rPr>
              <w:t xml:space="preserve"> </w:t>
            </w:r>
          </w:p>
          <w:p w14:paraId="49D48679" w14:textId="77777777" w:rsidR="00EF07ED" w:rsidRPr="00843C02" w:rsidRDefault="00EF07ED" w:rsidP="001B2F14">
            <w:pPr>
              <w:autoSpaceDE w:val="0"/>
              <w:adjustRightInd w:val="0"/>
              <w:spacing w:before="120" w:after="120" w:line="240" w:lineRule="auto"/>
              <w:jc w:val="both"/>
              <w:rPr>
                <w:rFonts w:cstheme="minorHAnsi"/>
                <w:sz w:val="24"/>
                <w:szCs w:val="24"/>
              </w:rPr>
            </w:pPr>
          </w:p>
        </w:tc>
      </w:tr>
      <w:tr w:rsidR="00FE126A" w:rsidRPr="00843C02" w14:paraId="0AF8D164" w14:textId="77777777" w:rsidTr="00E74916">
        <w:tc>
          <w:tcPr>
            <w:tcW w:w="9178" w:type="dxa"/>
            <w:gridSpan w:val="7"/>
            <w:shd w:val="clear" w:color="auto" w:fill="D9D9D9" w:themeFill="background1" w:themeFillShade="D9"/>
          </w:tcPr>
          <w:p w14:paraId="67C1A58C" w14:textId="77777777" w:rsidR="00FE126A" w:rsidRPr="00843C02" w:rsidRDefault="007F5425" w:rsidP="001B2F14">
            <w:pPr>
              <w:autoSpaceDE w:val="0"/>
              <w:adjustRightInd w:val="0"/>
              <w:spacing w:before="120" w:after="120" w:line="240" w:lineRule="auto"/>
              <w:rPr>
                <w:rFonts w:cstheme="minorHAnsi"/>
                <w:b/>
                <w:sz w:val="24"/>
                <w:szCs w:val="24"/>
              </w:rPr>
            </w:pPr>
            <w:r w:rsidRPr="00843C02">
              <w:rPr>
                <w:rFonts w:cstheme="minorHAnsi"/>
                <w:b/>
                <w:sz w:val="24"/>
                <w:szCs w:val="24"/>
              </w:rPr>
              <w:t xml:space="preserve">Prokázání ekonomické způsobilosti </w:t>
            </w:r>
          </w:p>
        </w:tc>
      </w:tr>
      <w:tr w:rsidR="00EF07ED" w:rsidRPr="00843C02" w14:paraId="27D53520" w14:textId="77777777" w:rsidTr="00E74916">
        <w:tc>
          <w:tcPr>
            <w:tcW w:w="851" w:type="dxa"/>
          </w:tcPr>
          <w:p w14:paraId="0685A187" w14:textId="7777777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4F92745C"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likvidace, úpadek</w:t>
            </w:r>
          </w:p>
        </w:tc>
        <w:tc>
          <w:tcPr>
            <w:tcW w:w="3636" w:type="dxa"/>
            <w:gridSpan w:val="3"/>
          </w:tcPr>
          <w:p w14:paraId="4086CFBA"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0EDBF867" w14:textId="77777777"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EF07ED" w:rsidRPr="00843C02" w14:paraId="3AE7875D" w14:textId="77777777" w:rsidTr="00E74916">
        <w:tc>
          <w:tcPr>
            <w:tcW w:w="851" w:type="dxa"/>
          </w:tcPr>
          <w:p w14:paraId="3963DED2" w14:textId="7777777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47680218"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vypořádané závazky</w:t>
            </w:r>
          </w:p>
        </w:tc>
        <w:tc>
          <w:tcPr>
            <w:tcW w:w="3636" w:type="dxa"/>
            <w:gridSpan w:val="3"/>
          </w:tcPr>
          <w:p w14:paraId="7C252A75"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38DABF3E" w14:textId="77777777"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155900" w:rsidRPr="00843C02" w14:paraId="5A2A60E7" w14:textId="77777777" w:rsidTr="00E74916">
        <w:tc>
          <w:tcPr>
            <w:tcW w:w="851" w:type="dxa"/>
            <w:shd w:val="clear" w:color="auto" w:fill="FFFFFF" w:themeFill="background1"/>
          </w:tcPr>
          <w:p w14:paraId="58ABDFA8" w14:textId="77777777" w:rsidR="00155900" w:rsidRPr="00843C02" w:rsidRDefault="00155900"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shd w:val="clear" w:color="auto" w:fill="FFFFFF" w:themeFill="background1"/>
          </w:tcPr>
          <w:p w14:paraId="54B0085F" w14:textId="19F6C4A5" w:rsidR="00155900" w:rsidRPr="00843C02" w:rsidRDefault="00D57434" w:rsidP="001B2F14">
            <w:pPr>
              <w:autoSpaceDE w:val="0"/>
              <w:adjustRightInd w:val="0"/>
              <w:spacing w:before="120" w:after="120" w:line="240" w:lineRule="auto"/>
              <w:jc w:val="both"/>
              <w:rPr>
                <w:rFonts w:cstheme="minorHAnsi"/>
                <w:sz w:val="24"/>
                <w:szCs w:val="24"/>
              </w:rPr>
            </w:pPr>
            <w:r w:rsidRPr="00843C02">
              <w:rPr>
                <w:rFonts w:cstheme="minorHAnsi"/>
                <w:sz w:val="24"/>
                <w:szCs w:val="24"/>
              </w:rPr>
              <w:t>i</w:t>
            </w:r>
            <w:r w:rsidR="00155900" w:rsidRPr="00843C02">
              <w:rPr>
                <w:rFonts w:cstheme="minorHAnsi"/>
                <w:sz w:val="24"/>
                <w:szCs w:val="24"/>
              </w:rPr>
              <w:t>nkasní příkaz</w:t>
            </w:r>
          </w:p>
        </w:tc>
        <w:tc>
          <w:tcPr>
            <w:tcW w:w="3636" w:type="dxa"/>
            <w:gridSpan w:val="3"/>
            <w:shd w:val="clear" w:color="auto" w:fill="FFFFFF" w:themeFill="background1"/>
          </w:tcPr>
          <w:p w14:paraId="003E0446" w14:textId="6E086996" w:rsidR="00155900" w:rsidRPr="00843C02" w:rsidRDefault="00155900"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shd w:val="clear" w:color="auto" w:fill="FFFFFF" w:themeFill="background1"/>
          </w:tcPr>
          <w:p w14:paraId="6636AA26" w14:textId="203C1711" w:rsidR="00155900" w:rsidRPr="00843C02" w:rsidRDefault="00155900"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26298E" w:rsidRPr="00843C02" w14:paraId="7B8B42EB" w14:textId="77777777" w:rsidTr="00E11275">
        <w:tc>
          <w:tcPr>
            <w:tcW w:w="851" w:type="dxa"/>
            <w:shd w:val="clear" w:color="auto" w:fill="FFFFFF" w:themeFill="background1"/>
          </w:tcPr>
          <w:p w14:paraId="2077155C" w14:textId="77777777" w:rsidR="0026298E" w:rsidRPr="00843C02" w:rsidRDefault="0026298E"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shd w:val="clear" w:color="auto" w:fill="FFFFFF" w:themeFill="background1"/>
          </w:tcPr>
          <w:p w14:paraId="137B3042" w14:textId="0EAC9BC9" w:rsidR="0026298E" w:rsidRPr="00843C02" w:rsidRDefault="0026298E" w:rsidP="001B2F14">
            <w:pPr>
              <w:autoSpaceDE w:val="0"/>
              <w:adjustRightInd w:val="0"/>
              <w:spacing w:before="120" w:after="120" w:line="240" w:lineRule="auto"/>
              <w:jc w:val="both"/>
              <w:rPr>
                <w:rFonts w:cstheme="minorHAnsi"/>
                <w:sz w:val="24"/>
                <w:szCs w:val="24"/>
              </w:rPr>
            </w:pPr>
            <w:r w:rsidRPr="00843C02">
              <w:rPr>
                <w:rFonts w:cstheme="minorHAnsi"/>
                <w:sz w:val="24"/>
                <w:szCs w:val="24"/>
              </w:rPr>
              <w:t>podnik v obtížích</w:t>
            </w:r>
            <w:r w:rsidRPr="00843C02">
              <w:rPr>
                <w:rStyle w:val="Znakapoznpodarou"/>
                <w:rFonts w:cstheme="minorHAnsi"/>
                <w:sz w:val="24"/>
                <w:szCs w:val="24"/>
              </w:rPr>
              <w:footnoteReference w:id="10"/>
            </w:r>
          </w:p>
        </w:tc>
        <w:tc>
          <w:tcPr>
            <w:tcW w:w="3636" w:type="dxa"/>
            <w:gridSpan w:val="3"/>
            <w:shd w:val="clear" w:color="auto" w:fill="FFFFFF" w:themeFill="background1"/>
          </w:tcPr>
          <w:p w14:paraId="77F7128A" w14:textId="5EE2DADA" w:rsidR="0026298E" w:rsidRPr="00843C02" w:rsidRDefault="0026298E">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r w:rsidRPr="00843C02">
              <w:rPr>
                <w:rStyle w:val="Znakapoznpodarou"/>
                <w:rFonts w:cstheme="minorHAnsi"/>
                <w:sz w:val="24"/>
                <w:szCs w:val="24"/>
              </w:rPr>
              <w:footnoteReference w:id="11"/>
            </w:r>
          </w:p>
        </w:tc>
        <w:tc>
          <w:tcPr>
            <w:tcW w:w="2140" w:type="dxa"/>
            <w:shd w:val="clear" w:color="auto" w:fill="FFFFFF" w:themeFill="background1"/>
          </w:tcPr>
          <w:p w14:paraId="5C8F2BAC" w14:textId="4751CB87" w:rsidR="0026298E" w:rsidRPr="00843C02" w:rsidRDefault="0026298E"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7F5425" w:rsidRPr="00843C02" w14:paraId="53F07DE4" w14:textId="77777777" w:rsidTr="00E74916">
        <w:tc>
          <w:tcPr>
            <w:tcW w:w="9178" w:type="dxa"/>
            <w:gridSpan w:val="7"/>
            <w:shd w:val="clear" w:color="auto" w:fill="D9D9D9" w:themeFill="background1" w:themeFillShade="D9"/>
          </w:tcPr>
          <w:p w14:paraId="5F40CC75" w14:textId="11990130" w:rsidR="007F5425" w:rsidRPr="00843C02" w:rsidRDefault="007F5425">
            <w:pPr>
              <w:autoSpaceDE w:val="0"/>
              <w:adjustRightInd w:val="0"/>
              <w:spacing w:before="120" w:after="120" w:line="240" w:lineRule="auto"/>
              <w:rPr>
                <w:rFonts w:cstheme="minorHAnsi"/>
                <w:sz w:val="24"/>
                <w:szCs w:val="24"/>
              </w:rPr>
            </w:pPr>
            <w:r w:rsidRPr="00843C02">
              <w:rPr>
                <w:rFonts w:cstheme="minorHAnsi"/>
                <w:b/>
                <w:sz w:val="24"/>
                <w:szCs w:val="24"/>
              </w:rPr>
              <w:t>Prokázání trestn</w:t>
            </w:r>
            <w:r w:rsidR="00E11275" w:rsidRPr="00843C02">
              <w:rPr>
                <w:rFonts w:cstheme="minorHAnsi"/>
                <w:b/>
                <w:sz w:val="24"/>
                <w:szCs w:val="24"/>
              </w:rPr>
              <w:t>í</w:t>
            </w:r>
            <w:r w:rsidRPr="00843C02">
              <w:rPr>
                <w:rFonts w:cstheme="minorHAnsi"/>
                <w:b/>
                <w:sz w:val="24"/>
                <w:szCs w:val="24"/>
              </w:rPr>
              <w:t xml:space="preserve"> způsobilosti</w:t>
            </w:r>
          </w:p>
        </w:tc>
      </w:tr>
      <w:tr w:rsidR="00EF07ED" w:rsidRPr="00843C02" w14:paraId="3533FB09" w14:textId="77777777" w:rsidTr="00E74916">
        <w:tc>
          <w:tcPr>
            <w:tcW w:w="851" w:type="dxa"/>
          </w:tcPr>
          <w:p w14:paraId="4C1A886B" w14:textId="2F0A66F2" w:rsidR="00EF07ED" w:rsidRPr="00843C02" w:rsidRDefault="0026298E" w:rsidP="00E74916">
            <w:pPr>
              <w:autoSpaceDE w:val="0"/>
              <w:autoSpaceDN w:val="0"/>
              <w:adjustRightInd w:val="0"/>
              <w:spacing w:before="120" w:after="120" w:line="240" w:lineRule="auto"/>
              <w:ind w:left="360"/>
              <w:rPr>
                <w:rFonts w:cstheme="minorHAnsi"/>
                <w:sz w:val="24"/>
                <w:szCs w:val="24"/>
              </w:rPr>
            </w:pPr>
            <w:r w:rsidRPr="00843C02">
              <w:rPr>
                <w:rFonts w:cstheme="minorHAnsi"/>
                <w:sz w:val="24"/>
                <w:szCs w:val="24"/>
              </w:rPr>
              <w:t>8</w:t>
            </w:r>
            <w:r w:rsidR="00155900" w:rsidRPr="00843C02">
              <w:rPr>
                <w:rFonts w:cstheme="minorHAnsi"/>
                <w:sz w:val="24"/>
                <w:szCs w:val="24"/>
              </w:rPr>
              <w:t>.</w:t>
            </w:r>
          </w:p>
        </w:tc>
        <w:tc>
          <w:tcPr>
            <w:tcW w:w="2551" w:type="dxa"/>
            <w:gridSpan w:val="2"/>
          </w:tcPr>
          <w:p w14:paraId="30F03CA0" w14:textId="77777777" w:rsidR="00EF07ED" w:rsidRPr="00843C02" w:rsidRDefault="00EF07ED" w:rsidP="006C34B6">
            <w:pPr>
              <w:autoSpaceDE w:val="0"/>
              <w:adjustRightInd w:val="0"/>
              <w:spacing w:before="120" w:after="120" w:line="240" w:lineRule="auto"/>
              <w:jc w:val="both"/>
              <w:rPr>
                <w:rFonts w:cstheme="minorHAnsi"/>
                <w:sz w:val="24"/>
                <w:szCs w:val="24"/>
              </w:rPr>
            </w:pPr>
            <w:r w:rsidRPr="00843C02">
              <w:rPr>
                <w:rFonts w:cstheme="minorHAnsi"/>
                <w:sz w:val="24"/>
                <w:szCs w:val="24"/>
              </w:rPr>
              <w:t>pravomocné odsouzení</w:t>
            </w:r>
            <w:r w:rsidR="006C34B6" w:rsidRPr="00843C02">
              <w:rPr>
                <w:rStyle w:val="Znakapoznpodarou"/>
                <w:rFonts w:cstheme="minorHAnsi"/>
                <w:sz w:val="24"/>
                <w:szCs w:val="24"/>
              </w:rPr>
              <w:footnoteReference w:id="12"/>
            </w:r>
            <w:r w:rsidR="00032BC8" w:rsidRPr="00843C02">
              <w:rPr>
                <w:rFonts w:cstheme="minorHAnsi"/>
                <w:sz w:val="24"/>
                <w:szCs w:val="24"/>
              </w:rPr>
              <w:t xml:space="preserve"> </w:t>
            </w:r>
          </w:p>
        </w:tc>
        <w:tc>
          <w:tcPr>
            <w:tcW w:w="3636" w:type="dxa"/>
            <w:gridSpan w:val="3"/>
          </w:tcPr>
          <w:p w14:paraId="0B52921B"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79BBD053" w14:textId="3AD387D3"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r w:rsidRPr="00843C02">
              <w:rPr>
                <w:rFonts w:cstheme="minorHAnsi"/>
                <w:i/>
                <w:sz w:val="24"/>
                <w:szCs w:val="24"/>
              </w:rPr>
              <w:t xml:space="preserve"> - </w:t>
            </w:r>
            <w:r w:rsidR="00EF07ED" w:rsidRPr="00843C02">
              <w:rPr>
                <w:rFonts w:cstheme="minorHAnsi"/>
                <w:i/>
                <w:sz w:val="24"/>
                <w:szCs w:val="24"/>
              </w:rPr>
              <w:t>ověřuje poskytovatel v Rejstříku trestů dálkovým přístupem</w:t>
            </w:r>
            <w:r w:rsidR="003F4FDB" w:rsidRPr="00843C02">
              <w:rPr>
                <w:rStyle w:val="Znakapoznpodarou"/>
                <w:rFonts w:cstheme="minorHAnsi"/>
                <w:i/>
                <w:sz w:val="24"/>
                <w:szCs w:val="24"/>
              </w:rPr>
              <w:footnoteReference w:id="13"/>
            </w:r>
          </w:p>
        </w:tc>
      </w:tr>
      <w:tr w:rsidR="00EF07ED" w:rsidRPr="00843C02" w14:paraId="13436EC4" w14:textId="77777777" w:rsidTr="00E74916">
        <w:tc>
          <w:tcPr>
            <w:tcW w:w="851" w:type="dxa"/>
          </w:tcPr>
          <w:p w14:paraId="26325DEA" w14:textId="4A06A9CF" w:rsidR="00EF07ED" w:rsidRPr="00843C02" w:rsidRDefault="00C61E37" w:rsidP="00C61E37">
            <w:pPr>
              <w:autoSpaceDE w:val="0"/>
              <w:autoSpaceDN w:val="0"/>
              <w:adjustRightInd w:val="0"/>
              <w:spacing w:before="120" w:after="120" w:line="240" w:lineRule="auto"/>
              <w:ind w:left="360"/>
              <w:rPr>
                <w:rFonts w:cstheme="minorHAnsi"/>
                <w:sz w:val="24"/>
                <w:szCs w:val="24"/>
              </w:rPr>
            </w:pPr>
            <w:r w:rsidRPr="00843C02">
              <w:rPr>
                <w:rFonts w:cstheme="minorHAnsi"/>
                <w:sz w:val="24"/>
                <w:szCs w:val="24"/>
              </w:rPr>
              <w:t>9</w:t>
            </w:r>
            <w:r w:rsidR="00155900" w:rsidRPr="00843C02">
              <w:rPr>
                <w:rFonts w:cstheme="minorHAnsi"/>
                <w:sz w:val="24"/>
                <w:szCs w:val="24"/>
              </w:rPr>
              <w:t>.</w:t>
            </w:r>
          </w:p>
        </w:tc>
        <w:tc>
          <w:tcPr>
            <w:tcW w:w="2551" w:type="dxa"/>
            <w:gridSpan w:val="2"/>
          </w:tcPr>
          <w:p w14:paraId="7549A515"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disciplinární potrestání</w:t>
            </w:r>
          </w:p>
        </w:tc>
        <w:tc>
          <w:tcPr>
            <w:tcW w:w="3636" w:type="dxa"/>
            <w:gridSpan w:val="3"/>
          </w:tcPr>
          <w:p w14:paraId="254F16FC"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66317ADD" w14:textId="77777777" w:rsidR="00EF07ED" w:rsidRPr="00843C02" w:rsidRDefault="009B0F8A" w:rsidP="001B2F14">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5A700B" w:rsidRPr="00843C02" w14:paraId="074B4313" w14:textId="77777777" w:rsidTr="005A700B">
        <w:tc>
          <w:tcPr>
            <w:tcW w:w="9178" w:type="dxa"/>
            <w:gridSpan w:val="7"/>
            <w:shd w:val="clear" w:color="auto" w:fill="D9D9D9" w:themeFill="background1" w:themeFillShade="D9"/>
          </w:tcPr>
          <w:p w14:paraId="479A58BE" w14:textId="102D8F77" w:rsidR="005A700B" w:rsidRPr="00843C02" w:rsidRDefault="005A700B" w:rsidP="001B2F14">
            <w:pPr>
              <w:autoSpaceDE w:val="0"/>
              <w:adjustRightInd w:val="0"/>
              <w:spacing w:before="120" w:after="120" w:line="240" w:lineRule="auto"/>
              <w:rPr>
                <w:rFonts w:cstheme="minorHAnsi"/>
                <w:sz w:val="24"/>
                <w:szCs w:val="24"/>
              </w:rPr>
            </w:pPr>
            <w:r w:rsidRPr="002B5DB1">
              <w:rPr>
                <w:rFonts w:cstheme="minorHAnsi"/>
                <w:b/>
                <w:sz w:val="24"/>
                <w:szCs w:val="24"/>
              </w:rPr>
              <w:t>Prokázání motivačního účinku</w:t>
            </w:r>
          </w:p>
        </w:tc>
      </w:tr>
      <w:tr w:rsidR="005A700B" w:rsidRPr="00843C02" w14:paraId="4AEA9D14" w14:textId="77777777" w:rsidTr="005A700B">
        <w:tc>
          <w:tcPr>
            <w:tcW w:w="993" w:type="dxa"/>
            <w:gridSpan w:val="2"/>
          </w:tcPr>
          <w:p w14:paraId="6CFBCB38" w14:textId="5876CE82" w:rsidR="005A700B" w:rsidRPr="00843C02" w:rsidRDefault="005A700B" w:rsidP="00C61E37">
            <w:pPr>
              <w:autoSpaceDE w:val="0"/>
              <w:autoSpaceDN w:val="0"/>
              <w:adjustRightInd w:val="0"/>
              <w:spacing w:before="120" w:after="120" w:line="240" w:lineRule="auto"/>
              <w:ind w:left="360"/>
              <w:rPr>
                <w:rFonts w:cstheme="minorHAnsi"/>
                <w:sz w:val="24"/>
                <w:szCs w:val="24"/>
              </w:rPr>
            </w:pPr>
            <w:r>
              <w:rPr>
                <w:rFonts w:cstheme="minorHAnsi"/>
                <w:sz w:val="24"/>
                <w:szCs w:val="24"/>
              </w:rPr>
              <w:t>10.</w:t>
            </w:r>
          </w:p>
        </w:tc>
        <w:tc>
          <w:tcPr>
            <w:tcW w:w="2409" w:type="dxa"/>
          </w:tcPr>
          <w:p w14:paraId="12B027F8"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0AFA1C0E" w14:textId="0E6003FF" w:rsidR="005A700B" w:rsidRPr="00843C02" w:rsidRDefault="005A700B" w:rsidP="00E74916">
            <w:pPr>
              <w:autoSpaceDE w:val="0"/>
              <w:adjustRightInd w:val="0"/>
              <w:spacing w:before="120" w:after="120" w:line="240" w:lineRule="auto"/>
              <w:rPr>
                <w:rFonts w:cstheme="minorHAnsi"/>
                <w:sz w:val="24"/>
                <w:szCs w:val="24"/>
              </w:rPr>
            </w:pPr>
            <w:r w:rsidRPr="007129F3">
              <w:rPr>
                <w:rFonts w:cstheme="minorHAnsi"/>
                <w:sz w:val="24"/>
                <w:szCs w:val="24"/>
              </w:rPr>
              <w:t>čestným prohlášením v příslušném formuláři pro podání návrhu projektu, který je součástí této zadávací dokumentace</w:t>
            </w:r>
          </w:p>
        </w:tc>
        <w:tc>
          <w:tcPr>
            <w:tcW w:w="2140" w:type="dxa"/>
          </w:tcPr>
          <w:p w14:paraId="3812F916" w14:textId="14860AEE" w:rsidR="005A700B" w:rsidRPr="00843C02" w:rsidRDefault="005A700B" w:rsidP="001B2F14">
            <w:pPr>
              <w:autoSpaceDE w:val="0"/>
              <w:adjustRightInd w:val="0"/>
              <w:spacing w:before="120" w:after="120" w:line="240" w:lineRule="auto"/>
              <w:rPr>
                <w:rFonts w:cstheme="minorHAnsi"/>
                <w:sz w:val="24"/>
                <w:szCs w:val="24"/>
              </w:rPr>
            </w:pPr>
            <w:r w:rsidRPr="007129F3">
              <w:rPr>
                <w:rFonts w:cstheme="minorHAnsi"/>
                <w:sz w:val="24"/>
                <w:szCs w:val="24"/>
              </w:rPr>
              <w:t>dále se neprokazuje</w:t>
            </w:r>
          </w:p>
        </w:tc>
      </w:tr>
      <w:tr w:rsidR="005A700B" w:rsidRPr="00843C02" w14:paraId="74AEBA43" w14:textId="77777777" w:rsidTr="005A700B">
        <w:tc>
          <w:tcPr>
            <w:tcW w:w="9178" w:type="dxa"/>
            <w:gridSpan w:val="7"/>
            <w:shd w:val="clear" w:color="auto" w:fill="D9D9D9" w:themeFill="background1" w:themeFillShade="D9"/>
          </w:tcPr>
          <w:p w14:paraId="44E0872E" w14:textId="1AD920D9" w:rsidR="005A700B" w:rsidRPr="007129F3" w:rsidRDefault="005A700B" w:rsidP="001B2F14">
            <w:pPr>
              <w:autoSpaceDE w:val="0"/>
              <w:adjustRightInd w:val="0"/>
              <w:spacing w:before="120" w:after="120" w:line="240" w:lineRule="auto"/>
              <w:rPr>
                <w:rFonts w:cstheme="minorHAnsi"/>
                <w:sz w:val="24"/>
                <w:szCs w:val="24"/>
              </w:rPr>
            </w:pPr>
            <w:r w:rsidRPr="006503A3">
              <w:rPr>
                <w:rFonts w:cstheme="minorHAnsi"/>
                <w:b/>
                <w:color w:val="000000"/>
                <w:sz w:val="24"/>
                <w:szCs w:val="24"/>
              </w:rPr>
              <w:t>V případě dalších účastníků projektu, prokázání právního ošetření vzájemných vztahů</w:t>
            </w:r>
          </w:p>
        </w:tc>
      </w:tr>
      <w:tr w:rsidR="005A700B" w:rsidRPr="00843C02" w14:paraId="284AEFD2" w14:textId="77777777" w:rsidTr="005A700B">
        <w:tc>
          <w:tcPr>
            <w:tcW w:w="993" w:type="dxa"/>
            <w:gridSpan w:val="2"/>
          </w:tcPr>
          <w:p w14:paraId="4D67D1EC" w14:textId="6498FCF7" w:rsidR="005A700B" w:rsidRDefault="005A700B" w:rsidP="00C61E37">
            <w:pPr>
              <w:autoSpaceDE w:val="0"/>
              <w:autoSpaceDN w:val="0"/>
              <w:adjustRightInd w:val="0"/>
              <w:spacing w:before="120" w:after="120" w:line="240" w:lineRule="auto"/>
              <w:ind w:left="360"/>
              <w:rPr>
                <w:rFonts w:cstheme="minorHAnsi"/>
                <w:sz w:val="24"/>
                <w:szCs w:val="24"/>
              </w:rPr>
            </w:pPr>
            <w:r>
              <w:rPr>
                <w:rFonts w:cstheme="minorHAnsi"/>
                <w:sz w:val="24"/>
                <w:szCs w:val="24"/>
              </w:rPr>
              <w:t>11.</w:t>
            </w:r>
          </w:p>
        </w:tc>
        <w:tc>
          <w:tcPr>
            <w:tcW w:w="2409" w:type="dxa"/>
          </w:tcPr>
          <w:p w14:paraId="22ED2686"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7EEBA9B5" w14:textId="200483DD" w:rsidR="005A700B" w:rsidRPr="007129F3" w:rsidRDefault="009B7A48" w:rsidP="00E74916">
            <w:pPr>
              <w:autoSpaceDE w:val="0"/>
              <w:adjustRightInd w:val="0"/>
              <w:spacing w:before="120" w:after="120" w:line="240" w:lineRule="auto"/>
              <w:rPr>
                <w:rFonts w:cstheme="minorHAnsi"/>
                <w:sz w:val="24"/>
                <w:szCs w:val="24"/>
              </w:rPr>
            </w:pPr>
            <w:r w:rsidRPr="00201890">
              <w:rPr>
                <w:rFonts w:cstheme="minorHAnsi"/>
                <w:b/>
                <w:color w:val="000000"/>
                <w:sz w:val="24"/>
                <w:szCs w:val="24"/>
              </w:rPr>
              <w:t>návrh</w:t>
            </w:r>
            <w:r>
              <w:rPr>
                <w:rFonts w:cstheme="minorHAnsi"/>
                <w:b/>
                <w:color w:val="000000"/>
                <w:sz w:val="24"/>
                <w:szCs w:val="24"/>
              </w:rPr>
              <w:t>em</w:t>
            </w:r>
            <w:r w:rsidRPr="00201890">
              <w:rPr>
                <w:rFonts w:cstheme="minorHAnsi"/>
                <w:color w:val="000000"/>
                <w:sz w:val="24"/>
                <w:szCs w:val="24"/>
              </w:rPr>
              <w:t xml:space="preserve"> „smlouvy o účasti na řešení projektu“ upravující vzájemné vztahy účastníků (zejména podíly na řešení projektu a odpovídajících nákladech, podíly na právech k výsledkům a majetku pořízeného v rámci projektu</w:t>
            </w:r>
            <w:r>
              <w:rPr>
                <w:rFonts w:cstheme="minorHAnsi"/>
                <w:color w:val="000000"/>
                <w:sz w:val="24"/>
                <w:szCs w:val="24"/>
              </w:rPr>
              <w:t>)</w:t>
            </w:r>
          </w:p>
        </w:tc>
        <w:tc>
          <w:tcPr>
            <w:tcW w:w="2140" w:type="dxa"/>
          </w:tcPr>
          <w:p w14:paraId="31DA8C73" w14:textId="50AF7D3B" w:rsidR="005A700B" w:rsidRPr="007129F3" w:rsidRDefault="009B7A48" w:rsidP="001B2F14">
            <w:pPr>
              <w:autoSpaceDE w:val="0"/>
              <w:adjustRightInd w:val="0"/>
              <w:spacing w:before="120" w:after="120" w:line="240" w:lineRule="auto"/>
              <w:rPr>
                <w:rFonts w:cstheme="minorHAnsi"/>
                <w:sz w:val="24"/>
                <w:szCs w:val="24"/>
              </w:rPr>
            </w:pPr>
            <w:r w:rsidRPr="00201890">
              <w:rPr>
                <w:rFonts w:cstheme="minorHAnsi"/>
                <w:b/>
                <w:color w:val="000000"/>
                <w:sz w:val="24"/>
                <w:szCs w:val="24"/>
              </w:rPr>
              <w:t>originál</w:t>
            </w:r>
            <w:r>
              <w:rPr>
                <w:rFonts w:cstheme="minorHAnsi"/>
                <w:b/>
                <w:color w:val="000000"/>
                <w:sz w:val="24"/>
                <w:szCs w:val="24"/>
              </w:rPr>
              <w:t>em</w:t>
            </w:r>
            <w:r w:rsidRPr="00201890">
              <w:rPr>
                <w:rFonts w:cstheme="minorHAnsi"/>
                <w:b/>
                <w:color w:val="000000"/>
                <w:sz w:val="24"/>
                <w:szCs w:val="24"/>
              </w:rPr>
              <w:t xml:space="preserve"> </w:t>
            </w:r>
            <w:r w:rsidRPr="00201890">
              <w:rPr>
                <w:rFonts w:cstheme="minorHAnsi"/>
                <w:color w:val="000000"/>
                <w:sz w:val="24"/>
                <w:szCs w:val="24"/>
              </w:rPr>
              <w:t>„smlouvy o účasti na řešení projektu“  v časovém intervalu po vyhlášení výsledků veřejné soutěže a před sjednáním smlouvy o poskytnutí podpory, nejpozději 14 dní před termínem podepsání smlouvy o poskytnutí podpory, podle §25 odst. 1 Zákona</w:t>
            </w:r>
          </w:p>
        </w:tc>
      </w:tr>
      <w:tr w:rsidR="005A700B" w:rsidRPr="00843C02" w14:paraId="40B051C5" w14:textId="77777777" w:rsidTr="00E74916">
        <w:tc>
          <w:tcPr>
            <w:tcW w:w="9178" w:type="dxa"/>
            <w:gridSpan w:val="7"/>
            <w:shd w:val="clear" w:color="auto" w:fill="D9D9D9" w:themeFill="background1" w:themeFillShade="D9"/>
          </w:tcPr>
          <w:p w14:paraId="222D58B1" w14:textId="54F780A5" w:rsidR="005A700B" w:rsidRPr="00843C02" w:rsidRDefault="005A700B">
            <w:pPr>
              <w:autoSpaceDE w:val="0"/>
              <w:adjustRightInd w:val="0"/>
              <w:spacing w:before="120" w:after="120" w:line="240" w:lineRule="auto"/>
              <w:rPr>
                <w:rFonts w:cstheme="minorHAnsi"/>
                <w:b/>
                <w:sz w:val="24"/>
                <w:szCs w:val="24"/>
              </w:rPr>
            </w:pPr>
            <w:r w:rsidRPr="00843C02">
              <w:rPr>
                <w:rFonts w:cstheme="minorHAnsi"/>
                <w:b/>
                <w:sz w:val="24"/>
                <w:szCs w:val="24"/>
              </w:rPr>
              <w:t>Prokázání shody údajů elektronické a tištěné verze návrhu projektu</w:t>
            </w:r>
          </w:p>
        </w:tc>
      </w:tr>
      <w:tr w:rsidR="005A700B" w:rsidRPr="00843C02" w14:paraId="791FD9FE" w14:textId="77777777" w:rsidTr="00E11275">
        <w:tc>
          <w:tcPr>
            <w:tcW w:w="851" w:type="dxa"/>
          </w:tcPr>
          <w:p w14:paraId="43DBC749" w14:textId="5551039D" w:rsidR="005A700B" w:rsidRPr="00843C02" w:rsidRDefault="005A700B" w:rsidP="009B7A48">
            <w:pPr>
              <w:autoSpaceDE w:val="0"/>
              <w:autoSpaceDN w:val="0"/>
              <w:adjustRightInd w:val="0"/>
              <w:spacing w:before="120" w:after="120" w:line="240" w:lineRule="auto"/>
              <w:rPr>
                <w:rFonts w:cstheme="minorHAnsi"/>
                <w:sz w:val="24"/>
                <w:szCs w:val="24"/>
              </w:rPr>
            </w:pPr>
            <w:r w:rsidRPr="00843C02">
              <w:rPr>
                <w:rFonts w:cstheme="minorHAnsi"/>
                <w:sz w:val="24"/>
                <w:szCs w:val="24"/>
              </w:rPr>
              <w:t xml:space="preserve">      1</w:t>
            </w:r>
            <w:r w:rsidR="009B7A48">
              <w:rPr>
                <w:rFonts w:cstheme="minorHAnsi"/>
                <w:sz w:val="24"/>
                <w:szCs w:val="24"/>
              </w:rPr>
              <w:t>2</w:t>
            </w:r>
            <w:r w:rsidRPr="00843C02">
              <w:rPr>
                <w:rFonts w:cstheme="minorHAnsi"/>
                <w:sz w:val="24"/>
                <w:szCs w:val="24"/>
              </w:rPr>
              <w:t>.</w:t>
            </w:r>
          </w:p>
        </w:tc>
        <w:tc>
          <w:tcPr>
            <w:tcW w:w="2551" w:type="dxa"/>
            <w:gridSpan w:val="2"/>
          </w:tcPr>
          <w:p w14:paraId="617916A1"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7D6619E4" w14:textId="78C7563F" w:rsidR="005A700B" w:rsidRPr="00843C02" w:rsidRDefault="005A700B">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50FC4640" w14:textId="21F15233" w:rsidR="005A700B" w:rsidRPr="00843C02" w:rsidRDefault="005A700B" w:rsidP="001B2F14">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bl>
    <w:p w14:paraId="1CFD200F" w14:textId="77777777" w:rsidR="00EF07ED" w:rsidRPr="00843C02" w:rsidRDefault="00EF07ED" w:rsidP="001B2F14">
      <w:pPr>
        <w:pStyle w:val="Default"/>
        <w:spacing w:before="120" w:after="120"/>
        <w:jc w:val="both"/>
        <w:outlineLvl w:val="2"/>
        <w:rPr>
          <w:rFonts w:asciiTheme="minorHAnsi" w:hAnsiTheme="minorHAnsi" w:cstheme="minorHAnsi"/>
          <w:color w:val="auto"/>
        </w:rPr>
      </w:pPr>
    </w:p>
    <w:p w14:paraId="35C3A489" w14:textId="35CF58B1" w:rsidR="00032BC8" w:rsidRPr="00843C02" w:rsidRDefault="002C7837" w:rsidP="001B2F14">
      <w:pPr>
        <w:pStyle w:val="Standard"/>
        <w:autoSpaceDE w:val="0"/>
        <w:spacing w:before="120" w:after="120"/>
        <w:jc w:val="both"/>
        <w:rPr>
          <w:rFonts w:asciiTheme="minorHAnsi" w:hAnsiTheme="minorHAnsi" w:cstheme="minorHAnsi"/>
          <w:kern w:val="0"/>
        </w:rPr>
      </w:pPr>
      <w:r w:rsidRPr="00843C02">
        <w:rPr>
          <w:rFonts w:asciiTheme="minorHAnsi" w:hAnsiTheme="minorHAnsi" w:cstheme="minorHAnsi"/>
          <w:kern w:val="0"/>
        </w:rPr>
        <w:t>Čestná</w:t>
      </w:r>
      <w:r w:rsidR="00032BC8" w:rsidRPr="00843C02">
        <w:rPr>
          <w:rFonts w:asciiTheme="minorHAnsi" w:hAnsiTheme="minorHAnsi" w:cstheme="minorHAnsi"/>
          <w:kern w:val="0"/>
        </w:rPr>
        <w:t xml:space="preserve"> prohlášení </w:t>
      </w:r>
      <w:r w:rsidRPr="00843C02">
        <w:rPr>
          <w:rFonts w:asciiTheme="minorHAnsi" w:hAnsiTheme="minorHAnsi" w:cstheme="minorHAnsi"/>
          <w:kern w:val="0"/>
        </w:rPr>
        <w:t>vztahující se k právnické osobě musí být</w:t>
      </w:r>
      <w:r w:rsidR="006533E0" w:rsidRPr="00843C02">
        <w:rPr>
          <w:rFonts w:asciiTheme="minorHAnsi" w:hAnsiTheme="minorHAnsi" w:cstheme="minorHAnsi"/>
          <w:kern w:val="0"/>
        </w:rPr>
        <w:t xml:space="preserve"> p</w:t>
      </w:r>
      <w:r w:rsidR="00032BC8" w:rsidRPr="00843C02">
        <w:rPr>
          <w:rFonts w:asciiTheme="minorHAnsi" w:hAnsiTheme="minorHAnsi" w:cstheme="minorHAnsi"/>
          <w:kern w:val="0"/>
        </w:rPr>
        <w:t>od</w:t>
      </w:r>
      <w:r w:rsidR="006533E0" w:rsidRPr="00843C02">
        <w:rPr>
          <w:rFonts w:asciiTheme="minorHAnsi" w:hAnsiTheme="minorHAnsi" w:cstheme="minorHAnsi"/>
          <w:kern w:val="0"/>
        </w:rPr>
        <w:t>epsan</w:t>
      </w:r>
      <w:r w:rsidRPr="00843C02">
        <w:rPr>
          <w:rFonts w:asciiTheme="minorHAnsi" w:hAnsiTheme="minorHAnsi" w:cstheme="minorHAnsi"/>
          <w:kern w:val="0"/>
        </w:rPr>
        <w:t>á</w:t>
      </w:r>
      <w:r w:rsidR="006533E0" w:rsidRPr="00843C02">
        <w:rPr>
          <w:rFonts w:asciiTheme="minorHAnsi" w:hAnsiTheme="minorHAnsi" w:cstheme="minorHAnsi"/>
          <w:kern w:val="0"/>
        </w:rPr>
        <w:t xml:space="preserve"> </w:t>
      </w:r>
      <w:r w:rsidRPr="00843C02">
        <w:rPr>
          <w:rFonts w:asciiTheme="minorHAnsi" w:hAnsiTheme="minorHAnsi" w:cstheme="minorHAnsi"/>
          <w:kern w:val="0"/>
          <w:u w:val="single"/>
        </w:rPr>
        <w:t xml:space="preserve">vždy </w:t>
      </w:r>
      <w:r w:rsidR="00032BC8" w:rsidRPr="00843C02">
        <w:rPr>
          <w:rFonts w:asciiTheme="minorHAnsi" w:hAnsiTheme="minorHAnsi" w:cstheme="minorHAnsi"/>
          <w:kern w:val="0"/>
          <w:u w:val="single"/>
        </w:rPr>
        <w:t>statutární</w:t>
      </w:r>
      <w:r w:rsidR="006533E0" w:rsidRPr="00843C02">
        <w:rPr>
          <w:rFonts w:asciiTheme="minorHAnsi" w:hAnsiTheme="minorHAnsi" w:cstheme="minorHAnsi"/>
          <w:kern w:val="0"/>
          <w:u w:val="single"/>
        </w:rPr>
        <w:t>m</w:t>
      </w:r>
      <w:r w:rsidR="00032BC8" w:rsidRPr="00843C02">
        <w:rPr>
          <w:rFonts w:asciiTheme="minorHAnsi" w:hAnsiTheme="minorHAnsi" w:cstheme="minorHAnsi"/>
          <w:kern w:val="0"/>
          <w:u w:val="single"/>
        </w:rPr>
        <w:t xml:space="preserve"> orgán</w:t>
      </w:r>
      <w:r w:rsidR="006533E0" w:rsidRPr="00843C02">
        <w:rPr>
          <w:rFonts w:asciiTheme="minorHAnsi" w:hAnsiTheme="minorHAnsi" w:cstheme="minorHAnsi"/>
          <w:kern w:val="0"/>
          <w:u w:val="single"/>
        </w:rPr>
        <w:t>em</w:t>
      </w:r>
      <w:r w:rsidRPr="00843C02">
        <w:rPr>
          <w:rFonts w:asciiTheme="minorHAnsi" w:hAnsiTheme="minorHAnsi" w:cstheme="minorHAnsi"/>
          <w:kern w:val="0"/>
          <w:u w:val="single"/>
        </w:rPr>
        <w:t xml:space="preserve"> dané právnické osoby</w:t>
      </w:r>
      <w:r w:rsidRPr="00843C02">
        <w:rPr>
          <w:rFonts w:asciiTheme="minorHAnsi" w:hAnsiTheme="minorHAnsi" w:cstheme="minorHAnsi"/>
          <w:kern w:val="0"/>
        </w:rPr>
        <w:t>, u více</w:t>
      </w:r>
      <w:r w:rsidR="00E11275" w:rsidRPr="00843C02">
        <w:rPr>
          <w:rFonts w:asciiTheme="minorHAnsi" w:hAnsiTheme="minorHAnsi" w:cstheme="minorHAnsi"/>
          <w:kern w:val="0"/>
        </w:rPr>
        <w:t>č</w:t>
      </w:r>
      <w:r w:rsidRPr="00843C02">
        <w:rPr>
          <w:rFonts w:asciiTheme="minorHAnsi" w:hAnsiTheme="minorHAnsi" w:cstheme="minorHAnsi"/>
          <w:kern w:val="0"/>
        </w:rPr>
        <w:t xml:space="preserve">lenných statutárních orgánů pak </w:t>
      </w:r>
      <w:r w:rsidRPr="00843C02">
        <w:rPr>
          <w:rFonts w:asciiTheme="minorHAnsi" w:hAnsiTheme="minorHAnsi" w:cstheme="minorHAnsi"/>
          <w:kern w:val="0"/>
          <w:u w:val="single"/>
        </w:rPr>
        <w:t>všemi</w:t>
      </w:r>
      <w:r w:rsidRPr="00843C02">
        <w:rPr>
          <w:rFonts w:asciiTheme="minorHAnsi" w:hAnsiTheme="minorHAnsi" w:cstheme="minorHAnsi"/>
          <w:kern w:val="0"/>
        </w:rPr>
        <w:t xml:space="preserve"> jeho členy</w:t>
      </w:r>
      <w:r w:rsidR="006533E0" w:rsidRPr="00843C02">
        <w:rPr>
          <w:rFonts w:asciiTheme="minorHAnsi" w:hAnsiTheme="minorHAnsi" w:cstheme="minorHAnsi"/>
          <w:kern w:val="0"/>
        </w:rPr>
        <w:t>.</w:t>
      </w:r>
    </w:p>
    <w:p w14:paraId="2D8BE161" w14:textId="77777777" w:rsidR="00EF07ED" w:rsidRPr="00843C02" w:rsidRDefault="006533E0" w:rsidP="001B2F14">
      <w:pPr>
        <w:pStyle w:val="Standard"/>
        <w:autoSpaceDE w:val="0"/>
        <w:spacing w:before="120" w:after="120"/>
        <w:jc w:val="both"/>
        <w:rPr>
          <w:rFonts w:asciiTheme="minorHAnsi" w:hAnsiTheme="minorHAnsi" w:cstheme="minorHAnsi"/>
          <w:kern w:val="0"/>
        </w:rPr>
      </w:pPr>
      <w:r w:rsidRPr="00843C02">
        <w:rPr>
          <w:rFonts w:asciiTheme="minorHAnsi" w:hAnsiTheme="minorHAnsi" w:cstheme="minorHAnsi"/>
          <w:kern w:val="0"/>
        </w:rPr>
        <w:t>Doklady k prokázání způsobilosti</w:t>
      </w:r>
      <w:r w:rsidR="00032BC8" w:rsidRPr="00843C02">
        <w:rPr>
          <w:rFonts w:asciiTheme="minorHAnsi" w:hAnsiTheme="minorHAnsi" w:cstheme="minorHAnsi"/>
          <w:kern w:val="0"/>
        </w:rPr>
        <w:t xml:space="preserve"> </w:t>
      </w:r>
      <w:r w:rsidR="00EF07ED" w:rsidRPr="00843C02">
        <w:rPr>
          <w:rFonts w:asciiTheme="minorHAnsi" w:hAnsiTheme="minorHAnsi" w:cstheme="minorHAnsi"/>
          <w:kern w:val="0"/>
        </w:rPr>
        <w:t xml:space="preserve">po vyhlášení výsledků veřejné soutěže je uchazeč </w:t>
      </w:r>
      <w:r w:rsidR="00EF07ED" w:rsidRPr="00843C02">
        <w:rPr>
          <w:rFonts w:asciiTheme="minorHAnsi" w:hAnsiTheme="minorHAnsi" w:cstheme="minorHAnsi"/>
          <w:color w:val="000000"/>
        </w:rPr>
        <w:t xml:space="preserve">(za sebe i všechny další účastníky projektu) </w:t>
      </w:r>
      <w:r w:rsidR="00EF07ED" w:rsidRPr="00843C02">
        <w:rPr>
          <w:rFonts w:asciiTheme="minorHAnsi" w:hAnsiTheme="minorHAnsi" w:cstheme="minorHAnsi"/>
          <w:kern w:val="0"/>
        </w:rPr>
        <w:t xml:space="preserve">povinen doručit poskytovateli neprodleně po vyhlášení výsledků veřejné soutěže, nejpozději však do </w:t>
      </w:r>
      <w:r w:rsidR="00EF07ED" w:rsidRPr="00843C02">
        <w:rPr>
          <w:rFonts w:asciiTheme="minorHAnsi" w:hAnsiTheme="minorHAnsi" w:cstheme="minorHAnsi"/>
          <w:b/>
          <w:kern w:val="0"/>
        </w:rPr>
        <w:t>10 pracovních dnů</w:t>
      </w:r>
      <w:r w:rsidR="00EF07ED" w:rsidRPr="00843C02">
        <w:rPr>
          <w:rFonts w:asciiTheme="minorHAnsi" w:hAnsiTheme="minorHAnsi" w:cstheme="minorHAnsi"/>
          <w:kern w:val="0"/>
        </w:rPr>
        <w:t xml:space="preserve"> po vyhlášení výsledků veřejné soutěže. </w:t>
      </w:r>
    </w:p>
    <w:p w14:paraId="6A521642" w14:textId="4420B68C" w:rsidR="00EF07ED" w:rsidRPr="00843C02" w:rsidRDefault="00EF07ED"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Pokud nastanou v době po podání návrhu projektu a před uzavřením smlouvy </w:t>
      </w:r>
      <w:r w:rsidR="00845CD0" w:rsidRPr="00843C02">
        <w:rPr>
          <w:rFonts w:asciiTheme="minorHAnsi" w:hAnsiTheme="minorHAnsi" w:cstheme="minorHAnsi"/>
        </w:rPr>
        <w:t xml:space="preserve">o poskytnutí podpory </w:t>
      </w:r>
      <w:r w:rsidRPr="00843C02">
        <w:rPr>
          <w:rFonts w:asciiTheme="minorHAnsi" w:hAnsiTheme="minorHAnsi" w:cstheme="minorHAnsi"/>
        </w:rPr>
        <w:t xml:space="preserve">změny, které se dotýkají právního postavení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či údajů požadovaných pro prokázání způsobilosti nebo které by mohly mít vliv na rozhodování poskytovatele, je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rPr>
        <w:t xml:space="preserve">povinen písemně informovat poskytovatele o těchto změnách </w:t>
      </w:r>
      <w:r w:rsidRPr="00843C02">
        <w:rPr>
          <w:rFonts w:asciiTheme="minorHAnsi" w:hAnsiTheme="minorHAnsi" w:cstheme="minorHAnsi"/>
          <w:b/>
        </w:rPr>
        <w:t>do 7 kalendářních dnů</w:t>
      </w:r>
      <w:r w:rsidRPr="00843C02">
        <w:rPr>
          <w:rFonts w:asciiTheme="minorHAnsi" w:hAnsiTheme="minorHAnsi" w:cstheme="minorHAnsi"/>
        </w:rPr>
        <w:t xml:space="preserve"> ode dne, kdy se o takové skutečnosti dozvěděl. Nesplnění povinnosti informovat poskytovatele o změnách týkajících se způsobilosti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je důvodem </w:t>
      </w:r>
      <w:r w:rsidRPr="00843C02">
        <w:rPr>
          <w:rFonts w:asciiTheme="minorHAnsi" w:hAnsiTheme="minorHAnsi" w:cstheme="minorHAnsi"/>
          <w:b/>
        </w:rPr>
        <w:t>k okamžitému vyřazení</w:t>
      </w:r>
      <w:r w:rsidRPr="00843C02">
        <w:rPr>
          <w:rFonts w:asciiTheme="minorHAnsi" w:hAnsiTheme="minorHAnsi" w:cstheme="minorHAnsi"/>
        </w:rPr>
        <w:t xml:space="preserve"> návrhu projektu z veřejné soutěže a neposkytnutí podpory.</w:t>
      </w:r>
    </w:p>
    <w:p w14:paraId="6A2CE1E0" w14:textId="513CB36B" w:rsidR="00EF07ED" w:rsidRPr="00843C02" w:rsidRDefault="00EF07ED" w:rsidP="001B2F14">
      <w:pPr>
        <w:pStyle w:val="Standard"/>
        <w:spacing w:before="120" w:after="120"/>
        <w:jc w:val="both"/>
        <w:rPr>
          <w:rFonts w:asciiTheme="minorHAnsi" w:hAnsiTheme="minorHAnsi" w:cstheme="minorHAnsi"/>
        </w:rPr>
      </w:pPr>
      <w:r w:rsidRPr="00843C02">
        <w:rPr>
          <w:rFonts w:asciiTheme="minorHAnsi" w:hAnsiTheme="minorHAnsi" w:cstheme="minorHAnsi"/>
          <w:color w:val="000000"/>
        </w:rPr>
        <w:t xml:space="preserve">V </w:t>
      </w:r>
      <w:r w:rsidRPr="00843C02">
        <w:rPr>
          <w:rFonts w:asciiTheme="minorHAnsi" w:hAnsiTheme="minorHAnsi" w:cstheme="minorHAnsi"/>
        </w:rPr>
        <w:t xml:space="preserve">případě zjištění nesrovnalostí mezi náležitostmi uvedenými v návrhu projektu a předloženými doklady o prokazování způsobilosti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si poskytovatel vyhrazuje </w:t>
      </w:r>
      <w:r w:rsidRPr="00843C02">
        <w:rPr>
          <w:rFonts w:asciiTheme="minorHAnsi" w:hAnsiTheme="minorHAnsi" w:cstheme="minorHAnsi"/>
          <w:b/>
        </w:rPr>
        <w:t xml:space="preserve">právo neuzavřít </w:t>
      </w:r>
      <w:r w:rsidRPr="00843C02">
        <w:rPr>
          <w:rFonts w:asciiTheme="minorHAnsi" w:hAnsiTheme="minorHAnsi" w:cstheme="minorHAnsi"/>
        </w:rPr>
        <w:t xml:space="preserve">s takovýmto uchazečem smlouvu </w:t>
      </w:r>
      <w:r w:rsidR="00845CD0" w:rsidRPr="00843C02">
        <w:rPr>
          <w:rFonts w:asciiTheme="minorHAnsi" w:hAnsiTheme="minorHAnsi" w:cstheme="minorHAnsi"/>
        </w:rPr>
        <w:t xml:space="preserve">o poskytnutí </w:t>
      </w:r>
      <w:r w:rsidR="00845CD0" w:rsidRPr="00843C02">
        <w:rPr>
          <w:rFonts w:asciiTheme="minorHAnsi" w:hAnsiTheme="minorHAnsi" w:cstheme="minorHAnsi"/>
          <w:shd w:val="clear" w:color="auto" w:fill="FFFFFF" w:themeFill="background1"/>
        </w:rPr>
        <w:t>podpory</w:t>
      </w:r>
      <w:r w:rsidRPr="00843C02">
        <w:rPr>
          <w:rFonts w:asciiTheme="minorHAnsi" w:hAnsiTheme="minorHAnsi" w:cstheme="minorHAnsi"/>
        </w:rPr>
        <w:t>.</w:t>
      </w:r>
    </w:p>
    <w:p w14:paraId="11D021F8" w14:textId="77777777" w:rsidR="001D448D" w:rsidRPr="00843C02" w:rsidRDefault="001D448D" w:rsidP="00E74916">
      <w:pPr>
        <w:pStyle w:val="Standard"/>
        <w:spacing w:before="120" w:after="120"/>
        <w:jc w:val="both"/>
        <w:rPr>
          <w:rFonts w:asciiTheme="minorHAnsi" w:hAnsiTheme="minorHAnsi" w:cstheme="minorHAnsi"/>
          <w:szCs w:val="28"/>
        </w:rPr>
      </w:pPr>
    </w:p>
    <w:p w14:paraId="420F0638" w14:textId="288F90CC" w:rsidR="001D448D" w:rsidRPr="00E66F72" w:rsidRDefault="001D448D" w:rsidP="00670B17">
      <w:pPr>
        <w:pStyle w:val="Nadpis1"/>
        <w:numPr>
          <w:ilvl w:val="0"/>
          <w:numId w:val="0"/>
        </w:numPr>
        <w:ind w:left="432" w:hanging="432"/>
        <w:rPr>
          <w:rFonts w:asciiTheme="minorHAnsi" w:hAnsiTheme="minorHAnsi" w:cstheme="minorHAnsi"/>
        </w:rPr>
      </w:pPr>
      <w:bookmarkStart w:id="51" w:name="_Toc407022462"/>
      <w:r w:rsidRPr="00E66F72">
        <w:rPr>
          <w:rFonts w:asciiTheme="minorHAnsi" w:hAnsiTheme="minorHAnsi" w:cstheme="minorHAnsi"/>
        </w:rPr>
        <w:t>4. Návrh projektu</w:t>
      </w:r>
      <w:bookmarkEnd w:id="51"/>
    </w:p>
    <w:p w14:paraId="007A55B1" w14:textId="053592E4" w:rsidR="004D366E" w:rsidRPr="00843C02" w:rsidRDefault="001D448D" w:rsidP="00E74916">
      <w:pPr>
        <w:pStyle w:val="Nadpis2"/>
        <w:numPr>
          <w:ilvl w:val="0"/>
          <w:numId w:val="0"/>
        </w:numPr>
        <w:ind w:left="360" w:hanging="360"/>
        <w:rPr>
          <w:rFonts w:asciiTheme="minorHAnsi" w:hAnsiTheme="minorHAnsi" w:cstheme="minorHAnsi"/>
        </w:rPr>
      </w:pPr>
      <w:bookmarkStart w:id="52" w:name="_Toc332273078"/>
      <w:bookmarkStart w:id="53" w:name="_Toc335751045"/>
      <w:bookmarkStart w:id="54" w:name="_Toc407022463"/>
      <w:r w:rsidRPr="00843C02">
        <w:rPr>
          <w:rFonts w:asciiTheme="minorHAnsi" w:hAnsiTheme="minorHAnsi" w:cstheme="minorHAnsi"/>
        </w:rPr>
        <w:t>4.1.  O</w:t>
      </w:r>
      <w:r w:rsidR="004D366E" w:rsidRPr="00843C02">
        <w:rPr>
          <w:rFonts w:asciiTheme="minorHAnsi" w:hAnsiTheme="minorHAnsi" w:cstheme="minorHAnsi"/>
        </w:rPr>
        <w:t>becné informace</w:t>
      </w:r>
      <w:bookmarkEnd w:id="52"/>
      <w:bookmarkEnd w:id="53"/>
      <w:bookmarkEnd w:id="54"/>
    </w:p>
    <w:p w14:paraId="02732B58" w14:textId="0DF54D10" w:rsidR="000C209D" w:rsidRPr="00B052C6" w:rsidRDefault="004D366E" w:rsidP="009B7A48">
      <w:pPr>
        <w:pStyle w:val="Standard"/>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color w:val="000000"/>
        </w:rPr>
        <w:t xml:space="preserve">Žádostí uchazeče o poskytnutí účelové podpory na realizaci projektu </w:t>
      </w:r>
      <w:r w:rsidR="000A5C7D" w:rsidRPr="00843C02">
        <w:rPr>
          <w:rFonts w:asciiTheme="minorHAnsi" w:hAnsiTheme="minorHAnsi" w:cstheme="minorHAnsi"/>
          <w:color w:val="000000"/>
        </w:rPr>
        <w:t>P</w:t>
      </w:r>
      <w:r w:rsidRPr="00843C02">
        <w:rPr>
          <w:rFonts w:asciiTheme="minorHAnsi" w:hAnsiTheme="minorHAnsi" w:cstheme="minorHAnsi"/>
          <w:color w:val="000000"/>
        </w:rPr>
        <w:t>rogramu</w:t>
      </w:r>
      <w:r w:rsidR="000C209D">
        <w:rPr>
          <w:rStyle w:val="Znakapoznpodarou"/>
          <w:rFonts w:asciiTheme="minorHAnsi" w:hAnsiTheme="minorHAnsi" w:cstheme="minorHAnsi"/>
          <w:color w:val="000000"/>
        </w:rPr>
        <w:footnoteReference w:id="14"/>
      </w:r>
      <w:r w:rsidRPr="00843C02">
        <w:rPr>
          <w:rFonts w:asciiTheme="minorHAnsi" w:hAnsiTheme="minorHAnsi" w:cstheme="minorHAnsi"/>
          <w:color w:val="000000"/>
        </w:rPr>
        <w:t xml:space="preserve"> je návrh tohoto projektu </w:t>
      </w:r>
      <w:r w:rsidR="00EC1EEA" w:rsidRPr="00843C02">
        <w:rPr>
          <w:rFonts w:asciiTheme="minorHAnsi" w:hAnsiTheme="minorHAnsi" w:cstheme="minorHAnsi"/>
          <w:color w:val="000000"/>
        </w:rPr>
        <w:t xml:space="preserve">v českém </w:t>
      </w:r>
      <w:r w:rsidR="006C1B3B" w:rsidRPr="00843C02">
        <w:rPr>
          <w:rFonts w:asciiTheme="minorHAnsi" w:hAnsiTheme="minorHAnsi" w:cstheme="minorHAnsi"/>
          <w:color w:val="000000"/>
        </w:rPr>
        <w:t>jazyce (</w:t>
      </w:r>
      <w:r w:rsidR="00D915DD" w:rsidRPr="00843C02">
        <w:rPr>
          <w:rFonts w:asciiTheme="minorHAnsi" w:hAnsiTheme="minorHAnsi" w:cstheme="minorHAnsi"/>
          <w:color w:val="000000"/>
        </w:rPr>
        <w:t>s výjimkou příloh</w:t>
      </w:r>
      <w:r w:rsidR="00EC1EEA" w:rsidRPr="00843C02">
        <w:rPr>
          <w:rFonts w:asciiTheme="minorHAnsi" w:hAnsiTheme="minorHAnsi" w:cstheme="minorHAnsi"/>
          <w:color w:val="000000"/>
        </w:rPr>
        <w:t xml:space="preserve">) </w:t>
      </w:r>
      <w:r w:rsidRPr="00843C02">
        <w:rPr>
          <w:rFonts w:asciiTheme="minorHAnsi" w:hAnsiTheme="minorHAnsi" w:cstheme="minorHAnsi"/>
          <w:color w:val="000000"/>
        </w:rPr>
        <w:t>zpracovaný na předepsaných formulářích podle této zadávací dokumentace</w:t>
      </w:r>
      <w:r w:rsidRPr="00843C02">
        <w:rPr>
          <w:rFonts w:asciiTheme="minorHAnsi" w:hAnsiTheme="minorHAnsi" w:cstheme="minorHAnsi"/>
          <w:b/>
          <w:bCs/>
          <w:color w:val="000000"/>
        </w:rPr>
        <w:t xml:space="preserve">. </w:t>
      </w:r>
      <w:r w:rsidRPr="00843C02">
        <w:rPr>
          <w:rFonts w:asciiTheme="minorHAnsi" w:hAnsiTheme="minorHAnsi" w:cstheme="minorHAnsi"/>
          <w:color w:val="000000"/>
        </w:rPr>
        <w:t xml:space="preserve">Formuláře pro zpracování návrhů projektů jsou po celou dobu soutěžní lhůty dostupné pro uchazeče na </w:t>
      </w:r>
      <w:r w:rsidRPr="00B052C6">
        <w:rPr>
          <w:rFonts w:asciiTheme="minorHAnsi" w:hAnsiTheme="minorHAnsi" w:cstheme="minorHAnsi"/>
          <w:color w:val="000000"/>
        </w:rPr>
        <w:t xml:space="preserve">internetové adrese </w:t>
      </w:r>
      <w:r w:rsidR="000A5C7D" w:rsidRPr="00B052C6">
        <w:rPr>
          <w:rFonts w:asciiTheme="minorHAnsi" w:hAnsiTheme="minorHAnsi" w:cstheme="minorHAnsi"/>
          <w:color w:val="000000"/>
        </w:rPr>
        <w:t>P</w:t>
      </w:r>
      <w:r w:rsidRPr="00B052C6">
        <w:rPr>
          <w:rFonts w:asciiTheme="minorHAnsi" w:hAnsiTheme="minorHAnsi" w:cstheme="minorHAnsi"/>
          <w:color w:val="000000"/>
        </w:rPr>
        <w:t>rogramu</w:t>
      </w:r>
      <w:r w:rsidR="00003680" w:rsidRPr="00B052C6">
        <w:rPr>
          <w:rFonts w:asciiTheme="minorHAnsi" w:hAnsiTheme="minorHAnsi" w:cstheme="minorHAnsi"/>
        </w:rPr>
        <w:t xml:space="preserve"> </w:t>
      </w:r>
      <w:hyperlink r:id="rId14" w:history="1">
        <w:r w:rsidR="00003680" w:rsidRPr="00B052C6">
          <w:rPr>
            <w:rStyle w:val="Hypertextovodkaz"/>
            <w:rFonts w:asciiTheme="minorHAnsi" w:hAnsiTheme="minorHAnsi" w:cstheme="minorHAnsi"/>
          </w:rPr>
          <w:t>http://www.msmt.cz/vyzkum-a-vyvoj/verejne-souteze-a-vyzvy-ve-vavai/program-eureka-cz</w:t>
        </w:r>
      </w:hyperlink>
      <w:r w:rsidR="00201890" w:rsidRPr="00B052C6">
        <w:rPr>
          <w:rFonts w:asciiTheme="minorHAnsi" w:hAnsiTheme="minorHAnsi" w:cstheme="minorHAnsi"/>
        </w:rPr>
        <w:t xml:space="preserve"> </w:t>
      </w:r>
      <w:r w:rsidR="000C209D" w:rsidRPr="00B052C6">
        <w:rPr>
          <w:rFonts w:asciiTheme="minorHAnsi" w:hAnsiTheme="minorHAnsi" w:cstheme="minorHAnsi"/>
        </w:rPr>
        <w:t xml:space="preserve">nebo je lze získat u kontaktní osoby na adrese poskytovatele uvedené v kpt. 2 této zadávací dokumentace. </w:t>
      </w:r>
      <w:r w:rsidR="000C209D" w:rsidRPr="00B052C6">
        <w:rPr>
          <w:rFonts w:asciiTheme="minorHAnsi" w:hAnsiTheme="minorHAnsi" w:cstheme="minorHAnsi"/>
          <w:b/>
        </w:rPr>
        <w:t xml:space="preserve">Formáty poskytovatelem předepsaných formulářů není dovoleno </w:t>
      </w:r>
      <w:r w:rsidR="00860DBA">
        <w:rPr>
          <w:rFonts w:asciiTheme="minorHAnsi" w:hAnsiTheme="minorHAnsi" w:cstheme="minorHAnsi"/>
          <w:b/>
        </w:rPr>
        <w:t>jakýmkoliv</w:t>
      </w:r>
      <w:r w:rsidR="000C209D" w:rsidRPr="00B052C6">
        <w:rPr>
          <w:rFonts w:asciiTheme="minorHAnsi" w:hAnsiTheme="minorHAnsi" w:cstheme="minorHAnsi"/>
          <w:b/>
        </w:rPr>
        <w:t xml:space="preserve"> způsobem měnit nebo upravovat a není dovoleno uvedené položky odstraňovat, ani v případě, že je uchazeč nevyplní. V opačném případě bude návrh projektu z veřejné soutěže vyřazen. V případě finančních tabulek se veškeré údaje vkládají výhradně v celých tisících Kč.</w:t>
      </w:r>
      <w:r w:rsidR="000C209D" w:rsidRPr="00B052C6">
        <w:rPr>
          <w:rFonts w:asciiTheme="minorHAnsi" w:hAnsiTheme="minorHAnsi" w:cstheme="minorHAnsi"/>
        </w:rPr>
        <w:t xml:space="preserve"> </w:t>
      </w:r>
    </w:p>
    <w:p w14:paraId="175270D7" w14:textId="77777777" w:rsidR="000C209D" w:rsidRPr="00201890" w:rsidRDefault="000C209D" w:rsidP="000C209D">
      <w:pPr>
        <w:suppressAutoHyphens/>
        <w:autoSpaceDE w:val="0"/>
        <w:autoSpaceDN w:val="0"/>
        <w:spacing w:before="120" w:after="0" w:line="240" w:lineRule="auto"/>
        <w:jc w:val="both"/>
        <w:textAlignment w:val="baseline"/>
        <w:rPr>
          <w:rFonts w:eastAsia="Times New Roman" w:cstheme="minorHAnsi"/>
          <w:sz w:val="24"/>
          <w:szCs w:val="24"/>
          <w:lang w:eastAsia="zh-CN"/>
        </w:rPr>
      </w:pPr>
      <w:r w:rsidRPr="00201890">
        <w:rPr>
          <w:rFonts w:eastAsia="Times New Roman" w:cstheme="minorHAnsi"/>
          <w:sz w:val="24"/>
          <w:szCs w:val="24"/>
          <w:lang w:eastAsia="zh-CN"/>
        </w:rPr>
        <w:t xml:space="preserve">Úspěšnost návrhu projektu ve veřejné soutěži ve výzkumu, vývoji a inovacích závisí na schopnosti správně popsat všechny části projektu a prokázat, že jím navrhované postupy, metody a cíle řešení projektu jsou jasné a srozumitelné, že plánované finanční prostředky pro úspěšné dokončení projektu jsou přiměřené a projekt má vyvážený rozpočet. Dále musí uchazeč prokázat, že má k dispozici kvalitní řešitelský tým odborníků. Uchazeč musí identifikovat všechny finanční zdroje, nezbytné pro úspěšné dokončení projektu. Úspěšnost dále závisí na dodržení hlavních zásad při přípravě návrhu projektu: </w:t>
      </w:r>
    </w:p>
    <w:p w14:paraId="50BF9F7B" w14:textId="77777777" w:rsidR="000C209D" w:rsidRPr="00201890" w:rsidRDefault="000C209D" w:rsidP="000C209D">
      <w:pPr>
        <w:widowControl w:val="0"/>
        <w:numPr>
          <w:ilvl w:val="0"/>
          <w:numId w:val="40"/>
        </w:numPr>
        <w:tabs>
          <w:tab w:val="left" w:pos="0"/>
          <w:tab w:val="num" w:pos="360"/>
        </w:tabs>
        <w:spacing w:after="120" w:line="240" w:lineRule="auto"/>
        <w:jc w:val="both"/>
        <w:rPr>
          <w:rFonts w:eastAsia="Times New Roman" w:cstheme="minorHAnsi"/>
          <w:sz w:val="24"/>
          <w:szCs w:val="24"/>
          <w:lang w:eastAsia="zh-CN"/>
        </w:rPr>
      </w:pPr>
      <w:r w:rsidRPr="00201890">
        <w:rPr>
          <w:rFonts w:eastAsia="Times New Roman" w:cstheme="minorHAnsi"/>
          <w:sz w:val="24"/>
          <w:szCs w:val="24"/>
          <w:lang w:eastAsia="zh-CN"/>
        </w:rPr>
        <w:t xml:space="preserve">pro vypracování návrhu projektu, který je pak žádostí uchazeče o poskytnutí účelové podpory, slouží zadávací dokumentace zpracovaná poskytovatelem pro vyhlášení předmětné veřejné soutěže ve výzkumu, vývoji a inovacích; </w:t>
      </w:r>
    </w:p>
    <w:p w14:paraId="62560514" w14:textId="77777777" w:rsidR="000C209D" w:rsidRPr="00201890" w:rsidRDefault="000C209D" w:rsidP="000C209D">
      <w:pPr>
        <w:widowControl w:val="0"/>
        <w:numPr>
          <w:ilvl w:val="0"/>
          <w:numId w:val="40"/>
        </w:numPr>
        <w:tabs>
          <w:tab w:val="left" w:pos="0"/>
          <w:tab w:val="num" w:pos="360"/>
        </w:tabs>
        <w:spacing w:after="120" w:line="240" w:lineRule="auto"/>
        <w:jc w:val="both"/>
        <w:rPr>
          <w:rFonts w:eastAsia="Times New Roman" w:cstheme="minorHAnsi"/>
          <w:sz w:val="24"/>
          <w:szCs w:val="24"/>
          <w:lang w:eastAsia="zh-CN"/>
        </w:rPr>
      </w:pPr>
      <w:r w:rsidRPr="00201890">
        <w:rPr>
          <w:rFonts w:eastAsia="Times New Roman" w:cstheme="minorHAnsi"/>
          <w:sz w:val="24"/>
          <w:szCs w:val="24"/>
          <w:lang w:eastAsia="zh-CN"/>
        </w:rPr>
        <w:t>uchazeč je povinen prokázat svoji způsobilost k řešení navrhovaného projektu podle ustanovení § 18 Zákona. Uchází-li se o řešení jednoho projektu společně více uchazečů, vztahuje se povinnost prokázat svoji způsobilost na všechny tyto uchazeče;</w:t>
      </w:r>
    </w:p>
    <w:p w14:paraId="190DB07A" w14:textId="77777777" w:rsidR="000C209D" w:rsidRPr="00201890" w:rsidRDefault="000C209D" w:rsidP="000C209D">
      <w:pPr>
        <w:numPr>
          <w:ilvl w:val="0"/>
          <w:numId w:val="40"/>
        </w:numPr>
        <w:tabs>
          <w:tab w:val="num" w:pos="0"/>
        </w:tabs>
        <w:autoSpaceDE w:val="0"/>
        <w:autoSpaceDN w:val="0"/>
        <w:adjustRightInd w:val="0"/>
        <w:spacing w:after="60" w:line="240" w:lineRule="auto"/>
        <w:jc w:val="both"/>
      </w:pPr>
      <w:r w:rsidRPr="00201890">
        <w:rPr>
          <w:rFonts w:eastAsia="Times New Roman" w:cstheme="minorHAnsi"/>
          <w:sz w:val="24"/>
          <w:szCs w:val="24"/>
          <w:lang w:eastAsia="zh-CN"/>
        </w:rPr>
        <w:t>uchazeč o účelovou podporu v rámci této veřejné soutěže musí doložit výzkum a vývoj jako předmět své činnosti. Tato činnost musí být v případě právnické osoby uvedena ve zřizovací nebo zakládací listině, společenské smlouvě, stanovách nebo jiném zakladatelském dokumentu uchazeče vyžadovaném zákonem nebo být stanovena zvláštním zákonem, pokud je jím uchazeč zřízen – příslušný dokument, který jednoznačně dokládá předmět činnosti v oblasti výzkumu a vývoje, je nutno přiložit k návrhu projektu (povinná příloha elektronické přihlášky);</w:t>
      </w:r>
      <w:r w:rsidRPr="00201890">
        <w:t xml:space="preserve"> </w:t>
      </w:r>
    </w:p>
    <w:p w14:paraId="3D37F47D" w14:textId="28F38E33" w:rsidR="000C209D" w:rsidRPr="000C209D" w:rsidRDefault="00B0374C"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Pr>
          <w:rFonts w:ascii="Calibri" w:hAnsi="Calibri"/>
          <w:sz w:val="24"/>
          <w:szCs w:val="24"/>
        </w:rPr>
        <w:t>p</w:t>
      </w:r>
      <w:r w:rsidR="000C209D" w:rsidRPr="000C209D">
        <w:rPr>
          <w:rFonts w:ascii="Calibri" w:hAnsi="Calibri"/>
          <w:sz w:val="24"/>
          <w:szCs w:val="24"/>
        </w:rPr>
        <w:t xml:space="preserve">rojektům </w:t>
      </w:r>
      <w:r w:rsidR="009B7A48">
        <w:rPr>
          <w:rFonts w:ascii="Calibri" w:hAnsi="Calibri"/>
          <w:sz w:val="24"/>
          <w:szCs w:val="24"/>
        </w:rPr>
        <w:t xml:space="preserve">průmyslového </w:t>
      </w:r>
      <w:r w:rsidR="000C209D" w:rsidRPr="000C209D">
        <w:rPr>
          <w:rFonts w:ascii="Calibri" w:hAnsi="Calibri"/>
          <w:sz w:val="24"/>
          <w:szCs w:val="24"/>
        </w:rPr>
        <w:t xml:space="preserve">výzkumu může být poskytnuta účelová podpora až do výše </w:t>
      </w:r>
      <w:r w:rsidR="009B7A48">
        <w:rPr>
          <w:rFonts w:ascii="Calibri" w:hAnsi="Calibri"/>
          <w:sz w:val="24"/>
          <w:szCs w:val="24"/>
        </w:rPr>
        <w:t>50</w:t>
      </w:r>
      <w:r w:rsidR="000C209D" w:rsidRPr="000C209D">
        <w:rPr>
          <w:rFonts w:ascii="Calibri" w:hAnsi="Calibri"/>
          <w:sz w:val="24"/>
          <w:szCs w:val="24"/>
        </w:rPr>
        <w:t xml:space="preserve"> % uznaných nákladů, projektům </w:t>
      </w:r>
      <w:r w:rsidR="009B7A48">
        <w:rPr>
          <w:rFonts w:ascii="Calibri" w:hAnsi="Calibri"/>
          <w:sz w:val="24"/>
          <w:szCs w:val="24"/>
        </w:rPr>
        <w:t>experimentálního vývoje až do výše 25</w:t>
      </w:r>
      <w:r w:rsidR="000C209D" w:rsidRPr="000C209D">
        <w:rPr>
          <w:rFonts w:ascii="Calibri" w:hAnsi="Calibri"/>
          <w:sz w:val="24"/>
          <w:szCs w:val="24"/>
        </w:rPr>
        <w:t> % uznaných nákladů;</w:t>
      </w:r>
    </w:p>
    <w:p w14:paraId="26AB33C8" w14:textId="77777777" w:rsidR="000C209D" w:rsidRPr="000C209D" w:rsidRDefault="000C209D"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sidRPr="000C209D">
        <w:rPr>
          <w:rFonts w:eastAsia="Times New Roman" w:cstheme="minorHAnsi"/>
          <w:sz w:val="24"/>
          <w:szCs w:val="24"/>
          <w:lang w:eastAsia="zh-CN"/>
        </w:rPr>
        <w:t>v návrhu projektu musí být specifikovány všechny finanční zdroje, které uchazeč bude užívat k finančnímu zabezpečení realizace projektu;</w:t>
      </w:r>
    </w:p>
    <w:p w14:paraId="10EE475E" w14:textId="77777777" w:rsidR="000C209D" w:rsidRPr="000C209D" w:rsidRDefault="000C209D" w:rsidP="000C209D">
      <w:pPr>
        <w:numPr>
          <w:ilvl w:val="0"/>
          <w:numId w:val="40"/>
        </w:numPr>
        <w:tabs>
          <w:tab w:val="num" w:pos="360"/>
        </w:tabs>
        <w:autoSpaceDE w:val="0"/>
        <w:autoSpaceDN w:val="0"/>
        <w:adjustRightInd w:val="0"/>
        <w:spacing w:after="0" w:line="240" w:lineRule="auto"/>
        <w:jc w:val="both"/>
        <w:rPr>
          <w:rFonts w:eastAsia="Times New Roman" w:cstheme="minorHAnsi"/>
          <w:sz w:val="24"/>
          <w:szCs w:val="24"/>
          <w:lang w:eastAsia="zh-CN"/>
        </w:rPr>
      </w:pPr>
      <w:r w:rsidRPr="000C209D">
        <w:rPr>
          <w:rFonts w:eastAsia="Times New Roman" w:cstheme="minorHAnsi"/>
          <w:sz w:val="24"/>
          <w:szCs w:val="24"/>
          <w:lang w:eastAsia="zh-CN"/>
        </w:rPr>
        <w:t>uchazeč a případný každý další účastník projektu musí předložit informaci uchazeče o identifikaci podle zákona č. 218/2000 Sb., o rozpočtových pravidlech a o změně některých souvisejících zákonů (rozpočtová pravidla), ve znění pozdějších předpisů (viz příslušný formulář);</w:t>
      </w:r>
    </w:p>
    <w:p w14:paraId="20348E1C" w14:textId="77777777" w:rsidR="000C209D" w:rsidRPr="000C209D" w:rsidRDefault="000C209D"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sidRPr="000C209D">
        <w:rPr>
          <w:rFonts w:eastAsia="Times New Roman" w:cstheme="minorHAnsi"/>
          <w:sz w:val="24"/>
          <w:szCs w:val="24"/>
          <w:lang w:eastAsia="zh-CN"/>
        </w:rPr>
        <w:t>součástí návrhu projektu je abstrakt (Summary) pro oponenta v češtině (viz příslušný formulář).</w:t>
      </w:r>
    </w:p>
    <w:p w14:paraId="66AE15F7" w14:textId="77777777" w:rsidR="004D366E" w:rsidRPr="00843C02" w:rsidRDefault="004D366E" w:rsidP="001B2F14">
      <w:pPr>
        <w:pStyle w:val="Standard"/>
        <w:spacing w:before="120" w:after="120"/>
        <w:jc w:val="both"/>
        <w:rPr>
          <w:rFonts w:asciiTheme="minorHAnsi" w:hAnsiTheme="minorHAnsi" w:cstheme="minorHAnsi"/>
          <w:b/>
          <w:color w:val="000000"/>
          <w:highlight w:val="yellow"/>
        </w:rPr>
      </w:pPr>
    </w:p>
    <w:p w14:paraId="3F8D89A9" w14:textId="13922F8B" w:rsidR="001C39D4" w:rsidRPr="00843C02" w:rsidRDefault="004D366E" w:rsidP="00E74916">
      <w:pPr>
        <w:pStyle w:val="Nadpis2"/>
        <w:numPr>
          <w:ilvl w:val="1"/>
          <w:numId w:val="35"/>
        </w:numPr>
        <w:rPr>
          <w:rFonts w:asciiTheme="minorHAnsi" w:hAnsiTheme="minorHAnsi" w:cstheme="minorHAnsi"/>
        </w:rPr>
      </w:pPr>
      <w:bookmarkStart w:id="55" w:name="_Toc332273079"/>
      <w:bookmarkStart w:id="56" w:name="_Toc407022464"/>
      <w:bookmarkStart w:id="57" w:name="_Toc335751046"/>
      <w:r w:rsidRPr="00843C02">
        <w:rPr>
          <w:rFonts w:asciiTheme="minorHAnsi" w:hAnsiTheme="minorHAnsi" w:cstheme="minorHAnsi"/>
        </w:rPr>
        <w:t>Podmínky přijetí návrhu projektu</w:t>
      </w:r>
      <w:bookmarkEnd w:id="55"/>
      <w:r w:rsidRPr="00843C02">
        <w:rPr>
          <w:rFonts w:asciiTheme="minorHAnsi" w:hAnsiTheme="minorHAnsi" w:cstheme="minorHAnsi"/>
        </w:rPr>
        <w:t xml:space="preserve"> do veřejné soutěže</w:t>
      </w:r>
      <w:bookmarkEnd w:id="56"/>
    </w:p>
    <w:p w14:paraId="33E6E592" w14:textId="77777777" w:rsidR="00B30CAC" w:rsidRPr="00843C02" w:rsidRDefault="001C39D4" w:rsidP="009B0F8A">
      <w:pPr>
        <w:pStyle w:val="Standard"/>
        <w:tabs>
          <w:tab w:val="left" w:pos="567"/>
        </w:tabs>
        <w:autoSpaceDE w:val="0"/>
        <w:spacing w:before="120" w:after="120"/>
        <w:jc w:val="both"/>
        <w:rPr>
          <w:rFonts w:asciiTheme="minorHAnsi" w:hAnsiTheme="minorHAnsi" w:cstheme="minorHAnsi"/>
          <w:color w:val="000000"/>
        </w:rPr>
      </w:pPr>
      <w:r w:rsidRPr="00843C02">
        <w:rPr>
          <w:rFonts w:asciiTheme="minorHAnsi" w:hAnsiTheme="minorHAnsi" w:cstheme="minorHAnsi"/>
          <w:color w:val="000000"/>
        </w:rPr>
        <w:t>Návrh projektu musí při podání splňovat následující náležitosti:</w:t>
      </w:r>
      <w:bookmarkEnd w:id="57"/>
    </w:p>
    <w:p w14:paraId="3C01EF53" w14:textId="77777777" w:rsidR="00B30CAC" w:rsidRPr="00843C02" w:rsidRDefault="00B30CAC" w:rsidP="001B2F14">
      <w:pPr>
        <w:spacing w:before="120" w:after="120" w:line="240" w:lineRule="auto"/>
        <w:ind w:firstLine="426"/>
        <w:jc w:val="both"/>
        <w:rPr>
          <w:rFonts w:cstheme="minorHAnsi"/>
          <w:sz w:val="24"/>
          <w:szCs w:val="24"/>
          <w:u w:val="single"/>
          <w:lang w:eastAsia="zh-CN" w:bidi="hi-IN"/>
        </w:rPr>
      </w:pPr>
      <w:r w:rsidRPr="00843C02">
        <w:rPr>
          <w:rFonts w:cstheme="minorHAnsi"/>
          <w:color w:val="000000"/>
          <w:sz w:val="24"/>
          <w:szCs w:val="24"/>
          <w:u w:val="single"/>
        </w:rPr>
        <w:t xml:space="preserve">ve věcném obsahu </w:t>
      </w:r>
    </w:p>
    <w:p w14:paraId="31472276" w14:textId="466B3C7F" w:rsidR="00B30CAC" w:rsidRPr="00843C02" w:rsidRDefault="00B30CAC" w:rsidP="001B2F14">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odpovídat definici průmyslového výzkumu nebo experimentálního vývoje</w:t>
      </w:r>
      <w:r w:rsidR="002623CE" w:rsidRPr="00843C02">
        <w:rPr>
          <w:rFonts w:cstheme="minorHAnsi"/>
          <w:color w:val="000000"/>
          <w:sz w:val="24"/>
          <w:szCs w:val="24"/>
        </w:rPr>
        <w:t xml:space="preserve"> podle Zákona a Nařízení</w:t>
      </w:r>
      <w:r w:rsidR="006C34B6" w:rsidRPr="00843C02">
        <w:rPr>
          <w:rStyle w:val="Znakapoznpodarou"/>
          <w:rFonts w:cstheme="minorHAnsi"/>
          <w:color w:val="000000"/>
          <w:sz w:val="24"/>
          <w:szCs w:val="24"/>
        </w:rPr>
        <w:footnoteReference w:id="15"/>
      </w:r>
      <w:r w:rsidRPr="00843C02">
        <w:rPr>
          <w:rFonts w:cstheme="minorHAnsi"/>
          <w:color w:val="000000"/>
          <w:sz w:val="24"/>
          <w:szCs w:val="24"/>
        </w:rPr>
        <w:t xml:space="preserve"> a </w:t>
      </w:r>
      <w:r w:rsidR="002623CE" w:rsidRPr="00843C02">
        <w:rPr>
          <w:rFonts w:cstheme="minorHAnsi"/>
          <w:color w:val="000000"/>
          <w:sz w:val="24"/>
          <w:szCs w:val="24"/>
        </w:rPr>
        <w:t>současně odpovídat</w:t>
      </w:r>
      <w:r w:rsidRPr="00843C02">
        <w:rPr>
          <w:rFonts w:cstheme="minorHAnsi"/>
          <w:color w:val="000000"/>
          <w:sz w:val="24"/>
          <w:szCs w:val="24"/>
        </w:rPr>
        <w:t xml:space="preserve"> cílům </w:t>
      </w:r>
      <w:r w:rsidR="000A5C7D" w:rsidRPr="00843C02">
        <w:rPr>
          <w:rFonts w:cstheme="minorHAnsi"/>
          <w:color w:val="000000"/>
          <w:sz w:val="24"/>
          <w:szCs w:val="24"/>
        </w:rPr>
        <w:t>P</w:t>
      </w:r>
      <w:r w:rsidRPr="00843C02">
        <w:rPr>
          <w:rFonts w:cstheme="minorHAnsi"/>
          <w:color w:val="000000"/>
          <w:sz w:val="24"/>
          <w:szCs w:val="24"/>
        </w:rPr>
        <w:t>rogramu</w:t>
      </w:r>
      <w:r w:rsidR="000A5C7D" w:rsidRPr="00843C02">
        <w:rPr>
          <w:rFonts w:cstheme="minorHAnsi"/>
          <w:color w:val="000000"/>
          <w:sz w:val="24"/>
          <w:szCs w:val="24"/>
        </w:rPr>
        <w:t>,</w:t>
      </w:r>
      <w:r w:rsidRPr="00843C02">
        <w:rPr>
          <w:rFonts w:cstheme="minorHAnsi"/>
          <w:color w:val="000000"/>
          <w:sz w:val="24"/>
          <w:szCs w:val="24"/>
        </w:rPr>
        <w:t xml:space="preserve"> uvedený</w:t>
      </w:r>
      <w:r w:rsidR="000A5C7D" w:rsidRPr="00843C02">
        <w:rPr>
          <w:rFonts w:cstheme="minorHAnsi"/>
          <w:color w:val="000000"/>
          <w:sz w:val="24"/>
          <w:szCs w:val="24"/>
        </w:rPr>
        <w:t>m</w:t>
      </w:r>
      <w:r w:rsidRPr="00843C02">
        <w:rPr>
          <w:rFonts w:cstheme="minorHAnsi"/>
          <w:color w:val="000000"/>
          <w:sz w:val="24"/>
          <w:szCs w:val="24"/>
        </w:rPr>
        <w:t xml:space="preserve"> v čl. 1.3 této zadávací dokumentace a vyhlášeným soutěžním podmínkám, které jsou obsahem této zadávací dokumentace</w:t>
      </w:r>
      <w:r w:rsidRPr="00843C02">
        <w:rPr>
          <w:rFonts w:cstheme="minorHAnsi"/>
          <w:sz w:val="24"/>
          <w:szCs w:val="24"/>
        </w:rPr>
        <w:t>,</w:t>
      </w:r>
    </w:p>
    <w:p w14:paraId="1101E482" w14:textId="77777777" w:rsidR="00B30CAC" w:rsidRPr="00843C02" w:rsidRDefault="00B30CAC" w:rsidP="001B2F14">
      <w:pPr>
        <w:spacing w:before="120" w:after="120" w:line="240" w:lineRule="auto"/>
        <w:ind w:left="360"/>
        <w:jc w:val="both"/>
        <w:rPr>
          <w:rFonts w:cstheme="minorHAnsi"/>
          <w:sz w:val="24"/>
          <w:szCs w:val="24"/>
          <w:u w:val="single"/>
          <w:lang w:eastAsia="zh-CN" w:bidi="hi-IN"/>
        </w:rPr>
      </w:pPr>
      <w:r w:rsidRPr="00843C02">
        <w:rPr>
          <w:rFonts w:cstheme="minorHAnsi"/>
          <w:sz w:val="24"/>
          <w:szCs w:val="24"/>
          <w:u w:val="single"/>
          <w:lang w:eastAsia="zh-CN" w:bidi="hi-IN"/>
        </w:rPr>
        <w:t>ve formálním obsahu</w:t>
      </w:r>
    </w:p>
    <w:p w14:paraId="10A80853" w14:textId="77777777" w:rsidR="000619CC" w:rsidRPr="00843C02" w:rsidRDefault="000619CC" w:rsidP="00BE3C70">
      <w:pPr>
        <w:pStyle w:val="Odstavecseseznamem"/>
        <w:numPr>
          <w:ilvl w:val="0"/>
          <w:numId w:val="18"/>
        </w:numPr>
        <w:spacing w:after="0" w:line="240" w:lineRule="auto"/>
        <w:jc w:val="both"/>
        <w:rPr>
          <w:rFonts w:cstheme="minorHAnsi"/>
          <w:sz w:val="24"/>
          <w:szCs w:val="24"/>
          <w:lang w:eastAsia="zh-CN" w:bidi="hi-IN"/>
        </w:rPr>
      </w:pPr>
      <w:r w:rsidRPr="00843C02">
        <w:rPr>
          <w:rFonts w:cstheme="minorHAnsi"/>
          <w:sz w:val="24"/>
          <w:szCs w:val="24"/>
          <w:lang w:eastAsia="zh-CN" w:bidi="hi-IN"/>
        </w:rPr>
        <w:t>být podán v průběhu soutěžní lhůty (stanovena přesným datem a hodinou) na adresu poskytovatele dle článku 2,</w:t>
      </w:r>
    </w:p>
    <w:p w14:paraId="715A1C42" w14:textId="6143ECE7" w:rsidR="00F35F7B" w:rsidRPr="00843C02" w:rsidRDefault="00F35F7B" w:rsidP="00BE3C70">
      <w:pPr>
        <w:pStyle w:val="Standard"/>
        <w:numPr>
          <w:ilvl w:val="0"/>
          <w:numId w:val="18"/>
        </w:numPr>
        <w:tabs>
          <w:tab w:val="left" w:pos="709"/>
        </w:tabs>
        <w:jc w:val="both"/>
        <w:rPr>
          <w:rFonts w:asciiTheme="minorHAnsi" w:hAnsiTheme="minorHAnsi" w:cstheme="minorHAnsi"/>
          <w:color w:val="000000"/>
        </w:rPr>
      </w:pPr>
      <w:r w:rsidRPr="00843C02">
        <w:rPr>
          <w:rFonts w:asciiTheme="minorHAnsi" w:hAnsiTheme="minorHAnsi" w:cstheme="minorHAnsi"/>
          <w:color w:val="000000"/>
        </w:rPr>
        <w:t>být</w:t>
      </w:r>
      <w:r w:rsidR="009B7A48">
        <w:rPr>
          <w:rFonts w:asciiTheme="minorHAnsi" w:hAnsiTheme="minorHAnsi" w:cstheme="minorHAnsi"/>
          <w:color w:val="000000"/>
        </w:rPr>
        <w:t xml:space="preserve"> zpracován</w:t>
      </w:r>
      <w:r w:rsidRPr="00843C02">
        <w:rPr>
          <w:rFonts w:asciiTheme="minorHAnsi" w:hAnsiTheme="minorHAnsi" w:cstheme="minorHAnsi"/>
          <w:color w:val="000000"/>
        </w:rPr>
        <w:t xml:space="preserve"> výhradně na poskytovatelem předepsaných formulářích v kompletní tištěné a elektronické podobě, které jsou navzájem shodné, a to ve formátech, v nichž byly formuláře poskytovatelem zveřejněny („*.docx/*.doc“ nebo „*.xlsx/*.xls“</w:t>
      </w:r>
      <w:r w:rsidR="00BE3C70">
        <w:rPr>
          <w:rFonts w:asciiTheme="minorHAnsi" w:hAnsiTheme="minorHAnsi" w:cstheme="minorHAnsi"/>
          <w:color w:val="000000"/>
        </w:rPr>
        <w:t>)</w:t>
      </w:r>
      <w:r w:rsidRPr="00843C02">
        <w:rPr>
          <w:rFonts w:asciiTheme="minorHAnsi" w:hAnsiTheme="minorHAnsi" w:cstheme="minorHAnsi"/>
          <w:color w:val="000000"/>
        </w:rPr>
        <w:t>,</w:t>
      </w:r>
    </w:p>
    <w:p w14:paraId="17D8D698" w14:textId="5552AC54" w:rsidR="00BE3C70" w:rsidRPr="00BE3C70" w:rsidRDefault="0022673B" w:rsidP="00BE3C70">
      <w:pPr>
        <w:pStyle w:val="Odstavecseseznamem"/>
        <w:numPr>
          <w:ilvl w:val="0"/>
          <w:numId w:val="18"/>
        </w:numPr>
        <w:spacing w:after="0" w:line="240" w:lineRule="auto"/>
        <w:ind w:left="714" w:hanging="357"/>
        <w:jc w:val="both"/>
        <w:rPr>
          <w:rFonts w:cstheme="minorHAnsi"/>
          <w:sz w:val="24"/>
          <w:szCs w:val="24"/>
          <w:lang w:eastAsia="zh-CN" w:bidi="hi-IN"/>
        </w:rPr>
      </w:pPr>
      <w:r w:rsidRPr="00843C02">
        <w:rPr>
          <w:rFonts w:cstheme="minorHAnsi"/>
          <w:sz w:val="24"/>
          <w:szCs w:val="24"/>
        </w:rPr>
        <w:t xml:space="preserve">být zpracován </w:t>
      </w:r>
      <w:r w:rsidR="00D915DD" w:rsidRPr="00843C02">
        <w:rPr>
          <w:rFonts w:cstheme="minorHAnsi"/>
          <w:sz w:val="24"/>
          <w:szCs w:val="24"/>
        </w:rPr>
        <w:t>v</w:t>
      </w:r>
      <w:r w:rsidR="00D915DD" w:rsidRPr="00843C02">
        <w:rPr>
          <w:rFonts w:cstheme="minorHAnsi"/>
          <w:color w:val="000000"/>
          <w:sz w:val="24"/>
          <w:szCs w:val="24"/>
        </w:rPr>
        <w:t> </w:t>
      </w:r>
      <w:r w:rsidR="00F03235" w:rsidRPr="00843C02">
        <w:rPr>
          <w:rFonts w:cstheme="minorHAnsi"/>
          <w:color w:val="000000"/>
          <w:sz w:val="24"/>
          <w:szCs w:val="24"/>
        </w:rPr>
        <w:t>české</w:t>
      </w:r>
      <w:r w:rsidR="00D915DD" w:rsidRPr="00843C02">
        <w:rPr>
          <w:rFonts w:cstheme="minorHAnsi"/>
          <w:color w:val="000000"/>
          <w:sz w:val="24"/>
          <w:szCs w:val="24"/>
        </w:rPr>
        <w:t>m jazyce</w:t>
      </w:r>
      <w:r w:rsidR="00F03235" w:rsidRPr="00843C02">
        <w:rPr>
          <w:rFonts w:cstheme="minorHAnsi"/>
          <w:color w:val="000000"/>
          <w:sz w:val="24"/>
          <w:szCs w:val="24"/>
        </w:rPr>
        <w:t>, není-li přímo v některém z formulářů vytvořeném poskytovatelem výslovně uvedeno jinak (tato podmínka se nevztahuje na dokumenty uváděné v</w:t>
      </w:r>
      <w:r w:rsidR="00D915DD" w:rsidRPr="00843C02">
        <w:rPr>
          <w:rFonts w:cstheme="minorHAnsi"/>
          <w:color w:val="000000"/>
          <w:sz w:val="24"/>
          <w:szCs w:val="24"/>
        </w:rPr>
        <w:t> </w:t>
      </w:r>
      <w:r w:rsidR="00F03235" w:rsidRPr="00843C02">
        <w:rPr>
          <w:rFonts w:cstheme="minorHAnsi"/>
          <w:color w:val="000000"/>
          <w:sz w:val="24"/>
          <w:szCs w:val="24"/>
        </w:rPr>
        <w:t>přílohách</w:t>
      </w:r>
      <w:r w:rsidR="00D915DD" w:rsidRPr="00843C02">
        <w:rPr>
          <w:rFonts w:cstheme="minorHAnsi"/>
          <w:color w:val="000000"/>
          <w:sz w:val="24"/>
          <w:szCs w:val="24"/>
        </w:rPr>
        <w:t xml:space="preserve">; </w:t>
      </w:r>
      <w:r w:rsidR="00F03235" w:rsidRPr="00843C02">
        <w:rPr>
          <w:rFonts w:cstheme="minorHAnsi"/>
          <w:color w:val="000000"/>
          <w:sz w:val="24"/>
          <w:szCs w:val="24"/>
        </w:rPr>
        <w:t xml:space="preserve">přílohu, která byla prvotně vytvořena v angličtině, </w:t>
      </w:r>
      <w:r w:rsidR="00D915DD" w:rsidRPr="00843C02">
        <w:rPr>
          <w:rFonts w:cstheme="minorHAnsi"/>
          <w:color w:val="000000"/>
          <w:sz w:val="24"/>
          <w:szCs w:val="24"/>
        </w:rPr>
        <w:t>není nutné překládat</w:t>
      </w:r>
      <w:r w:rsidR="00F03235" w:rsidRPr="00843C02">
        <w:rPr>
          <w:rFonts w:cstheme="minorHAnsi"/>
          <w:color w:val="000000"/>
          <w:sz w:val="24"/>
          <w:szCs w:val="24"/>
        </w:rPr>
        <w:t xml:space="preserve">, není-li však výslovně požadována česká verze přímo v popisu některého z formulářů určeného poskytovatelem pro podání návrhu projektu </w:t>
      </w:r>
      <w:r w:rsidR="000A5C7D" w:rsidRPr="00843C02">
        <w:rPr>
          <w:rFonts w:cstheme="minorHAnsi"/>
          <w:color w:val="000000"/>
          <w:sz w:val="24"/>
          <w:szCs w:val="24"/>
        </w:rPr>
        <w:t>P</w:t>
      </w:r>
      <w:r w:rsidR="00F03235" w:rsidRPr="00843C02">
        <w:rPr>
          <w:rFonts w:cstheme="minorHAnsi"/>
          <w:color w:val="000000"/>
          <w:sz w:val="24"/>
          <w:szCs w:val="24"/>
        </w:rPr>
        <w:t>rogramu</w:t>
      </w:r>
      <w:r w:rsidR="000A5C7D" w:rsidRPr="00843C02">
        <w:rPr>
          <w:rFonts w:cstheme="minorHAnsi"/>
          <w:color w:val="000000"/>
          <w:sz w:val="24"/>
          <w:szCs w:val="24"/>
        </w:rPr>
        <w:t>)</w:t>
      </w:r>
      <w:r w:rsidR="00F03235" w:rsidRPr="00843C02">
        <w:rPr>
          <w:rFonts w:cstheme="minorHAnsi"/>
          <w:color w:val="000000"/>
          <w:sz w:val="24"/>
          <w:szCs w:val="24"/>
        </w:rPr>
        <w:t>,</w:t>
      </w:r>
    </w:p>
    <w:p w14:paraId="0D496854" w14:textId="77777777" w:rsidR="000619CC" w:rsidRPr="00843C02" w:rsidRDefault="000619CC" w:rsidP="00BE3C70">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být úplný a obsahovat všechny požadované údaje, povinné přílohy, včetně dokladů o</w:t>
      </w:r>
      <w:r w:rsidR="008C454E" w:rsidRPr="00843C02">
        <w:rPr>
          <w:rFonts w:cstheme="minorHAnsi"/>
          <w:color w:val="000000"/>
          <w:sz w:val="24"/>
          <w:szCs w:val="24"/>
        </w:rPr>
        <w:t> z</w:t>
      </w:r>
      <w:r w:rsidRPr="00843C02">
        <w:rPr>
          <w:rFonts w:cstheme="minorHAnsi"/>
          <w:sz w:val="24"/>
          <w:szCs w:val="24"/>
        </w:rPr>
        <w:t xml:space="preserve">působilosti uchazeče, příslušných razítek a podpisů v souladu s požadavky </w:t>
      </w:r>
      <w:r w:rsidR="008C454E" w:rsidRPr="00843C02">
        <w:rPr>
          <w:rFonts w:cstheme="minorHAnsi"/>
          <w:sz w:val="24"/>
          <w:szCs w:val="24"/>
        </w:rPr>
        <w:t xml:space="preserve">uvedenými u </w:t>
      </w:r>
      <w:r w:rsidRPr="00843C02">
        <w:rPr>
          <w:rFonts w:cstheme="minorHAnsi"/>
          <w:sz w:val="24"/>
          <w:szCs w:val="24"/>
        </w:rPr>
        <w:t>jednotlivých formulářů,</w:t>
      </w:r>
    </w:p>
    <w:p w14:paraId="6DA05D57" w14:textId="134D9F5A" w:rsidR="00B37C97" w:rsidRPr="00454C26" w:rsidRDefault="009B7A48" w:rsidP="001B2F14">
      <w:pPr>
        <w:pStyle w:val="Odstavecseseznamem"/>
        <w:numPr>
          <w:ilvl w:val="0"/>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být programem EUREKA zařazen mezi schválené projekty na podporu mezinárodní spolupráce v aplikovaném výzkumu a vývoji</w:t>
      </w:r>
      <w:r w:rsidR="00B37C97" w:rsidRPr="00454C26">
        <w:rPr>
          <w:rFonts w:cstheme="minorHAnsi"/>
          <w:sz w:val="24"/>
          <w:szCs w:val="24"/>
          <w:lang w:eastAsia="zh-CN" w:bidi="hi-IN"/>
        </w:rPr>
        <w:t xml:space="preserve">,  </w:t>
      </w:r>
    </w:p>
    <w:p w14:paraId="54340853" w14:textId="77777777" w:rsidR="001D1EE1" w:rsidRPr="00843C02" w:rsidRDefault="00F62867" w:rsidP="001B2F14">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 xml:space="preserve">mít konzistentní údaje ve formulářích s údaji obsaženými v přílohách </w:t>
      </w:r>
      <w:r w:rsidRPr="00843C02">
        <w:rPr>
          <w:rFonts w:cstheme="minorHAnsi"/>
          <w:color w:val="000000"/>
          <w:sz w:val="24"/>
          <w:szCs w:val="24"/>
        </w:rPr>
        <w:t>(u</w:t>
      </w:r>
      <w:r w:rsidR="001D1EE1" w:rsidRPr="00843C02">
        <w:rPr>
          <w:rFonts w:cstheme="minorHAnsi"/>
          <w:color w:val="000000"/>
          <w:sz w:val="24"/>
          <w:szCs w:val="24"/>
        </w:rPr>
        <w:t xml:space="preserve"> právnických osob</w:t>
      </w:r>
      <w:r w:rsidRPr="00843C02">
        <w:rPr>
          <w:rFonts w:cstheme="minorHAnsi"/>
          <w:color w:val="000000"/>
          <w:sz w:val="24"/>
          <w:szCs w:val="24"/>
        </w:rPr>
        <w:t>,</w:t>
      </w:r>
      <w:r w:rsidR="001D1EE1" w:rsidRPr="00843C02">
        <w:rPr>
          <w:rFonts w:cstheme="minorHAnsi"/>
          <w:color w:val="000000"/>
          <w:sz w:val="24"/>
          <w:szCs w:val="24"/>
        </w:rPr>
        <w:t xml:space="preserve"> zřízených podle zvláštního právního předpisu</w:t>
      </w:r>
      <w:r w:rsidRPr="00843C02">
        <w:rPr>
          <w:rFonts w:cstheme="minorHAnsi"/>
          <w:color w:val="000000"/>
          <w:sz w:val="24"/>
          <w:szCs w:val="24"/>
        </w:rPr>
        <w:t xml:space="preserve">, musí </w:t>
      </w:r>
      <w:r w:rsidR="001D1EE1" w:rsidRPr="00843C02">
        <w:rPr>
          <w:rFonts w:cstheme="minorHAnsi"/>
          <w:color w:val="000000"/>
          <w:sz w:val="24"/>
          <w:szCs w:val="24"/>
        </w:rPr>
        <w:t>údaje</w:t>
      </w:r>
      <w:r w:rsidRPr="00843C02">
        <w:rPr>
          <w:rFonts w:cstheme="minorHAnsi"/>
          <w:color w:val="000000"/>
          <w:sz w:val="24"/>
          <w:szCs w:val="24"/>
        </w:rPr>
        <w:t>, týkající se jejich způsobilosti,</w:t>
      </w:r>
      <w:r w:rsidR="001D1EE1" w:rsidRPr="00843C02">
        <w:rPr>
          <w:rFonts w:cstheme="minorHAnsi"/>
          <w:color w:val="000000"/>
          <w:sz w:val="24"/>
          <w:szCs w:val="24"/>
        </w:rPr>
        <w:t xml:space="preserve"> souhlasit s příslušnou právní normou</w:t>
      </w:r>
      <w:r w:rsidRPr="00843C02">
        <w:rPr>
          <w:rFonts w:cstheme="minorHAnsi"/>
          <w:color w:val="000000"/>
          <w:sz w:val="24"/>
          <w:szCs w:val="24"/>
        </w:rPr>
        <w:t>)</w:t>
      </w:r>
      <w:r w:rsidR="001D1EE1" w:rsidRPr="00843C02">
        <w:rPr>
          <w:rFonts w:cstheme="minorHAnsi"/>
          <w:color w:val="000000"/>
          <w:sz w:val="24"/>
          <w:szCs w:val="24"/>
        </w:rPr>
        <w:t>,</w:t>
      </w:r>
    </w:p>
    <w:p w14:paraId="6B303FA0" w14:textId="77777777" w:rsidR="00323C83" w:rsidRDefault="000619CC" w:rsidP="00323C83">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sz w:val="24"/>
          <w:szCs w:val="24"/>
        </w:rPr>
        <w:t xml:space="preserve">být </w:t>
      </w:r>
      <w:r w:rsidR="002623CE" w:rsidRPr="00843C02">
        <w:rPr>
          <w:rFonts w:cstheme="minorHAnsi"/>
          <w:sz w:val="24"/>
          <w:szCs w:val="24"/>
        </w:rPr>
        <w:t xml:space="preserve">podán </w:t>
      </w:r>
      <w:r w:rsidRPr="00843C02">
        <w:rPr>
          <w:rFonts w:cstheme="minorHAnsi"/>
          <w:sz w:val="24"/>
          <w:szCs w:val="24"/>
        </w:rPr>
        <w:t>v tištěné a elektronické verzi</w:t>
      </w:r>
      <w:r w:rsidR="00323C83" w:rsidRPr="00843C02">
        <w:rPr>
          <w:rFonts w:cstheme="minorHAnsi"/>
          <w:sz w:val="24"/>
          <w:szCs w:val="24"/>
        </w:rPr>
        <w:t>, které musí být navzájem obsahově shodné, obě kompletní a obsahovat všechny povinné přílohy,</w:t>
      </w:r>
    </w:p>
    <w:p w14:paraId="7C9E384C" w14:textId="647308DE" w:rsidR="00336302" w:rsidRPr="008029C1" w:rsidRDefault="008029C1" w:rsidP="00B052C6">
      <w:pPr>
        <w:pStyle w:val="Odstavecseseznamem"/>
        <w:numPr>
          <w:ilvl w:val="1"/>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tištěná</w:t>
      </w:r>
      <w:r w:rsidR="00336302" w:rsidRPr="008029C1">
        <w:rPr>
          <w:rFonts w:cstheme="minorHAnsi"/>
          <w:sz w:val="24"/>
          <w:szCs w:val="24"/>
          <w:lang w:eastAsia="zh-CN" w:bidi="hi-IN"/>
        </w:rPr>
        <w:t xml:space="preserve"> verze návrhu projektu musí být podepsána statutárním zástupcem/oprávněným členem statutárního orgánu uchazeče/ů v souladu se zřizovací nebo zakládací listinou</w:t>
      </w:r>
      <w:r>
        <w:rPr>
          <w:rFonts w:cstheme="minorHAnsi"/>
          <w:sz w:val="24"/>
          <w:szCs w:val="24"/>
          <w:lang w:eastAsia="zh-CN" w:bidi="hi-IN"/>
        </w:rPr>
        <w:t xml:space="preserve"> a </w:t>
      </w:r>
      <w:r w:rsidR="00336302" w:rsidRPr="008029C1">
        <w:rPr>
          <w:rFonts w:cstheme="minorHAnsi"/>
          <w:sz w:val="24"/>
          <w:szCs w:val="24"/>
          <w:lang w:eastAsia="zh-CN" w:bidi="hi-IN"/>
        </w:rPr>
        <w:t>výpisem z obchodního rejstříku, u institucí zřízených ze zákona příslušnou právní normou nebo jiným dokladem o zřízení nebo založení</w:t>
      </w:r>
      <w:r>
        <w:rPr>
          <w:rFonts w:cstheme="minorHAnsi"/>
          <w:sz w:val="24"/>
          <w:szCs w:val="24"/>
          <w:lang w:eastAsia="zh-CN" w:bidi="hi-IN"/>
        </w:rPr>
        <w:t>.</w:t>
      </w:r>
      <w:r w:rsidR="00336302" w:rsidRPr="008029C1">
        <w:rPr>
          <w:rFonts w:cstheme="minorHAnsi"/>
          <w:sz w:val="24"/>
          <w:szCs w:val="24"/>
          <w:lang w:eastAsia="zh-CN" w:bidi="hi-IN"/>
        </w:rPr>
        <w:t xml:space="preserve"> </w:t>
      </w:r>
      <w:r>
        <w:rPr>
          <w:rFonts w:cstheme="minorHAnsi"/>
          <w:sz w:val="24"/>
          <w:szCs w:val="24"/>
          <w:lang w:eastAsia="zh-CN" w:bidi="hi-IN"/>
        </w:rPr>
        <w:t>P</w:t>
      </w:r>
      <w:r w:rsidR="00336302" w:rsidRPr="008029C1">
        <w:rPr>
          <w:rFonts w:cstheme="minorHAnsi"/>
          <w:sz w:val="24"/>
          <w:szCs w:val="24"/>
          <w:lang w:eastAsia="zh-CN" w:bidi="hi-IN"/>
        </w:rPr>
        <w:t>říslušný dokument, z</w:t>
      </w:r>
      <w:r w:rsidR="00855800" w:rsidRPr="008029C1">
        <w:rPr>
          <w:rFonts w:cstheme="minorHAnsi"/>
          <w:sz w:val="24"/>
          <w:szCs w:val="24"/>
          <w:lang w:eastAsia="zh-CN" w:bidi="hi-IN"/>
        </w:rPr>
        <w:t xml:space="preserve">e </w:t>
      </w:r>
      <w:r w:rsidR="00336302" w:rsidRPr="008029C1">
        <w:rPr>
          <w:rFonts w:cstheme="minorHAnsi"/>
          <w:sz w:val="24"/>
          <w:szCs w:val="24"/>
          <w:lang w:eastAsia="zh-CN" w:bidi="hi-IN"/>
        </w:rPr>
        <w:t>kterého jednoznačně vyplývá podpisová pravomoc</w:t>
      </w:r>
      <w:r>
        <w:rPr>
          <w:rFonts w:cstheme="minorHAnsi"/>
          <w:sz w:val="24"/>
          <w:szCs w:val="24"/>
          <w:lang w:eastAsia="zh-CN" w:bidi="hi-IN"/>
        </w:rPr>
        <w:t>,</w:t>
      </w:r>
      <w:r w:rsidR="00336302" w:rsidRPr="008029C1">
        <w:rPr>
          <w:rFonts w:cstheme="minorHAnsi"/>
          <w:sz w:val="24"/>
          <w:szCs w:val="24"/>
          <w:lang w:eastAsia="zh-CN" w:bidi="hi-IN"/>
        </w:rPr>
        <w:t xml:space="preserve"> je nutno přiložit k návrhu projektu (</w:t>
      </w:r>
      <w:r>
        <w:rPr>
          <w:rFonts w:cstheme="minorHAnsi"/>
          <w:sz w:val="24"/>
          <w:szCs w:val="24"/>
          <w:lang w:eastAsia="zh-CN" w:bidi="hi-IN"/>
        </w:rPr>
        <w:t xml:space="preserve">jedná se o </w:t>
      </w:r>
      <w:r w:rsidR="00336302" w:rsidRPr="008029C1">
        <w:rPr>
          <w:rFonts w:cstheme="minorHAnsi"/>
          <w:sz w:val="24"/>
          <w:szCs w:val="24"/>
          <w:lang w:eastAsia="zh-CN" w:bidi="hi-IN"/>
        </w:rPr>
        <w:t>povinn</w:t>
      </w:r>
      <w:r>
        <w:rPr>
          <w:rFonts w:cstheme="minorHAnsi"/>
          <w:sz w:val="24"/>
          <w:szCs w:val="24"/>
          <w:lang w:eastAsia="zh-CN" w:bidi="hi-IN"/>
        </w:rPr>
        <w:t>ou</w:t>
      </w:r>
      <w:r w:rsidR="00336302" w:rsidRPr="008029C1">
        <w:rPr>
          <w:rFonts w:cstheme="minorHAnsi"/>
          <w:sz w:val="24"/>
          <w:szCs w:val="24"/>
          <w:lang w:eastAsia="zh-CN" w:bidi="hi-IN"/>
        </w:rPr>
        <w:t xml:space="preserve"> příloh</w:t>
      </w:r>
      <w:r>
        <w:rPr>
          <w:rFonts w:cstheme="minorHAnsi"/>
          <w:sz w:val="24"/>
          <w:szCs w:val="24"/>
          <w:lang w:eastAsia="zh-CN" w:bidi="hi-IN"/>
        </w:rPr>
        <w:t>u</w:t>
      </w:r>
      <w:r w:rsidR="00336302" w:rsidRPr="008029C1">
        <w:rPr>
          <w:rFonts w:cstheme="minorHAnsi"/>
          <w:sz w:val="24"/>
          <w:szCs w:val="24"/>
          <w:lang w:eastAsia="zh-CN" w:bidi="hi-IN"/>
        </w:rPr>
        <w:t xml:space="preserve"> přihlášky). V případě více uchazečů, podílejících se na řešení projektu, podepisují návrh projektu statutární zástupci všech uchazečů</w:t>
      </w:r>
      <w:r>
        <w:rPr>
          <w:rFonts w:cstheme="minorHAnsi"/>
          <w:sz w:val="24"/>
          <w:szCs w:val="24"/>
          <w:lang w:eastAsia="zh-CN" w:bidi="hi-IN"/>
        </w:rPr>
        <w:t xml:space="preserve">. </w:t>
      </w:r>
      <w:r w:rsidRPr="008029C1">
        <w:rPr>
          <w:rFonts w:cstheme="minorHAnsi"/>
          <w:sz w:val="24"/>
          <w:szCs w:val="24"/>
          <w:lang w:eastAsia="zh-CN" w:bidi="hi-IN"/>
        </w:rPr>
        <w:t xml:space="preserve">Pro </w:t>
      </w:r>
      <w:r>
        <w:rPr>
          <w:rFonts w:cstheme="minorHAnsi"/>
          <w:sz w:val="24"/>
          <w:szCs w:val="24"/>
          <w:lang w:eastAsia="zh-CN" w:bidi="hi-IN"/>
        </w:rPr>
        <w:t>tištěnou verzi poskytovatel</w:t>
      </w:r>
      <w:r w:rsidRPr="008029C1">
        <w:rPr>
          <w:rFonts w:cstheme="minorHAnsi"/>
          <w:sz w:val="24"/>
          <w:szCs w:val="24"/>
          <w:lang w:eastAsia="zh-CN" w:bidi="hi-IN"/>
        </w:rPr>
        <w:t xml:space="preserve"> požaduje nerozebíratelně spojit všechny listy návrhu projektu, vč</w:t>
      </w:r>
      <w:r>
        <w:rPr>
          <w:rFonts w:cstheme="minorHAnsi"/>
          <w:sz w:val="24"/>
          <w:szCs w:val="24"/>
          <w:lang w:eastAsia="zh-CN" w:bidi="hi-IN"/>
        </w:rPr>
        <w:t>etně</w:t>
      </w:r>
      <w:r w:rsidRPr="008029C1">
        <w:rPr>
          <w:rFonts w:cstheme="minorHAnsi"/>
          <w:sz w:val="24"/>
          <w:szCs w:val="24"/>
          <w:lang w:eastAsia="zh-CN" w:bidi="hi-IN"/>
        </w:rPr>
        <w:t xml:space="preserve"> příloh týkajících se projektu. Za nerozebíratelné spojení je považováno spojení všech listů jakýmkoliv způsobem znemožňujícím jejich vynětí, doplnění či záměnu (spojení kroužkovou vazbou, spojení kancelářskou sešívačkou, kovovou sponou, apod.),</w:t>
      </w:r>
    </w:p>
    <w:p w14:paraId="5CF81A89" w14:textId="2C28067D" w:rsidR="008029C1" w:rsidRDefault="008029C1" w:rsidP="008029C1">
      <w:pPr>
        <w:pStyle w:val="Odstavecseseznamem"/>
        <w:numPr>
          <w:ilvl w:val="1"/>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ele</w:t>
      </w:r>
      <w:r w:rsidR="00AE4084" w:rsidRPr="008029C1">
        <w:rPr>
          <w:rFonts w:cstheme="minorHAnsi"/>
          <w:sz w:val="24"/>
          <w:szCs w:val="24"/>
          <w:lang w:eastAsia="zh-CN" w:bidi="hi-IN"/>
        </w:rPr>
        <w:t>ktronick</w:t>
      </w:r>
      <w:r>
        <w:rPr>
          <w:rFonts w:cstheme="minorHAnsi"/>
          <w:sz w:val="24"/>
          <w:szCs w:val="24"/>
          <w:lang w:eastAsia="zh-CN" w:bidi="hi-IN"/>
        </w:rPr>
        <w:t xml:space="preserve">á verze se předkládá na běžném nosiči </w:t>
      </w:r>
      <w:r w:rsidR="00AE4084" w:rsidRPr="008029C1">
        <w:rPr>
          <w:rFonts w:cstheme="minorHAnsi"/>
          <w:sz w:val="24"/>
          <w:szCs w:val="24"/>
          <w:lang w:eastAsia="zh-CN" w:bidi="hi-IN"/>
        </w:rPr>
        <w:t>(na CD v pevném obalu nebo</w:t>
      </w:r>
      <w:r w:rsidR="008B2987" w:rsidRPr="008029C1">
        <w:rPr>
          <w:rFonts w:cstheme="minorHAnsi"/>
          <w:sz w:val="24"/>
          <w:szCs w:val="24"/>
          <w:lang w:eastAsia="zh-CN" w:bidi="hi-IN"/>
        </w:rPr>
        <w:t xml:space="preserve"> na</w:t>
      </w:r>
      <w:r w:rsidR="00AE4084" w:rsidRPr="008029C1">
        <w:rPr>
          <w:rFonts w:cstheme="minorHAnsi"/>
          <w:sz w:val="24"/>
          <w:szCs w:val="24"/>
          <w:lang w:eastAsia="zh-CN" w:bidi="hi-IN"/>
        </w:rPr>
        <w:t xml:space="preserve"> USB flash disku)</w:t>
      </w:r>
      <w:r>
        <w:rPr>
          <w:rFonts w:cstheme="minorHAnsi"/>
          <w:sz w:val="24"/>
          <w:szCs w:val="24"/>
          <w:lang w:eastAsia="zh-CN" w:bidi="hi-IN"/>
        </w:rPr>
        <w:t>.</w:t>
      </w:r>
    </w:p>
    <w:p w14:paraId="09C7AA78" w14:textId="22A2FC3E" w:rsidR="000619CC" w:rsidRPr="00843C02" w:rsidRDefault="008029C1" w:rsidP="008029C1">
      <w:pPr>
        <w:pStyle w:val="Odstavecseseznamem"/>
        <w:spacing w:before="120" w:after="120" w:line="240" w:lineRule="auto"/>
        <w:ind w:left="1440"/>
        <w:jc w:val="both"/>
        <w:rPr>
          <w:rFonts w:cstheme="minorHAnsi"/>
          <w:sz w:val="24"/>
          <w:szCs w:val="24"/>
          <w:lang w:eastAsia="zh-CN" w:bidi="hi-IN"/>
        </w:rPr>
      </w:pPr>
      <w:r>
        <w:rPr>
          <w:rFonts w:cstheme="minorHAnsi"/>
          <w:sz w:val="24"/>
          <w:szCs w:val="24"/>
          <w:lang w:eastAsia="zh-CN" w:bidi="hi-IN"/>
        </w:rPr>
        <w:t>Tištěná i elektronická verze návrhu projektu</w:t>
      </w:r>
      <w:r w:rsidR="00AE4084" w:rsidRPr="008029C1">
        <w:rPr>
          <w:rFonts w:cstheme="minorHAnsi"/>
          <w:sz w:val="24"/>
          <w:szCs w:val="24"/>
          <w:lang w:eastAsia="zh-CN" w:bidi="hi-IN"/>
        </w:rPr>
        <w:t xml:space="preserve"> musí být doručen</w:t>
      </w:r>
      <w:r>
        <w:rPr>
          <w:rFonts w:cstheme="minorHAnsi"/>
          <w:sz w:val="24"/>
          <w:szCs w:val="24"/>
          <w:lang w:eastAsia="zh-CN" w:bidi="hi-IN"/>
        </w:rPr>
        <w:t>a</w:t>
      </w:r>
      <w:r w:rsidR="00AE4084" w:rsidRPr="008029C1">
        <w:rPr>
          <w:rFonts w:cstheme="minorHAnsi"/>
          <w:sz w:val="24"/>
          <w:szCs w:val="24"/>
          <w:lang w:eastAsia="zh-CN" w:bidi="hi-IN"/>
        </w:rPr>
        <w:t xml:space="preserve"> poskytovateli současně v jedné uzavřené obálce </w:t>
      </w:r>
      <w:r w:rsidR="00A74A7A" w:rsidRPr="008029C1">
        <w:rPr>
          <w:rFonts w:cstheme="minorHAnsi"/>
          <w:sz w:val="24"/>
          <w:szCs w:val="24"/>
          <w:lang w:eastAsia="zh-CN" w:bidi="hi-IN"/>
        </w:rPr>
        <w:t>na</w:t>
      </w:r>
      <w:r w:rsidR="00AE4084" w:rsidRPr="008029C1">
        <w:rPr>
          <w:rFonts w:cstheme="minorHAnsi"/>
          <w:sz w:val="24"/>
          <w:szCs w:val="24"/>
          <w:lang w:eastAsia="zh-CN" w:bidi="hi-IN"/>
        </w:rPr>
        <w:t xml:space="preserve"> adresu poskytovatele opatřené výrazným nápisem „</w:t>
      </w:r>
      <w:r w:rsidR="00336302" w:rsidRPr="008029C1">
        <w:rPr>
          <w:rFonts w:cstheme="minorHAnsi"/>
          <w:sz w:val="24"/>
          <w:szCs w:val="24"/>
          <w:lang w:eastAsia="zh-CN" w:bidi="hi-IN"/>
        </w:rPr>
        <w:t>EUREKA</w:t>
      </w:r>
      <w:r w:rsidR="009F05F1" w:rsidRPr="008029C1">
        <w:rPr>
          <w:rFonts w:cstheme="minorHAnsi"/>
          <w:sz w:val="24"/>
          <w:szCs w:val="24"/>
          <w:lang w:eastAsia="zh-CN" w:bidi="hi-IN"/>
        </w:rPr>
        <w:t xml:space="preserve"> </w:t>
      </w:r>
      <w:r w:rsidR="00336302" w:rsidRPr="008029C1">
        <w:rPr>
          <w:rFonts w:cstheme="minorHAnsi"/>
          <w:sz w:val="24"/>
          <w:szCs w:val="24"/>
          <w:lang w:eastAsia="zh-CN" w:bidi="hi-IN"/>
        </w:rPr>
        <w:t>CZ</w:t>
      </w:r>
      <w:r w:rsidR="009F05F1" w:rsidRPr="008029C1">
        <w:rPr>
          <w:rFonts w:cstheme="minorHAnsi"/>
          <w:sz w:val="24"/>
          <w:szCs w:val="24"/>
          <w:lang w:eastAsia="zh-CN" w:bidi="hi-IN"/>
        </w:rPr>
        <w:t xml:space="preserve"> (LF)</w:t>
      </w:r>
      <w:r w:rsidR="00AE4084" w:rsidRPr="008029C1">
        <w:rPr>
          <w:rFonts w:cstheme="minorHAnsi"/>
          <w:sz w:val="24"/>
          <w:szCs w:val="24"/>
          <w:lang w:eastAsia="zh-CN" w:bidi="hi-IN"/>
        </w:rPr>
        <w:t xml:space="preserve"> - </w:t>
      </w:r>
      <w:r w:rsidR="00336302" w:rsidRPr="008029C1">
        <w:rPr>
          <w:rFonts w:cstheme="minorHAnsi"/>
          <w:sz w:val="24"/>
          <w:szCs w:val="24"/>
          <w:lang w:eastAsia="zh-CN" w:bidi="hi-IN"/>
        </w:rPr>
        <w:t>V</w:t>
      </w:r>
      <w:r w:rsidR="00AE4084" w:rsidRPr="008029C1">
        <w:rPr>
          <w:rFonts w:cstheme="minorHAnsi"/>
          <w:sz w:val="24"/>
          <w:szCs w:val="24"/>
          <w:lang w:eastAsia="zh-CN" w:bidi="hi-IN"/>
        </w:rPr>
        <w:t>eřejná soutěž</w:t>
      </w:r>
      <w:r w:rsidR="009F05F1" w:rsidRPr="008029C1">
        <w:rPr>
          <w:rFonts w:cstheme="minorHAnsi"/>
          <w:sz w:val="24"/>
          <w:szCs w:val="24"/>
          <w:lang w:eastAsia="zh-CN" w:bidi="hi-IN"/>
        </w:rPr>
        <w:t xml:space="preserve"> VES15</w:t>
      </w:r>
      <w:r w:rsidR="00336302" w:rsidRPr="008029C1">
        <w:rPr>
          <w:rFonts w:cstheme="minorHAnsi"/>
          <w:sz w:val="24"/>
          <w:szCs w:val="24"/>
          <w:lang w:eastAsia="zh-CN" w:bidi="hi-IN"/>
        </w:rPr>
        <w:t xml:space="preserve"> </w:t>
      </w:r>
      <w:r w:rsidR="00AE4084" w:rsidRPr="008029C1">
        <w:rPr>
          <w:rFonts w:cstheme="minorHAnsi"/>
          <w:sz w:val="24"/>
          <w:szCs w:val="24"/>
          <w:lang w:eastAsia="zh-CN" w:bidi="hi-IN"/>
        </w:rPr>
        <w:t xml:space="preserve">– NEOTVÍRAT!“, a to nejpozději v den ukončení soutěžní lhůty uvedené v čl. 2 této zadávací dokumentace. </w:t>
      </w:r>
      <w:r w:rsidR="008F6972">
        <w:rPr>
          <w:rFonts w:cstheme="minorHAnsi"/>
          <w:sz w:val="24"/>
          <w:szCs w:val="24"/>
          <w:lang w:eastAsia="zh-CN" w:bidi="hi-IN"/>
        </w:rPr>
        <w:t>Z</w:t>
      </w:r>
      <w:r w:rsidR="008E1C2F" w:rsidRPr="00454C26">
        <w:rPr>
          <w:rFonts w:cstheme="minorHAnsi"/>
          <w:sz w:val="24"/>
          <w:szCs w:val="24"/>
        </w:rPr>
        <w:t>a shodu e</w:t>
      </w:r>
      <w:r w:rsidR="000619CC" w:rsidRPr="00454C26">
        <w:rPr>
          <w:rFonts w:cstheme="minorHAnsi"/>
          <w:sz w:val="24"/>
          <w:szCs w:val="24"/>
        </w:rPr>
        <w:t>lektronick</w:t>
      </w:r>
      <w:r w:rsidR="008E1C2F" w:rsidRPr="00454C26">
        <w:rPr>
          <w:rFonts w:cstheme="minorHAnsi"/>
          <w:sz w:val="24"/>
          <w:szCs w:val="24"/>
        </w:rPr>
        <w:t>é</w:t>
      </w:r>
      <w:r w:rsidR="000619CC" w:rsidRPr="00454C26">
        <w:rPr>
          <w:rFonts w:cstheme="minorHAnsi"/>
          <w:sz w:val="24"/>
          <w:szCs w:val="24"/>
        </w:rPr>
        <w:t xml:space="preserve"> </w:t>
      </w:r>
      <w:r w:rsidR="008E1C2F" w:rsidRPr="00454C26">
        <w:rPr>
          <w:rFonts w:cstheme="minorHAnsi"/>
          <w:sz w:val="24"/>
          <w:szCs w:val="24"/>
        </w:rPr>
        <w:t xml:space="preserve">a tištěné </w:t>
      </w:r>
      <w:r w:rsidR="000619CC" w:rsidRPr="00454C26">
        <w:rPr>
          <w:rFonts w:cstheme="minorHAnsi"/>
          <w:sz w:val="24"/>
          <w:szCs w:val="24"/>
        </w:rPr>
        <w:t xml:space="preserve">verze návrhu projektu </w:t>
      </w:r>
      <w:r w:rsidR="008E1C2F" w:rsidRPr="00454C26">
        <w:rPr>
          <w:rFonts w:cstheme="minorHAnsi"/>
          <w:sz w:val="24"/>
          <w:szCs w:val="24"/>
        </w:rPr>
        <w:t xml:space="preserve">nese </w:t>
      </w:r>
      <w:r w:rsidR="0022673B" w:rsidRPr="00454C26">
        <w:rPr>
          <w:rFonts w:cstheme="minorHAnsi"/>
          <w:sz w:val="24"/>
          <w:szCs w:val="24"/>
        </w:rPr>
        <w:t xml:space="preserve">plnou odpovědnost </w:t>
      </w:r>
      <w:r w:rsidR="008E1C2F" w:rsidRPr="00454C26">
        <w:rPr>
          <w:rFonts w:cstheme="minorHAnsi"/>
          <w:sz w:val="24"/>
          <w:szCs w:val="24"/>
        </w:rPr>
        <w:t>uchazeč</w:t>
      </w:r>
      <w:r w:rsidR="00EC1EEA" w:rsidRPr="00454C26">
        <w:rPr>
          <w:rFonts w:cstheme="minorHAnsi"/>
          <w:sz w:val="24"/>
          <w:szCs w:val="24"/>
        </w:rPr>
        <w:t xml:space="preserve">, </w:t>
      </w:r>
      <w:r w:rsidR="00EC1EEA" w:rsidRPr="00843C02">
        <w:rPr>
          <w:rFonts w:cstheme="minorHAnsi"/>
          <w:sz w:val="24"/>
          <w:szCs w:val="24"/>
        </w:rPr>
        <w:t>obsahovou shodu uchazeč dokládá svým čestným prohlášením</w:t>
      </w:r>
      <w:r w:rsidR="000619CC" w:rsidRPr="00843C02">
        <w:rPr>
          <w:rFonts w:cstheme="minorHAnsi"/>
          <w:sz w:val="24"/>
          <w:szCs w:val="24"/>
        </w:rPr>
        <w:t xml:space="preserve"> </w:t>
      </w:r>
      <w:r w:rsidR="008E1C2F" w:rsidRPr="00843C02">
        <w:rPr>
          <w:rFonts w:cstheme="minorHAnsi"/>
          <w:sz w:val="24"/>
          <w:szCs w:val="24"/>
        </w:rPr>
        <w:t>(</w:t>
      </w:r>
      <w:r w:rsidR="00282DB5" w:rsidRPr="00843C02">
        <w:rPr>
          <w:rFonts w:cstheme="minorHAnsi"/>
          <w:sz w:val="24"/>
          <w:szCs w:val="24"/>
        </w:rPr>
        <w:t>v</w:t>
      </w:r>
      <w:r w:rsidR="008E1C2F" w:rsidRPr="00843C02">
        <w:rPr>
          <w:rFonts w:cstheme="minorHAnsi"/>
          <w:sz w:val="24"/>
          <w:szCs w:val="24"/>
        </w:rPr>
        <w:t xml:space="preserve"> případě nesrovnalostí nemůže být s poskytovatelem uzav</w:t>
      </w:r>
      <w:r w:rsidR="00194580" w:rsidRPr="00843C02">
        <w:rPr>
          <w:rFonts w:cstheme="minorHAnsi"/>
          <w:sz w:val="24"/>
          <w:szCs w:val="24"/>
        </w:rPr>
        <w:t>řena smlouva o </w:t>
      </w:r>
      <w:r w:rsidR="008E1C2F" w:rsidRPr="00843C02">
        <w:rPr>
          <w:rFonts w:cstheme="minorHAnsi"/>
          <w:sz w:val="24"/>
          <w:szCs w:val="24"/>
        </w:rPr>
        <w:t>poskytnutí podpory)</w:t>
      </w:r>
      <w:r w:rsidR="00EC1EEA" w:rsidRPr="00843C02">
        <w:rPr>
          <w:rFonts w:cstheme="minorHAnsi"/>
          <w:sz w:val="24"/>
          <w:szCs w:val="24"/>
        </w:rPr>
        <w:t>,</w:t>
      </w:r>
      <w:r w:rsidR="008E1C2F" w:rsidRPr="00843C02">
        <w:rPr>
          <w:rFonts w:cstheme="minorHAnsi"/>
          <w:sz w:val="24"/>
          <w:szCs w:val="24"/>
        </w:rPr>
        <w:t xml:space="preserve"> </w:t>
      </w:r>
    </w:p>
    <w:p w14:paraId="4BE36E39" w14:textId="493707C5" w:rsidR="00D53073" w:rsidRPr="00843C02" w:rsidRDefault="004D366E" w:rsidP="001B2F14">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mít pouze jednoho uchazeče, který se v případě úspěšnosti ve veřejné soutěži stává jediným příjemcem podpory</w:t>
      </w:r>
      <w:r w:rsidR="00F357E0" w:rsidRPr="00843C02">
        <w:rPr>
          <w:rFonts w:cstheme="minorHAnsi"/>
          <w:color w:val="000000"/>
          <w:sz w:val="24"/>
          <w:szCs w:val="24"/>
        </w:rPr>
        <w:t xml:space="preserve"> (</w:t>
      </w:r>
      <w:r w:rsidR="00282DB5" w:rsidRPr="00843C02">
        <w:rPr>
          <w:rFonts w:cstheme="minorHAnsi"/>
          <w:color w:val="000000"/>
          <w:sz w:val="24"/>
          <w:szCs w:val="24"/>
        </w:rPr>
        <w:t>t</w:t>
      </w:r>
      <w:r w:rsidRPr="00843C02">
        <w:rPr>
          <w:rFonts w:cstheme="minorHAnsi"/>
          <w:color w:val="000000"/>
          <w:sz w:val="24"/>
          <w:szCs w:val="24"/>
        </w:rPr>
        <w:t>ímto není omezena případná účast dalších účastníků projektu dle § 2 odst. 2 písm. j) Zákona a článku 3 této zadávací dokumentace</w:t>
      </w:r>
      <w:r w:rsidR="00F357E0" w:rsidRPr="00843C02">
        <w:rPr>
          <w:rFonts w:cstheme="minorHAnsi"/>
          <w:color w:val="000000"/>
          <w:sz w:val="24"/>
          <w:szCs w:val="24"/>
        </w:rPr>
        <w:t>)</w:t>
      </w:r>
      <w:r w:rsidR="00D53073" w:rsidRPr="00843C02">
        <w:rPr>
          <w:rFonts w:cstheme="minorHAnsi"/>
          <w:color w:val="000000"/>
          <w:sz w:val="24"/>
          <w:szCs w:val="24"/>
        </w:rPr>
        <w:t>,</w:t>
      </w:r>
    </w:p>
    <w:p w14:paraId="129306B0" w14:textId="493950C8" w:rsidR="006C1B3B" w:rsidRPr="00454C26" w:rsidRDefault="00D53073" w:rsidP="00742088">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v</w:t>
      </w:r>
      <w:r w:rsidR="004D366E" w:rsidRPr="00843C02">
        <w:rPr>
          <w:rFonts w:cstheme="minorHAnsi"/>
          <w:color w:val="000000"/>
          <w:sz w:val="24"/>
          <w:szCs w:val="24"/>
        </w:rPr>
        <w:t> případě účasti dalších</w:t>
      </w:r>
      <w:r w:rsidR="006C1B3B" w:rsidRPr="00843C02">
        <w:rPr>
          <w:rFonts w:cstheme="minorHAnsi"/>
          <w:color w:val="000000"/>
          <w:sz w:val="24"/>
          <w:szCs w:val="24"/>
        </w:rPr>
        <w:t xml:space="preserve"> </w:t>
      </w:r>
      <w:r w:rsidR="004D366E" w:rsidRPr="00843C02">
        <w:rPr>
          <w:rFonts w:cstheme="minorHAnsi"/>
          <w:color w:val="000000"/>
          <w:sz w:val="24"/>
          <w:szCs w:val="24"/>
        </w:rPr>
        <w:t>účastník</w:t>
      </w:r>
      <w:r w:rsidR="001D1EE1" w:rsidRPr="00843C02">
        <w:rPr>
          <w:rFonts w:cstheme="minorHAnsi"/>
          <w:color w:val="000000"/>
          <w:sz w:val="24"/>
          <w:szCs w:val="24"/>
        </w:rPr>
        <w:t>ů</w:t>
      </w:r>
      <w:r w:rsidR="004D366E" w:rsidRPr="00843C02">
        <w:rPr>
          <w:rFonts w:cstheme="minorHAnsi"/>
          <w:color w:val="000000"/>
          <w:sz w:val="24"/>
          <w:szCs w:val="24"/>
        </w:rPr>
        <w:t xml:space="preserve"> projektu podle § 2 odst. 2 písm. j) Zákona</w:t>
      </w:r>
      <w:r w:rsidR="001D1EE1" w:rsidRPr="00843C02">
        <w:rPr>
          <w:rFonts w:cstheme="minorHAnsi"/>
          <w:color w:val="000000"/>
          <w:sz w:val="24"/>
          <w:szCs w:val="24"/>
        </w:rPr>
        <w:t>: obsahovat</w:t>
      </w:r>
      <w:r w:rsidR="004D366E" w:rsidRPr="00843C02">
        <w:rPr>
          <w:rFonts w:cstheme="minorHAnsi"/>
          <w:color w:val="000000"/>
          <w:sz w:val="24"/>
          <w:szCs w:val="24"/>
        </w:rPr>
        <w:t xml:space="preserve"> </w:t>
      </w:r>
      <w:r w:rsidR="00BE3C70">
        <w:rPr>
          <w:rFonts w:cstheme="minorHAnsi"/>
          <w:color w:val="000000"/>
          <w:sz w:val="24"/>
          <w:szCs w:val="24"/>
        </w:rPr>
        <w:t>návrh</w:t>
      </w:r>
      <w:r w:rsidR="004D366E" w:rsidRPr="00843C02">
        <w:rPr>
          <w:rFonts w:cstheme="minorHAnsi"/>
          <w:color w:val="000000"/>
          <w:sz w:val="24"/>
          <w:szCs w:val="24"/>
        </w:rPr>
        <w:t xml:space="preserve"> smlouvy o účasti na řešení projektu upravující vzájemné vztahy</w:t>
      </w:r>
      <w:r w:rsidR="001D1EE1" w:rsidRPr="00843C02">
        <w:rPr>
          <w:rFonts w:cstheme="minorHAnsi"/>
          <w:color w:val="000000"/>
          <w:sz w:val="24"/>
          <w:szCs w:val="24"/>
        </w:rPr>
        <w:t xml:space="preserve"> účastníků (</w:t>
      </w:r>
      <w:r w:rsidR="004D366E" w:rsidRPr="00843C02">
        <w:rPr>
          <w:rFonts w:cstheme="minorHAnsi"/>
          <w:color w:val="000000"/>
          <w:sz w:val="24"/>
          <w:szCs w:val="24"/>
        </w:rPr>
        <w:t>zejména jejich podíly na právech k výsledkům a majetku pořízeného v rámci projektu, podíly na řešení projektu a odpovídajících nákladech</w:t>
      </w:r>
      <w:r w:rsidR="001D1EE1" w:rsidRPr="00454C26">
        <w:rPr>
          <w:rFonts w:cstheme="minorHAnsi"/>
          <w:sz w:val="24"/>
          <w:szCs w:val="24"/>
        </w:rPr>
        <w:t>)</w:t>
      </w:r>
      <w:r w:rsidRPr="00454C26">
        <w:rPr>
          <w:rFonts w:cstheme="minorHAnsi"/>
          <w:sz w:val="24"/>
          <w:szCs w:val="24"/>
        </w:rPr>
        <w:t>,</w:t>
      </w:r>
      <w:r w:rsidR="00742088" w:rsidRPr="00454C26">
        <w:rPr>
          <w:rFonts w:cstheme="minorHAnsi"/>
        </w:rPr>
        <w:t xml:space="preserve"> </w:t>
      </w:r>
    </w:p>
    <w:p w14:paraId="70B295EB" w14:textId="4EF28935" w:rsidR="007F270D" w:rsidRPr="00454C26" w:rsidRDefault="00D312AC" w:rsidP="00D312AC">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o</w:t>
      </w:r>
      <w:r w:rsidR="007F270D" w:rsidRPr="00454C26">
        <w:rPr>
          <w:rFonts w:cstheme="minorHAnsi"/>
          <w:sz w:val="24"/>
          <w:szCs w:val="24"/>
        </w:rPr>
        <w:t xml:space="preserve">bsahovat informaci, </w:t>
      </w:r>
      <w:r w:rsidR="008F6972">
        <w:rPr>
          <w:rFonts w:cstheme="minorHAnsi"/>
          <w:sz w:val="24"/>
          <w:szCs w:val="24"/>
        </w:rPr>
        <w:t>kdy bude</w:t>
      </w:r>
      <w:r w:rsidR="007F270D" w:rsidRPr="00454C26">
        <w:rPr>
          <w:rFonts w:cstheme="minorHAnsi"/>
          <w:sz w:val="24"/>
          <w:szCs w:val="24"/>
        </w:rPr>
        <w:t xml:space="preserve"> projekt </w:t>
      </w:r>
      <w:r w:rsidR="008F6972">
        <w:rPr>
          <w:rFonts w:cstheme="minorHAnsi"/>
          <w:sz w:val="24"/>
          <w:szCs w:val="24"/>
        </w:rPr>
        <w:t>zahájen</w:t>
      </w:r>
      <w:r w:rsidRPr="00454C26">
        <w:rPr>
          <w:rFonts w:cstheme="minorHAnsi"/>
          <w:sz w:val="24"/>
          <w:szCs w:val="24"/>
        </w:rPr>
        <w:t>,</w:t>
      </w:r>
    </w:p>
    <w:p w14:paraId="0E769953" w14:textId="6D7CADC5" w:rsidR="005E5D75" w:rsidRPr="008029C1" w:rsidRDefault="00F62867" w:rsidP="001B2F14">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 xml:space="preserve">obsahovat informaci, kdy </w:t>
      </w:r>
      <w:r w:rsidR="005E5D75" w:rsidRPr="00454C26">
        <w:rPr>
          <w:rFonts w:cstheme="minorHAnsi"/>
          <w:sz w:val="24"/>
          <w:szCs w:val="24"/>
        </w:rPr>
        <w:t xml:space="preserve">projekt </w:t>
      </w:r>
      <w:r w:rsidRPr="00454C26">
        <w:rPr>
          <w:rFonts w:cstheme="minorHAnsi"/>
          <w:sz w:val="24"/>
          <w:szCs w:val="24"/>
        </w:rPr>
        <w:t>bude ukončen</w:t>
      </w:r>
      <w:r w:rsidR="00C24C15" w:rsidRPr="00454C26">
        <w:rPr>
          <w:rFonts w:cstheme="minorHAnsi"/>
          <w:sz w:val="24"/>
          <w:szCs w:val="24"/>
        </w:rPr>
        <w:t xml:space="preserve"> (</w:t>
      </w:r>
      <w:r w:rsidR="005E5D75" w:rsidRPr="00454C26">
        <w:rPr>
          <w:rFonts w:cstheme="minorHAnsi"/>
          <w:sz w:val="24"/>
          <w:szCs w:val="24"/>
        </w:rPr>
        <w:t xml:space="preserve">nejpozději </w:t>
      </w:r>
      <w:r w:rsidR="00C24C15" w:rsidRPr="00454C26">
        <w:rPr>
          <w:rFonts w:cstheme="minorHAnsi"/>
          <w:sz w:val="24"/>
          <w:szCs w:val="24"/>
        </w:rPr>
        <w:t xml:space="preserve">však </w:t>
      </w:r>
      <w:r w:rsidRPr="00454C26">
        <w:rPr>
          <w:rFonts w:cstheme="minorHAnsi"/>
          <w:sz w:val="24"/>
          <w:szCs w:val="24"/>
        </w:rPr>
        <w:t>dne</w:t>
      </w:r>
      <w:r w:rsidR="005E5D75" w:rsidRPr="00454C26">
        <w:rPr>
          <w:rFonts w:cstheme="minorHAnsi"/>
          <w:sz w:val="24"/>
          <w:szCs w:val="24"/>
        </w:rPr>
        <w:t xml:space="preserve"> </w:t>
      </w:r>
      <w:r w:rsidR="005E5D75" w:rsidRPr="00454C26">
        <w:rPr>
          <w:rFonts w:cstheme="minorHAnsi"/>
          <w:b/>
          <w:sz w:val="24"/>
          <w:szCs w:val="24"/>
        </w:rPr>
        <w:t>31.</w:t>
      </w:r>
      <w:r w:rsidR="00846D36" w:rsidRPr="00454C26">
        <w:rPr>
          <w:rFonts w:cstheme="minorHAnsi"/>
          <w:b/>
          <w:sz w:val="24"/>
          <w:szCs w:val="24"/>
        </w:rPr>
        <w:t> p</w:t>
      </w:r>
      <w:r w:rsidR="005E5D75" w:rsidRPr="00454C26">
        <w:rPr>
          <w:rFonts w:cstheme="minorHAnsi"/>
          <w:b/>
          <w:sz w:val="24"/>
          <w:szCs w:val="24"/>
        </w:rPr>
        <w:t>rosince</w:t>
      </w:r>
      <w:r w:rsidR="00846D36" w:rsidRPr="00454C26">
        <w:rPr>
          <w:rFonts w:cstheme="minorHAnsi"/>
          <w:b/>
          <w:sz w:val="24"/>
          <w:szCs w:val="24"/>
        </w:rPr>
        <w:t> </w:t>
      </w:r>
      <w:r w:rsidR="005E5D75" w:rsidRPr="00454C26">
        <w:rPr>
          <w:rFonts w:cstheme="minorHAnsi"/>
          <w:b/>
          <w:sz w:val="24"/>
          <w:szCs w:val="24"/>
        </w:rPr>
        <w:t>2017</w:t>
      </w:r>
      <w:r w:rsidR="00C24C15" w:rsidRPr="00454C26">
        <w:rPr>
          <w:rFonts w:cstheme="minorHAnsi"/>
          <w:b/>
          <w:sz w:val="24"/>
          <w:szCs w:val="24"/>
        </w:rPr>
        <w:t>)</w:t>
      </w:r>
      <w:r w:rsidR="009F05F1" w:rsidRPr="00454C26">
        <w:rPr>
          <w:rFonts w:cstheme="minorHAnsi"/>
          <w:b/>
          <w:sz w:val="24"/>
          <w:szCs w:val="24"/>
        </w:rPr>
        <w:t>.</w:t>
      </w:r>
    </w:p>
    <w:p w14:paraId="06F4F0FF" w14:textId="71F675F3" w:rsidR="008029C1" w:rsidRPr="008F6972" w:rsidRDefault="008029C1" w:rsidP="008F6972">
      <w:pPr>
        <w:spacing w:before="120" w:after="120" w:line="240" w:lineRule="auto"/>
        <w:ind w:left="360"/>
        <w:jc w:val="both"/>
        <w:rPr>
          <w:rFonts w:cstheme="minorHAnsi"/>
          <w:sz w:val="24"/>
          <w:szCs w:val="24"/>
          <w:lang w:eastAsia="zh-CN" w:bidi="hi-IN"/>
        </w:rPr>
      </w:pPr>
      <w:r>
        <w:rPr>
          <w:rFonts w:cstheme="minorHAnsi"/>
          <w:sz w:val="24"/>
          <w:szCs w:val="24"/>
        </w:rPr>
        <w:t>U</w:t>
      </w:r>
      <w:r w:rsidRPr="008029C1">
        <w:rPr>
          <w:rFonts w:cstheme="minorHAnsi"/>
          <w:sz w:val="24"/>
          <w:szCs w:val="24"/>
        </w:rPr>
        <w:t>chazeč musí být členem řešitelského týmu projektu programu EUREKA; do veřejné soutěže VES15 bude možné zahrnout také projekty, které budou uplatněny v průběhu lednové kvalifikace 2015,</w:t>
      </w:r>
    </w:p>
    <w:p w14:paraId="4149561D" w14:textId="77777777" w:rsidR="005E5D75" w:rsidRPr="00843C02" w:rsidRDefault="00B30CAC" w:rsidP="001B2F14">
      <w:pPr>
        <w:spacing w:before="120" w:after="120" w:line="240" w:lineRule="auto"/>
        <w:jc w:val="both"/>
        <w:rPr>
          <w:rFonts w:cstheme="minorHAnsi"/>
          <w:sz w:val="24"/>
          <w:szCs w:val="24"/>
        </w:rPr>
      </w:pPr>
      <w:r w:rsidRPr="00843C02">
        <w:rPr>
          <w:rFonts w:cstheme="minorHAnsi"/>
          <w:sz w:val="24"/>
          <w:szCs w:val="24"/>
          <w:u w:val="single"/>
        </w:rPr>
        <w:t>Formální způsobilost</w:t>
      </w:r>
      <w:r w:rsidRPr="00843C02">
        <w:rPr>
          <w:rFonts w:cstheme="minorHAnsi"/>
          <w:sz w:val="24"/>
          <w:szCs w:val="24"/>
        </w:rPr>
        <w:t xml:space="preserve"> návrhu projektu podléhá kontrole poskytovatele a nedodržení kteréhokoli z výše uvedených </w:t>
      </w:r>
      <w:r w:rsidR="00194580" w:rsidRPr="00843C02">
        <w:rPr>
          <w:rFonts w:cstheme="minorHAnsi"/>
          <w:sz w:val="24"/>
          <w:szCs w:val="24"/>
        </w:rPr>
        <w:t>podmínek</w:t>
      </w:r>
      <w:r w:rsidRPr="00843C02">
        <w:rPr>
          <w:rFonts w:cstheme="minorHAnsi"/>
          <w:sz w:val="24"/>
          <w:szCs w:val="24"/>
        </w:rPr>
        <w:t xml:space="preserve"> může být dů</w:t>
      </w:r>
      <w:r w:rsidR="00C04DBF" w:rsidRPr="00843C02">
        <w:rPr>
          <w:rFonts w:cstheme="minorHAnsi"/>
          <w:sz w:val="24"/>
          <w:szCs w:val="24"/>
        </w:rPr>
        <w:t>v</w:t>
      </w:r>
      <w:r w:rsidRPr="00843C02">
        <w:rPr>
          <w:rFonts w:cstheme="minorHAnsi"/>
          <w:sz w:val="24"/>
          <w:szCs w:val="24"/>
        </w:rPr>
        <w:t xml:space="preserve">odem </w:t>
      </w:r>
      <w:r w:rsidR="00C04DBF" w:rsidRPr="00843C02">
        <w:rPr>
          <w:rFonts w:cstheme="minorHAnsi"/>
          <w:sz w:val="24"/>
          <w:szCs w:val="24"/>
        </w:rPr>
        <w:t>k jejímu vyřazení z veřejné soutěže.</w:t>
      </w:r>
      <w:r w:rsidR="005E5D75" w:rsidRPr="00843C02">
        <w:rPr>
          <w:rFonts w:cstheme="minorHAnsi"/>
          <w:sz w:val="24"/>
          <w:szCs w:val="24"/>
        </w:rPr>
        <w:t xml:space="preserve"> </w:t>
      </w:r>
    </w:p>
    <w:p w14:paraId="35797D6A" w14:textId="77777777" w:rsidR="00C04DBF" w:rsidRPr="00843C02" w:rsidRDefault="00C04DBF" w:rsidP="001B2F14">
      <w:pPr>
        <w:spacing w:before="120" w:after="120" w:line="240" w:lineRule="auto"/>
        <w:jc w:val="both"/>
        <w:rPr>
          <w:rFonts w:cstheme="minorHAnsi"/>
          <w:sz w:val="24"/>
          <w:szCs w:val="24"/>
          <w:lang w:eastAsia="zh-CN" w:bidi="hi-IN"/>
        </w:rPr>
      </w:pPr>
      <w:r w:rsidRPr="00843C02">
        <w:rPr>
          <w:rFonts w:cstheme="minorHAnsi"/>
          <w:sz w:val="24"/>
          <w:szCs w:val="24"/>
          <w:u w:val="single"/>
        </w:rPr>
        <w:t>Věcnou způsobilost</w:t>
      </w:r>
      <w:r w:rsidRPr="00843C02">
        <w:rPr>
          <w:rFonts w:cstheme="minorHAnsi"/>
          <w:sz w:val="24"/>
          <w:szCs w:val="24"/>
        </w:rPr>
        <w:t xml:space="preserve"> návrhu projektu posuzuje odborný poradní orgán, na </w:t>
      </w:r>
      <w:r w:rsidR="00194580" w:rsidRPr="00843C02">
        <w:rPr>
          <w:rFonts w:cstheme="minorHAnsi"/>
          <w:sz w:val="24"/>
          <w:szCs w:val="24"/>
        </w:rPr>
        <w:t xml:space="preserve">základě </w:t>
      </w:r>
      <w:r w:rsidRPr="00843C02">
        <w:rPr>
          <w:rFonts w:cstheme="minorHAnsi"/>
          <w:sz w:val="24"/>
          <w:szCs w:val="24"/>
        </w:rPr>
        <w:t xml:space="preserve">jehož doporučení poskytovatel </w:t>
      </w:r>
      <w:r w:rsidR="00194580" w:rsidRPr="00843C02">
        <w:rPr>
          <w:rFonts w:cstheme="minorHAnsi"/>
          <w:sz w:val="24"/>
          <w:szCs w:val="24"/>
        </w:rPr>
        <w:t>ro</w:t>
      </w:r>
      <w:r w:rsidR="00F03235" w:rsidRPr="00843C02">
        <w:rPr>
          <w:rFonts w:cstheme="minorHAnsi"/>
          <w:sz w:val="24"/>
          <w:szCs w:val="24"/>
        </w:rPr>
        <w:t>zhodne o výběru návrhů projektů</w:t>
      </w:r>
      <w:r w:rsidR="00194580" w:rsidRPr="00843C02">
        <w:rPr>
          <w:rFonts w:cstheme="minorHAnsi"/>
          <w:sz w:val="24"/>
          <w:szCs w:val="24"/>
        </w:rPr>
        <w:t xml:space="preserve">. </w:t>
      </w:r>
    </w:p>
    <w:p w14:paraId="10CD0E0C" w14:textId="77777777" w:rsidR="004D366E" w:rsidRPr="00843C02" w:rsidRDefault="00F62867" w:rsidP="001B2F14">
      <w:pPr>
        <w:spacing w:before="120" w:after="120" w:line="240" w:lineRule="auto"/>
        <w:jc w:val="both"/>
        <w:rPr>
          <w:rFonts w:cstheme="minorHAnsi"/>
          <w:color w:val="000000"/>
          <w:sz w:val="24"/>
          <w:szCs w:val="24"/>
        </w:rPr>
      </w:pPr>
      <w:r w:rsidRPr="00843C02">
        <w:rPr>
          <w:rFonts w:cstheme="minorHAnsi"/>
          <w:color w:val="000000"/>
          <w:sz w:val="24"/>
          <w:szCs w:val="24"/>
        </w:rPr>
        <w:t xml:space="preserve">Návrh projektu nesmí být v průběhu veřejné soutěže </w:t>
      </w:r>
      <w:r w:rsidR="00F357E0" w:rsidRPr="00843C02">
        <w:rPr>
          <w:rFonts w:cstheme="minorHAnsi"/>
          <w:color w:val="000000"/>
          <w:sz w:val="24"/>
          <w:szCs w:val="24"/>
        </w:rPr>
        <w:t xml:space="preserve">věcně </w:t>
      </w:r>
      <w:r w:rsidRPr="00843C02">
        <w:rPr>
          <w:rFonts w:cstheme="minorHAnsi"/>
          <w:color w:val="000000"/>
          <w:sz w:val="24"/>
          <w:szCs w:val="24"/>
        </w:rPr>
        <w:t>měněn</w:t>
      </w:r>
      <w:r w:rsidR="00F357E0" w:rsidRPr="00843C02">
        <w:rPr>
          <w:rFonts w:cstheme="minorHAnsi"/>
          <w:color w:val="000000"/>
          <w:sz w:val="24"/>
          <w:szCs w:val="24"/>
        </w:rPr>
        <w:t xml:space="preserve"> ani doplňován</w:t>
      </w:r>
      <w:r w:rsidRPr="00843C02">
        <w:rPr>
          <w:rFonts w:cstheme="minorHAnsi"/>
          <w:color w:val="000000"/>
          <w:sz w:val="24"/>
          <w:szCs w:val="24"/>
        </w:rPr>
        <w:t>. Za změnu návrhu projektu se nepovažuje, pokud poskytovatel neuzná část uchazečem navržených nákladů projektu nebo sníží jím požadovanou celkovou výši podpory z veřejných prostředků. Snížení navržených nákladů projektu nebo výše podpory z veřejných prostředků musí být uvedeno v protokolu hodnocení návrhu projektu.</w:t>
      </w:r>
    </w:p>
    <w:p w14:paraId="25A0A13A" w14:textId="77777777" w:rsidR="004E63A6" w:rsidRPr="00843C02" w:rsidRDefault="004E63A6" w:rsidP="00F03235">
      <w:pPr>
        <w:spacing w:before="120" w:after="120" w:line="240" w:lineRule="auto"/>
        <w:ind w:firstLine="708"/>
        <w:jc w:val="both"/>
        <w:rPr>
          <w:rFonts w:cstheme="minorHAnsi"/>
          <w:i/>
          <w:sz w:val="24"/>
          <w:szCs w:val="24"/>
          <w:lang w:eastAsia="zh-CN" w:bidi="hi-IN"/>
        </w:rPr>
      </w:pPr>
    </w:p>
    <w:p w14:paraId="1E55F0C2" w14:textId="77777777" w:rsidR="003649B2" w:rsidRPr="00843C02" w:rsidRDefault="003649B2" w:rsidP="003649B2">
      <w:pPr>
        <w:pStyle w:val="Nadpis2"/>
        <w:numPr>
          <w:ilvl w:val="1"/>
          <w:numId w:val="17"/>
        </w:numPr>
        <w:tabs>
          <w:tab w:val="clear" w:pos="851"/>
          <w:tab w:val="left" w:pos="709"/>
        </w:tabs>
        <w:rPr>
          <w:rFonts w:asciiTheme="minorHAnsi" w:hAnsiTheme="minorHAnsi" w:cstheme="minorHAnsi"/>
        </w:rPr>
      </w:pPr>
      <w:bookmarkStart w:id="58" w:name="_Toc407022465"/>
      <w:r w:rsidRPr="00843C02">
        <w:rPr>
          <w:rFonts w:asciiTheme="minorHAnsi" w:hAnsiTheme="minorHAnsi" w:cstheme="minorHAnsi"/>
        </w:rPr>
        <w:t>Finanční náležitosti návrhu projektu</w:t>
      </w:r>
      <w:bookmarkEnd w:id="58"/>
    </w:p>
    <w:p w14:paraId="62020F47" w14:textId="77777777" w:rsidR="004D366E" w:rsidRPr="00843C02" w:rsidRDefault="004D366E" w:rsidP="001B2F14">
      <w:pPr>
        <w:pStyle w:val="Nadpis3"/>
        <w:numPr>
          <w:ilvl w:val="2"/>
          <w:numId w:val="17"/>
        </w:numPr>
        <w:rPr>
          <w:rFonts w:asciiTheme="minorHAnsi" w:hAnsiTheme="minorHAnsi" w:cstheme="minorHAnsi"/>
          <w:lang w:bidi="ar-SA"/>
        </w:rPr>
      </w:pPr>
      <w:bookmarkStart w:id="59" w:name="_Toc332623127"/>
      <w:bookmarkStart w:id="60" w:name="_Toc332273081"/>
      <w:bookmarkStart w:id="61" w:name="_Toc335751048"/>
      <w:bookmarkStart w:id="62" w:name="_Toc407022466"/>
      <w:bookmarkEnd w:id="59"/>
      <w:r w:rsidRPr="00843C02">
        <w:rPr>
          <w:rFonts w:asciiTheme="minorHAnsi" w:hAnsiTheme="minorHAnsi" w:cstheme="minorHAnsi"/>
          <w:lang w:bidi="ar-SA"/>
        </w:rPr>
        <w:t xml:space="preserve">Způsobilé náklady </w:t>
      </w:r>
      <w:bookmarkEnd w:id="60"/>
      <w:bookmarkEnd w:id="61"/>
      <w:r w:rsidR="0096435F" w:rsidRPr="00843C02">
        <w:rPr>
          <w:rFonts w:asciiTheme="minorHAnsi" w:hAnsiTheme="minorHAnsi" w:cstheme="minorHAnsi"/>
          <w:lang w:bidi="ar-SA"/>
        </w:rPr>
        <w:t>a zdroje jejich financování</w:t>
      </w:r>
      <w:bookmarkEnd w:id="62"/>
    </w:p>
    <w:p w14:paraId="0410F79B" w14:textId="188BC4F7" w:rsidR="0096435F" w:rsidRPr="00843C02" w:rsidRDefault="0096435F" w:rsidP="001B2F14">
      <w:pPr>
        <w:spacing w:before="120" w:after="120" w:line="240" w:lineRule="auto"/>
        <w:rPr>
          <w:rFonts w:cstheme="minorHAnsi"/>
          <w:sz w:val="24"/>
          <w:szCs w:val="24"/>
          <w:u w:val="single"/>
          <w:lang w:eastAsia="zh-CN"/>
        </w:rPr>
      </w:pPr>
      <w:r w:rsidRPr="00843C02">
        <w:rPr>
          <w:rFonts w:cstheme="minorHAnsi"/>
          <w:sz w:val="24"/>
          <w:szCs w:val="24"/>
          <w:u w:val="single"/>
          <w:lang w:eastAsia="zh-CN"/>
        </w:rPr>
        <w:t>Způsobilé náklady</w:t>
      </w:r>
    </w:p>
    <w:p w14:paraId="19F79C80" w14:textId="565D61C2" w:rsidR="004D366E" w:rsidRPr="00201890"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t>Způsobilými náklady projektu mohou být jen takové náklady, které jsou</w:t>
      </w:r>
      <w:r w:rsidR="004952CD" w:rsidRPr="00843C02">
        <w:rPr>
          <w:rFonts w:asciiTheme="minorHAnsi" w:hAnsiTheme="minorHAnsi" w:cstheme="minorHAnsi"/>
        </w:rPr>
        <w:t xml:space="preserve"> vynakládány v souvislosti s cíli </w:t>
      </w:r>
      <w:r w:rsidR="000A4353" w:rsidRPr="00843C02">
        <w:rPr>
          <w:rFonts w:asciiTheme="minorHAnsi" w:hAnsiTheme="minorHAnsi" w:cstheme="minorHAnsi"/>
        </w:rPr>
        <w:t>P</w:t>
      </w:r>
      <w:r w:rsidR="004952CD" w:rsidRPr="00843C02">
        <w:rPr>
          <w:rFonts w:asciiTheme="minorHAnsi" w:hAnsiTheme="minorHAnsi" w:cstheme="minorHAnsi"/>
        </w:rPr>
        <w:t>rogramu, v přímé souvislosti s věcným a časovým vymezením projektu a pro projekt nezbytné, a v souladu s definicí obsaženou v</w:t>
      </w:r>
      <w:r w:rsidRPr="00843C02">
        <w:rPr>
          <w:rFonts w:asciiTheme="minorHAnsi" w:hAnsiTheme="minorHAnsi" w:cstheme="minorHAnsi"/>
        </w:rPr>
        <w:t xml:space="preserve"> § 2 odst. 2 písm. l) </w:t>
      </w:r>
      <w:r w:rsidRPr="00201890">
        <w:rPr>
          <w:rFonts w:asciiTheme="minorHAnsi" w:hAnsiTheme="minorHAnsi" w:cstheme="minorHAnsi"/>
        </w:rPr>
        <w:t xml:space="preserve">Zákona a </w:t>
      </w:r>
      <w:r w:rsidR="004952CD" w:rsidRPr="00201890">
        <w:rPr>
          <w:rFonts w:asciiTheme="minorHAnsi" w:hAnsiTheme="minorHAnsi" w:cstheme="minorHAnsi"/>
        </w:rPr>
        <w:t xml:space="preserve">oddílu 4 </w:t>
      </w:r>
      <w:r w:rsidRPr="00201890">
        <w:rPr>
          <w:rFonts w:asciiTheme="minorHAnsi" w:hAnsiTheme="minorHAnsi" w:cstheme="minorHAnsi"/>
        </w:rPr>
        <w:t xml:space="preserve">čl. </w:t>
      </w:r>
      <w:r w:rsidR="004952CD" w:rsidRPr="00201890">
        <w:rPr>
          <w:rFonts w:asciiTheme="minorHAnsi" w:hAnsiTheme="minorHAnsi" w:cstheme="minorHAnsi"/>
        </w:rPr>
        <w:t>25 Nařízení.</w:t>
      </w:r>
      <w:r w:rsidRPr="00201890">
        <w:rPr>
          <w:rFonts w:asciiTheme="minorHAnsi" w:hAnsiTheme="minorHAnsi" w:cstheme="minorHAnsi"/>
        </w:rPr>
        <w:t xml:space="preserve">  </w:t>
      </w:r>
    </w:p>
    <w:p w14:paraId="6B721ED9" w14:textId="77777777" w:rsidR="002C17E4" w:rsidRPr="00843C02" w:rsidRDefault="002C17E4" w:rsidP="002C17E4">
      <w:pPr>
        <w:pStyle w:val="Standard"/>
        <w:spacing w:before="120" w:after="120"/>
        <w:jc w:val="both"/>
        <w:rPr>
          <w:rFonts w:asciiTheme="minorHAnsi" w:hAnsiTheme="minorHAnsi" w:cstheme="minorHAnsi"/>
        </w:rPr>
      </w:pPr>
      <w:r w:rsidRPr="00843C02">
        <w:rPr>
          <w:rFonts w:asciiTheme="minorHAnsi" w:hAnsiTheme="minorHAnsi" w:cstheme="minorHAnsi"/>
        </w:rPr>
        <w:t xml:space="preserve">Náklady projektu musí odpovídat cenám v místě a čase obvyklým a musí být vynakládány v souladu s principy hospodárnosti (minimalizace výdajů při respektování cílů projektu), účelnosti (přímá vazba na projekt a nezbytnost pro realizaci projektu) a efektivnosti (maximalizace poměru mezi výstupy a vstupy projektu). </w:t>
      </w:r>
    </w:p>
    <w:p w14:paraId="1416492B" w14:textId="77777777" w:rsidR="002C17E4" w:rsidRPr="00843C02" w:rsidRDefault="002C17E4" w:rsidP="002C17E4">
      <w:pPr>
        <w:pStyle w:val="Standard"/>
        <w:spacing w:before="120" w:after="120"/>
        <w:jc w:val="both"/>
        <w:rPr>
          <w:rFonts w:asciiTheme="minorHAnsi" w:hAnsiTheme="minorHAnsi" w:cstheme="minorHAnsi"/>
        </w:rPr>
      </w:pPr>
      <w:r w:rsidRPr="00843C02">
        <w:rPr>
          <w:rFonts w:asciiTheme="minorHAnsi" w:hAnsiTheme="minorHAnsi" w:cstheme="minorHAnsi"/>
        </w:rPr>
        <w:t>Náklady se v návrhu projektu uvádějí pro celou dobu jeho řešení.</w:t>
      </w:r>
    </w:p>
    <w:p w14:paraId="40A82E46" w14:textId="2858CDE1" w:rsidR="003F48B6" w:rsidRPr="00843C02"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t>Náklady, které vymezí uchazeč v návrhu projektu, jsou předmětem posuzování ve veřejné soutěži. Jejich položky musí být přiměřené a musí odpovídat věcnému obsahu předkládaného návrhu projektu, plánovaným výzkumným aktivitám, musí být konkrétně specifikované, zdůvodněné a přiřazené ke konkrétním projektovým aktivitám členů řešitelského týmu. Každý požadavek na podporu musí být podrobně specifikován již v návrhu projektu a řádně zdůvodněn z hlediska nutnosti pro využití v projektu a v návaznosti na</w:t>
      </w:r>
      <w:r w:rsidR="002C17E4" w:rsidRPr="00843C02">
        <w:rPr>
          <w:rFonts w:asciiTheme="minorHAnsi" w:hAnsiTheme="minorHAnsi" w:cstheme="minorHAnsi"/>
        </w:rPr>
        <w:t> </w:t>
      </w:r>
      <w:r w:rsidRPr="00843C02">
        <w:rPr>
          <w:rFonts w:asciiTheme="minorHAnsi" w:hAnsiTheme="minorHAnsi" w:cstheme="minorHAnsi"/>
        </w:rPr>
        <w:t>konkrétní výzkumné aktivity projektu. Nedostatečně odůvodněné položky rozpočtu j</w:t>
      </w:r>
      <w:r w:rsidR="000A4353" w:rsidRPr="00843C02">
        <w:rPr>
          <w:rFonts w:asciiTheme="minorHAnsi" w:hAnsiTheme="minorHAnsi" w:cstheme="minorHAnsi"/>
        </w:rPr>
        <w:t>sou důvodem ke snížení podpory.</w:t>
      </w:r>
    </w:p>
    <w:p w14:paraId="7147BA8A" w14:textId="77777777" w:rsidR="004D366E" w:rsidRPr="00843C02" w:rsidRDefault="003F48B6"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O způsobilosti nákladů rozhoduje poskytovatel. </w:t>
      </w:r>
      <w:r w:rsidR="004D366E" w:rsidRPr="00843C02">
        <w:rPr>
          <w:rFonts w:asciiTheme="minorHAnsi" w:hAnsiTheme="minorHAnsi" w:cstheme="minorHAnsi"/>
        </w:rPr>
        <w:t xml:space="preserve">V průběhu veřejné soutěže nelze požadovat navýšení </w:t>
      </w:r>
      <w:r w:rsidRPr="00843C02">
        <w:rPr>
          <w:rFonts w:asciiTheme="minorHAnsi" w:hAnsiTheme="minorHAnsi" w:cstheme="minorHAnsi"/>
        </w:rPr>
        <w:t>způsobilých nákladů (a potažmo navýšení podpory)</w:t>
      </w:r>
      <w:r w:rsidR="004D366E" w:rsidRPr="00843C02">
        <w:rPr>
          <w:rFonts w:asciiTheme="minorHAnsi" w:hAnsiTheme="minorHAnsi" w:cstheme="minorHAnsi"/>
        </w:rPr>
        <w:t>, a to ani z důvodů legislativních nebo kurzových změn.</w:t>
      </w:r>
    </w:p>
    <w:p w14:paraId="67CC4581" w14:textId="77777777" w:rsidR="004D366E" w:rsidRPr="00843C02" w:rsidRDefault="004D366E" w:rsidP="001B2F14">
      <w:pPr>
        <w:pStyle w:val="Standard"/>
        <w:spacing w:before="120" w:after="120"/>
        <w:jc w:val="both"/>
        <w:rPr>
          <w:rFonts w:asciiTheme="minorHAnsi" w:hAnsiTheme="minorHAnsi" w:cstheme="minorHAnsi"/>
          <w:highlight w:val="yellow"/>
        </w:rPr>
      </w:pPr>
    </w:p>
    <w:p w14:paraId="22934BFE" w14:textId="3419633D" w:rsidR="004D366E" w:rsidRPr="00843C02" w:rsidRDefault="0040408D" w:rsidP="001B2F14">
      <w:pPr>
        <w:pStyle w:val="Standard"/>
        <w:autoSpaceDE w:val="0"/>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 xml:space="preserve">Položky </w:t>
      </w:r>
      <w:r w:rsidR="00657666" w:rsidRPr="00843C02">
        <w:rPr>
          <w:rFonts w:asciiTheme="minorHAnsi" w:hAnsiTheme="minorHAnsi" w:cstheme="minorHAnsi"/>
          <w:color w:val="000000"/>
          <w:u w:val="single"/>
        </w:rPr>
        <w:t>způsobilých nákladů</w:t>
      </w:r>
      <w:r w:rsidR="00A35061" w:rsidRPr="00843C02">
        <w:rPr>
          <w:rStyle w:val="Znakapoznpodarou"/>
          <w:rFonts w:asciiTheme="minorHAnsi" w:hAnsiTheme="minorHAnsi" w:cstheme="minorHAnsi"/>
          <w:color w:val="000000"/>
        </w:rPr>
        <w:footnoteReference w:id="16"/>
      </w:r>
    </w:p>
    <w:p w14:paraId="07D718DB" w14:textId="01B579D7" w:rsidR="004D366E" w:rsidRPr="00843C02" w:rsidRDefault="004D366E" w:rsidP="001B2F14">
      <w:pPr>
        <w:pStyle w:val="Standard"/>
        <w:numPr>
          <w:ilvl w:val="0"/>
          <w:numId w:val="14"/>
        </w:numPr>
        <w:autoSpaceDE w:val="0"/>
        <w:spacing w:before="120" w:after="120"/>
        <w:ind w:left="567" w:hanging="567"/>
        <w:jc w:val="both"/>
        <w:rPr>
          <w:rFonts w:asciiTheme="minorHAnsi" w:hAnsiTheme="minorHAnsi" w:cstheme="minorHAnsi"/>
        </w:rPr>
      </w:pPr>
      <w:r w:rsidRPr="00843C02">
        <w:rPr>
          <w:rFonts w:asciiTheme="minorHAnsi" w:hAnsiTheme="minorHAnsi" w:cstheme="minorHAnsi"/>
          <w:b/>
        </w:rPr>
        <w:t>osobní náklady</w:t>
      </w:r>
      <w:r w:rsidRPr="00843C02">
        <w:rPr>
          <w:rFonts w:asciiTheme="minorHAnsi" w:hAnsiTheme="minorHAnsi" w:cstheme="minorHAnsi"/>
        </w:rPr>
        <w:t xml:space="preserve"> na výzkumné a vývojové pracovníky, akademické pracovníky, techniky a další pomocný personál, kteří jsou zaměstnanci uchazeče (a případného dalšího účastníka projektu) a podílejí se na řešení projektu,</w:t>
      </w:r>
      <w:r w:rsidR="002C7699" w:rsidRPr="00843C02">
        <w:rPr>
          <w:rFonts w:asciiTheme="minorHAnsi" w:hAnsiTheme="minorHAnsi" w:cstheme="minorHAnsi"/>
        </w:rPr>
        <w:t xml:space="preserve"> a to v nezbytném rozsahu pro účely projektu,</w:t>
      </w:r>
      <w:r w:rsidRPr="00843C02">
        <w:rPr>
          <w:rFonts w:asciiTheme="minorHAnsi" w:hAnsiTheme="minorHAnsi" w:cstheme="minorHAnsi"/>
        </w:rPr>
        <w:t xml:space="preserve"> a jim odpovídající náklady na povinné zákonné odvody, náhrady mezd za dovolenou, příp. nemocenskou, příděl do fondu kulturních a sociálních potřeb nebo sociálního fondu. Osobní náklady nesmí být cíleně navyšovány pro účely projektu, musí odpovídat předem schválenému a platnému mzdovému nebo platovému předpisu uchazeče (dalšího účastníka projektu). Do osobních nákladů lze započítat:</w:t>
      </w:r>
    </w:p>
    <w:p w14:paraId="61E14B45" w14:textId="77777777" w:rsidR="004D366E" w:rsidRPr="00843C02" w:rsidRDefault="004D366E" w:rsidP="001B2F14">
      <w:pPr>
        <w:pStyle w:val="Standard"/>
        <w:numPr>
          <w:ilvl w:val="1"/>
          <w:numId w:val="15"/>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rPr>
        <w:t>osobní náklady zaměstnanců v pracovním poměru, v  rozsahu nezbytném pro účely řešení projektu a odpovídajícím jejich úvazku na řešení projektu,</w:t>
      </w:r>
    </w:p>
    <w:p w14:paraId="1B117B5F" w14:textId="0BC6444A" w:rsidR="004D366E" w:rsidRPr="00843C02" w:rsidRDefault="004D366E" w:rsidP="001B2F14">
      <w:pPr>
        <w:pStyle w:val="Standard"/>
        <w:numPr>
          <w:ilvl w:val="1"/>
          <w:numId w:val="15"/>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rPr>
        <w:t>ostatní osobní náklady na základě dohody o pracovní činnosti nebo dohody o provedení práce, uzavřené v přímé souvislosti s řešením projektu nebo náklady na stipendia studentů, podílejících se na řešení projektu</w:t>
      </w:r>
      <w:r w:rsidR="008E1F0A" w:rsidRPr="00843C02">
        <w:rPr>
          <w:rFonts w:asciiTheme="minorHAnsi" w:hAnsiTheme="minorHAnsi" w:cstheme="minorHAnsi"/>
        </w:rPr>
        <w:t>;</w:t>
      </w:r>
    </w:p>
    <w:p w14:paraId="408A86F3" w14:textId="2064BA45" w:rsidR="008E1F0A" w:rsidRPr="00843C02" w:rsidRDefault="004D366E" w:rsidP="00E74916">
      <w:pPr>
        <w:numPr>
          <w:ilvl w:val="0"/>
          <w:numId w:val="14"/>
        </w:numPr>
        <w:tabs>
          <w:tab w:val="left" w:pos="567"/>
        </w:tabs>
        <w:suppressAutoHyphens/>
        <w:spacing w:before="120" w:after="120" w:line="240" w:lineRule="auto"/>
        <w:ind w:left="567" w:hanging="567"/>
        <w:jc w:val="both"/>
        <w:rPr>
          <w:rFonts w:eastAsia="Times New Roman" w:cstheme="minorHAnsi"/>
          <w:sz w:val="24"/>
          <w:szCs w:val="24"/>
          <w:lang w:eastAsia="ar-SA"/>
        </w:rPr>
      </w:pPr>
      <w:r w:rsidRPr="00843C02">
        <w:rPr>
          <w:rFonts w:eastAsia="Times New Roman" w:cstheme="minorHAnsi"/>
          <w:b/>
          <w:sz w:val="24"/>
          <w:szCs w:val="24"/>
          <w:lang w:eastAsia="ar-SA"/>
        </w:rPr>
        <w:t>kapitálové náklady</w:t>
      </w:r>
      <w:r w:rsidR="008E1F0A" w:rsidRPr="00843C02">
        <w:rPr>
          <w:rFonts w:eastAsia="Times New Roman" w:cstheme="minorHAnsi"/>
          <w:sz w:val="24"/>
          <w:szCs w:val="24"/>
          <w:lang w:eastAsia="ar-SA"/>
        </w:rPr>
        <w:t xml:space="preserve"> na pořízení a obnovu hmotného a nehmotného majetku nezbytného pro řešení projektu, ve výši odpovídající době a rozsahu použití tohoto majetku v projektu; v případě, že tento majetek není používán pro projekt po celou dobu jeho životnosti nebo výhradně pro řešení projektu, jsou v</w:t>
      </w:r>
      <w:r w:rsidR="00307076">
        <w:rPr>
          <w:rFonts w:eastAsia="Times New Roman" w:cstheme="minorHAnsi"/>
          <w:sz w:val="24"/>
          <w:szCs w:val="24"/>
          <w:lang w:eastAsia="ar-SA"/>
        </w:rPr>
        <w:t> </w:t>
      </w:r>
      <w:r w:rsidR="008E1F0A" w:rsidRPr="00843C02">
        <w:rPr>
          <w:rFonts w:eastAsia="Times New Roman" w:cstheme="minorHAnsi"/>
          <w:sz w:val="24"/>
          <w:szCs w:val="24"/>
          <w:lang w:eastAsia="ar-SA"/>
        </w:rPr>
        <w:t>souladu</w:t>
      </w:r>
      <w:r w:rsidR="00307076">
        <w:rPr>
          <w:rFonts w:eastAsia="Times New Roman" w:cstheme="minorHAnsi"/>
          <w:sz w:val="24"/>
          <w:szCs w:val="24"/>
          <w:lang w:eastAsia="ar-SA"/>
        </w:rPr>
        <w:t xml:space="preserve"> s odd. 4 čl. 25 odst. </w:t>
      </w:r>
      <w:r w:rsidR="00307076" w:rsidRPr="00307076">
        <w:rPr>
          <w:rFonts w:eastAsia="Times New Roman" w:cstheme="minorHAnsi"/>
          <w:sz w:val="24"/>
          <w:szCs w:val="24"/>
          <w:lang w:eastAsia="ar-SA"/>
        </w:rPr>
        <w:t>3</w:t>
      </w:r>
      <w:r w:rsidR="008E1F0A" w:rsidRPr="00307076">
        <w:rPr>
          <w:rFonts w:eastAsia="Times New Roman" w:cstheme="minorHAnsi"/>
          <w:sz w:val="24"/>
          <w:szCs w:val="24"/>
          <w:lang w:eastAsia="ar-SA"/>
        </w:rPr>
        <w:t xml:space="preserve"> Nařízení </w:t>
      </w:r>
      <w:r w:rsidR="008E1F0A" w:rsidRPr="00843C02">
        <w:rPr>
          <w:rFonts w:eastAsia="Times New Roman" w:cstheme="minorHAnsi"/>
          <w:sz w:val="24"/>
          <w:szCs w:val="24"/>
          <w:lang w:eastAsia="ar-SA"/>
        </w:rPr>
        <w:t>za způsobilé náklady považovány pouze odpisy nebo jejich část za dobu trvání projektu a v poměru k využívání tohoto majetku výhradně pro řešení projektu</w:t>
      </w:r>
      <w:r w:rsidR="00D0224B" w:rsidRPr="00843C02">
        <w:rPr>
          <w:rStyle w:val="Znakapoznpodarou"/>
          <w:rFonts w:eastAsia="Times New Roman" w:cstheme="minorHAnsi"/>
          <w:sz w:val="24"/>
          <w:szCs w:val="24"/>
          <w:lang w:eastAsia="ar-SA"/>
        </w:rPr>
        <w:footnoteReference w:id="17"/>
      </w:r>
      <w:r w:rsidR="008E1F0A" w:rsidRPr="00843C02">
        <w:rPr>
          <w:rFonts w:eastAsia="Times New Roman" w:cstheme="minorHAnsi"/>
          <w:sz w:val="24"/>
          <w:szCs w:val="24"/>
          <w:lang w:eastAsia="ar-SA"/>
        </w:rPr>
        <w:t xml:space="preserve">;  </w:t>
      </w:r>
    </w:p>
    <w:p w14:paraId="21CFC426" w14:textId="06C67CD4" w:rsidR="00366CAE" w:rsidRPr="008A6997" w:rsidRDefault="00366CAE" w:rsidP="00E74916">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rPr>
        <w:t xml:space="preserve">náklady na poradenské služby </w:t>
      </w:r>
      <w:r w:rsidRPr="00843C02">
        <w:rPr>
          <w:rFonts w:cstheme="minorHAnsi"/>
          <w:sz w:val="24"/>
          <w:szCs w:val="24"/>
        </w:rPr>
        <w:t xml:space="preserve">vzniklé v přímé souvislosti s řešením projektu za předpokladu, že dodavatelem zakázek není člen řešitelského týmu ani jiný zaměstnanec uchazeče (dalšího účastníka projektu) nebo osoba s nimi spojená. </w:t>
      </w:r>
      <w:r w:rsidRPr="008A6997">
        <w:rPr>
          <w:rFonts w:cstheme="minorHAnsi"/>
          <w:sz w:val="24"/>
          <w:szCs w:val="24"/>
        </w:rPr>
        <w:t>Uchazeč v návrhu projektu zdůvodní oprávněnost těchto nákladů nebo výdajů ve vztahu k plnění konkrétního cíle projektu a též odůvodní, proč tyto práce nemůže zajistit v rámci vlastních kapacit,</w:t>
      </w:r>
      <w:r w:rsidRPr="008A6997">
        <w:rPr>
          <w:rFonts w:cstheme="minorHAnsi"/>
          <w:sz w:val="24"/>
          <w:szCs w:val="24"/>
          <w:highlight w:val="yellow"/>
        </w:rPr>
        <w:t xml:space="preserve"> </w:t>
      </w:r>
    </w:p>
    <w:p w14:paraId="6450FB4D" w14:textId="0AA87196" w:rsidR="007B0091" w:rsidRPr="00843C02" w:rsidRDefault="004D366E" w:rsidP="001B2F14">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rPr>
        <w:t>provozní náklady</w:t>
      </w:r>
      <w:r w:rsidRPr="00843C02">
        <w:rPr>
          <w:rFonts w:cstheme="minorHAnsi"/>
          <w:sz w:val="24"/>
          <w:szCs w:val="24"/>
        </w:rPr>
        <w:t xml:space="preserve"> </w:t>
      </w:r>
      <w:r w:rsidRPr="00843C02">
        <w:rPr>
          <w:rFonts w:cstheme="minorHAnsi"/>
          <w:sz w:val="24"/>
          <w:szCs w:val="24"/>
          <w:lang w:eastAsia="ar-SA"/>
        </w:rPr>
        <w:t>vzniklé v přímé souvislosti s řešením projektu, zejména</w:t>
      </w:r>
      <w:r w:rsidR="007B0091" w:rsidRPr="00843C02">
        <w:rPr>
          <w:rFonts w:cstheme="minorHAnsi"/>
          <w:sz w:val="24"/>
          <w:szCs w:val="24"/>
          <w:lang w:eastAsia="ar-SA"/>
        </w:rPr>
        <w:t xml:space="preserve"> nákup materiálu (včetně nákupu drobného hmotného a nehmotného majetku</w:t>
      </w:r>
      <w:r w:rsidR="00107792" w:rsidRPr="00843C02">
        <w:rPr>
          <w:rFonts w:cstheme="minorHAnsi"/>
          <w:sz w:val="24"/>
          <w:szCs w:val="24"/>
          <w:lang w:eastAsia="ar-SA"/>
        </w:rPr>
        <w:t>),</w:t>
      </w:r>
      <w:r w:rsidR="00E64D9E" w:rsidRPr="00843C02">
        <w:rPr>
          <w:rStyle w:val="Znakapoznpodarou"/>
          <w:rFonts w:cstheme="minorHAnsi"/>
          <w:sz w:val="24"/>
          <w:szCs w:val="24"/>
          <w:lang w:eastAsia="ar-SA"/>
        </w:rPr>
        <w:t>,</w:t>
      </w:r>
      <w:r w:rsidR="00E64D9E" w:rsidRPr="00843C02">
        <w:rPr>
          <w:rFonts w:cstheme="minorHAnsi"/>
          <w:sz w:val="24"/>
          <w:szCs w:val="24"/>
          <w:lang w:eastAsia="ar-SA"/>
        </w:rPr>
        <w:t xml:space="preserve"> </w:t>
      </w:r>
      <w:r w:rsidR="007B0091" w:rsidRPr="00843C02">
        <w:rPr>
          <w:rFonts w:cstheme="minorHAnsi"/>
          <w:sz w:val="24"/>
          <w:szCs w:val="24"/>
          <w:lang w:eastAsia="ar-SA"/>
        </w:rPr>
        <w:t>opravy (včetně oprav drobného hmotného a nehmotného majetku),</w:t>
      </w:r>
      <w:r w:rsidRPr="00843C02">
        <w:rPr>
          <w:rFonts w:cstheme="minorHAnsi"/>
          <w:sz w:val="24"/>
          <w:szCs w:val="24"/>
          <w:lang w:eastAsia="ar-SA"/>
        </w:rPr>
        <w:t xml:space="preserve"> </w:t>
      </w:r>
      <w:r w:rsidR="002C7699" w:rsidRPr="00843C02">
        <w:rPr>
          <w:rFonts w:cstheme="minorHAnsi"/>
          <w:sz w:val="24"/>
          <w:szCs w:val="24"/>
          <w:lang w:eastAsia="ar-SA"/>
        </w:rPr>
        <w:t>nák</w:t>
      </w:r>
      <w:r w:rsidR="007B0091" w:rsidRPr="00843C02">
        <w:rPr>
          <w:rFonts w:cstheme="minorHAnsi"/>
          <w:sz w:val="24"/>
          <w:szCs w:val="24"/>
          <w:lang w:eastAsia="ar-SA"/>
        </w:rPr>
        <w:t>up služeb (mimo poradenských služeb),</w:t>
      </w:r>
    </w:p>
    <w:p w14:paraId="64B7BA8F" w14:textId="216B0180" w:rsidR="004D366E" w:rsidRPr="00843C02" w:rsidRDefault="004D366E" w:rsidP="001B2F14">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lang w:eastAsia="ar-SA"/>
        </w:rPr>
        <w:t xml:space="preserve">další provozní náklady </w:t>
      </w:r>
      <w:r w:rsidRPr="00843C02">
        <w:rPr>
          <w:rFonts w:cstheme="minorHAnsi"/>
          <w:sz w:val="24"/>
          <w:szCs w:val="24"/>
          <w:lang w:eastAsia="ar-SA"/>
        </w:rPr>
        <w:t>vzniklé v přímé souvislosti s řešením projektu jako jsou:</w:t>
      </w:r>
    </w:p>
    <w:p w14:paraId="777CEB78" w14:textId="77777777" w:rsidR="004D366E" w:rsidRPr="00843C02" w:rsidRDefault="004D366E" w:rsidP="001B2F14">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cestovní náhrady</w:t>
      </w:r>
      <w:r w:rsidRPr="00843C02">
        <w:rPr>
          <w:rFonts w:asciiTheme="minorHAnsi" w:hAnsiTheme="minorHAnsi" w:cstheme="minorHAnsi"/>
        </w:rPr>
        <w:t xml:space="preserve"> členů řešitelského týmu v souladu se zákonem č. 262/2006 Sb., zákoník práce, ve znění pozdějších předpisů, vzniklé v přímé souvislosti s řešením projektu členům řešitelského týmu,</w:t>
      </w:r>
    </w:p>
    <w:p w14:paraId="0E624D8A" w14:textId="77777777" w:rsidR="004D366E" w:rsidRPr="00843C02" w:rsidRDefault="004D366E" w:rsidP="001B2F14">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přímé náklady na zajištění publicity projektu a prezentace výsledků</w:t>
      </w:r>
      <w:r w:rsidRPr="00843C02">
        <w:rPr>
          <w:rFonts w:asciiTheme="minorHAnsi" w:hAnsiTheme="minorHAnsi" w:cstheme="minorHAnsi"/>
        </w:rPr>
        <w:t xml:space="preserve">, náklady na jejich zveřejnění a uplatnění výsledků projektu (vč. konferenčních poplatků při aktivní účasti člena řešitelského týmu, nákladů na překlady informací o výsledcích atp.), </w:t>
      </w:r>
    </w:p>
    <w:p w14:paraId="564C2B88" w14:textId="42741788" w:rsidR="00535762" w:rsidRPr="00843C02" w:rsidRDefault="00535762">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smluvní výzkum</w:t>
      </w:r>
      <w:r w:rsidRPr="00843C02">
        <w:rPr>
          <w:rFonts w:asciiTheme="minorHAnsi" w:hAnsiTheme="minorHAnsi" w:cstheme="minorHAnsi"/>
        </w:rPr>
        <w:t>,</w:t>
      </w:r>
    </w:p>
    <w:p w14:paraId="7AB78CCD" w14:textId="212543D9" w:rsidR="00535762" w:rsidRPr="00843C02" w:rsidRDefault="004D366E">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získání a uznání práv k výsledkům projektu</w:t>
      </w:r>
      <w:r w:rsidRPr="00843C02">
        <w:rPr>
          <w:rFonts w:asciiTheme="minorHAnsi" w:hAnsiTheme="minorHAnsi" w:cstheme="minorHAnsi"/>
        </w:rPr>
        <w:t xml:space="preserve">, včetně nákladů a výdajů na zajištění ochrany duševního vlastnictví, které je výsledkem projektu a které uplatňuje příjemce nebo další účastník projektu, </w:t>
      </w:r>
    </w:p>
    <w:p w14:paraId="39A0FC24" w14:textId="0B8923AB" w:rsidR="004D366E" w:rsidRPr="008F6972" w:rsidRDefault="00535762">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pořízení poznatků a patentů</w:t>
      </w:r>
      <w:r w:rsidRPr="00843C02">
        <w:rPr>
          <w:rFonts w:asciiTheme="minorHAnsi" w:hAnsiTheme="minorHAnsi" w:cstheme="minorHAnsi"/>
        </w:rPr>
        <w:t xml:space="preserve"> v rámci licence z vnějších zdrojů za obvyklých tržních podmínek,</w:t>
      </w:r>
      <w:r w:rsidRPr="00843C02" w:rsidDel="00366CAE">
        <w:rPr>
          <w:rFonts w:asciiTheme="minorHAnsi" w:hAnsiTheme="minorHAnsi" w:cstheme="minorHAnsi"/>
          <w:b/>
        </w:rPr>
        <w:t xml:space="preserve"> </w:t>
      </w:r>
    </w:p>
    <w:p w14:paraId="1CD4766B" w14:textId="26C63DF5" w:rsidR="008A6997" w:rsidRPr="00DC52D2" w:rsidRDefault="004D366E" w:rsidP="00DC52D2">
      <w:pPr>
        <w:pStyle w:val="Standard"/>
        <w:numPr>
          <w:ilvl w:val="0"/>
          <w:numId w:val="14"/>
        </w:numPr>
        <w:spacing w:before="120" w:after="120"/>
        <w:ind w:left="567" w:hanging="567"/>
        <w:jc w:val="both"/>
        <w:rPr>
          <w:rFonts w:asciiTheme="minorHAnsi" w:hAnsiTheme="minorHAnsi" w:cstheme="minorHAnsi"/>
        </w:rPr>
      </w:pPr>
      <w:r w:rsidRPr="00843C02">
        <w:rPr>
          <w:rFonts w:asciiTheme="minorHAnsi" w:hAnsiTheme="minorHAnsi" w:cstheme="minorHAnsi"/>
          <w:b/>
        </w:rPr>
        <w:t xml:space="preserve">doplňkové náklady </w:t>
      </w:r>
      <w:r w:rsidR="00355E11" w:rsidRPr="00843C02">
        <w:rPr>
          <w:rFonts w:asciiTheme="minorHAnsi" w:hAnsiTheme="minorHAnsi" w:cstheme="minorHAnsi"/>
          <w:b/>
        </w:rPr>
        <w:t xml:space="preserve">maximálně do výše 20% </w:t>
      </w:r>
      <w:r w:rsidR="00355E11" w:rsidRPr="00843C02">
        <w:rPr>
          <w:rFonts w:asciiTheme="minorHAnsi" w:hAnsiTheme="minorHAnsi" w:cstheme="minorHAnsi"/>
        </w:rPr>
        <w:t xml:space="preserve">z celkových ročních způsobilých nákladů </w:t>
      </w:r>
      <w:r w:rsidR="004E0074" w:rsidRPr="00843C02">
        <w:rPr>
          <w:rFonts w:asciiTheme="minorHAnsi" w:hAnsiTheme="minorHAnsi" w:cstheme="minorHAnsi"/>
        </w:rPr>
        <w:t>projektu, a to</w:t>
      </w:r>
      <w:r w:rsidR="004E0074" w:rsidRPr="00843C02">
        <w:rPr>
          <w:rFonts w:asciiTheme="minorHAnsi" w:hAnsiTheme="minorHAnsi" w:cstheme="minorHAnsi"/>
          <w:b/>
        </w:rPr>
        <w:t xml:space="preserve"> </w:t>
      </w:r>
      <w:r w:rsidR="004E0074" w:rsidRPr="00843C02">
        <w:rPr>
          <w:rFonts w:asciiTheme="minorHAnsi" w:hAnsiTheme="minorHAnsi" w:cstheme="minorHAnsi"/>
        </w:rPr>
        <w:t>ve formě</w:t>
      </w:r>
      <w:r w:rsidR="004E0074" w:rsidRPr="00843C02">
        <w:rPr>
          <w:rFonts w:asciiTheme="minorHAnsi" w:hAnsiTheme="minorHAnsi" w:cstheme="minorHAnsi"/>
          <w:b/>
        </w:rPr>
        <w:t xml:space="preserve"> nepřímých, </w:t>
      </w:r>
      <w:r w:rsidR="004E0074" w:rsidRPr="00843C02">
        <w:rPr>
          <w:rFonts w:asciiTheme="minorHAnsi" w:hAnsiTheme="minorHAnsi" w:cstheme="minorHAnsi"/>
        </w:rPr>
        <w:t xml:space="preserve">dodatečných režijních nákladů, generovaných bezprostředně v důsledku řešení projektu (např. administrativní náklady, výdaje na pomocný personál a infrastrukturu, energii a služby atp.), pokud již nejsou uvedené v  jiných kategoriích a nelze je vykázat jiným způsobem jako náklady přímo související s projektem. </w:t>
      </w:r>
    </w:p>
    <w:p w14:paraId="6049FBF3" w14:textId="56D433EF" w:rsidR="005B6609" w:rsidRPr="00DC52D2" w:rsidRDefault="005B6609" w:rsidP="001B2F14">
      <w:pPr>
        <w:pStyle w:val="Standard"/>
        <w:autoSpaceDE w:val="0"/>
        <w:spacing w:before="120" w:after="120"/>
        <w:jc w:val="both"/>
        <w:rPr>
          <w:rFonts w:asciiTheme="minorHAnsi" w:hAnsiTheme="minorHAnsi" w:cstheme="minorHAnsi"/>
        </w:rPr>
      </w:pPr>
      <w:r w:rsidRPr="00DC52D2">
        <w:rPr>
          <w:rFonts w:asciiTheme="minorHAnsi" w:hAnsiTheme="minorHAnsi" w:cstheme="minorHAnsi"/>
        </w:rPr>
        <w:t>Všechny výše uvedené nákladové položky musejí být vedeny v oddělené účetní evidenci na základě zvláštního právního předpisu</w:t>
      </w:r>
      <w:r w:rsidR="0048656F" w:rsidRPr="00DC52D2">
        <w:rPr>
          <w:rStyle w:val="Znakapoznpodarou"/>
          <w:rFonts w:asciiTheme="minorHAnsi" w:hAnsiTheme="minorHAnsi" w:cstheme="minorHAnsi"/>
        </w:rPr>
        <w:footnoteReference w:id="18"/>
      </w:r>
      <w:r w:rsidRPr="00DC52D2">
        <w:rPr>
          <w:rFonts w:asciiTheme="minorHAnsi" w:hAnsiTheme="minorHAnsi" w:cstheme="minorHAnsi"/>
          <w:vertAlign w:val="superscript"/>
        </w:rPr>
        <w:t xml:space="preserve"> </w:t>
      </w:r>
      <w:r w:rsidRPr="00DC52D2">
        <w:rPr>
          <w:rFonts w:asciiTheme="minorHAnsi" w:hAnsiTheme="minorHAnsi" w:cstheme="minorHAnsi"/>
        </w:rPr>
        <w:t xml:space="preserve">.  </w:t>
      </w:r>
    </w:p>
    <w:p w14:paraId="10B79C93" w14:textId="77777777" w:rsidR="0096435F" w:rsidRPr="00843C02" w:rsidRDefault="0096435F" w:rsidP="001B2F14">
      <w:pPr>
        <w:pStyle w:val="Standard"/>
        <w:autoSpaceDE w:val="0"/>
        <w:spacing w:before="120" w:after="120"/>
        <w:jc w:val="both"/>
        <w:rPr>
          <w:rFonts w:asciiTheme="minorHAnsi" w:hAnsiTheme="minorHAnsi" w:cstheme="minorHAnsi"/>
          <w:highlight w:val="yellow"/>
          <w:u w:val="single"/>
        </w:rPr>
      </w:pPr>
      <w:r w:rsidRPr="00843C02">
        <w:rPr>
          <w:rFonts w:asciiTheme="minorHAnsi" w:hAnsiTheme="minorHAnsi" w:cstheme="minorHAnsi"/>
          <w:u w:val="single"/>
        </w:rPr>
        <w:t>Zdroje financování způsobilých nákladů</w:t>
      </w:r>
    </w:p>
    <w:p w14:paraId="678597B4" w14:textId="6250A7E9" w:rsidR="0004345D" w:rsidRPr="00843C02" w:rsidRDefault="0004345D" w:rsidP="00E74916">
      <w:pPr>
        <w:pStyle w:val="Standard"/>
        <w:spacing w:before="120" w:after="120"/>
        <w:jc w:val="both"/>
        <w:rPr>
          <w:rFonts w:asciiTheme="minorHAnsi" w:hAnsiTheme="minorHAnsi" w:cstheme="minorHAnsi"/>
        </w:rPr>
      </w:pPr>
      <w:r w:rsidRPr="00843C02">
        <w:rPr>
          <w:rFonts w:asciiTheme="minorHAnsi" w:hAnsiTheme="minorHAnsi" w:cstheme="minorHAnsi"/>
        </w:rPr>
        <w:t>V případě nákupu služeb nebo pořizování majetku v rámci projektu musí příjemce postupovat podle zákona č. 137/2006 Sb., o veřejných zakázkách, ve znění pozdějších předpisů s výjimkou případů služeb ve výzkumu, vývoji a inovacích, na které se zákon o veřejných zakázkách nevztahuje a vztahuje se na ně ustanovení § 8 odst. 5 Zákona. Každý požadavek na poskytnutí podpory musí být specifikován a řádně zdůvodněn z hlediska nutnosti pro využití v projektu.</w:t>
      </w:r>
    </w:p>
    <w:p w14:paraId="6EFE64C7" w14:textId="77777777" w:rsidR="004D366E" w:rsidRPr="00843C02" w:rsidRDefault="0096435F" w:rsidP="001B2F14">
      <w:pPr>
        <w:pStyle w:val="Standard"/>
        <w:autoSpaceDE w:val="0"/>
        <w:spacing w:before="120" w:after="120"/>
        <w:jc w:val="both"/>
        <w:rPr>
          <w:rFonts w:asciiTheme="minorHAnsi" w:hAnsiTheme="minorHAnsi" w:cstheme="minorHAnsi"/>
        </w:rPr>
      </w:pPr>
      <w:r w:rsidRPr="00843C02">
        <w:rPr>
          <w:rFonts w:asciiTheme="minorHAnsi" w:hAnsiTheme="minorHAnsi" w:cstheme="minorHAnsi"/>
        </w:rPr>
        <w:t>V návrhu projektu uchazeč specifikuje kromě způsobilých nákladů projektu předpokládané zdroje jejich financování</w:t>
      </w:r>
      <w:r w:rsidR="00712821" w:rsidRPr="00843C02">
        <w:rPr>
          <w:rFonts w:asciiTheme="minorHAnsi" w:hAnsiTheme="minorHAnsi" w:cstheme="minorHAnsi"/>
        </w:rPr>
        <w:t>.</w:t>
      </w:r>
      <w:r w:rsidR="004D366E" w:rsidRPr="00843C02">
        <w:rPr>
          <w:rFonts w:asciiTheme="minorHAnsi" w:hAnsiTheme="minorHAnsi" w:cstheme="minorHAnsi"/>
        </w:rPr>
        <w:t xml:space="preserve"> </w:t>
      </w:r>
    </w:p>
    <w:p w14:paraId="306D1B08" w14:textId="43108382" w:rsidR="004D366E" w:rsidRPr="00843C02"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Uchazeč/příjemce podpory musí zajistit, aby v případě vícezdrojového financování výzkumných zařízení </w:t>
      </w:r>
      <w:r w:rsidR="00E3330E" w:rsidRPr="00843C02">
        <w:rPr>
          <w:rFonts w:asciiTheme="minorHAnsi" w:hAnsiTheme="minorHAnsi" w:cstheme="minorHAnsi"/>
        </w:rPr>
        <w:t xml:space="preserve">byly </w:t>
      </w:r>
      <w:r w:rsidRPr="00843C02">
        <w:rPr>
          <w:rFonts w:asciiTheme="minorHAnsi" w:hAnsiTheme="minorHAnsi" w:cstheme="minorHAnsi"/>
        </w:rPr>
        <w:t xml:space="preserve">dodrženy limity </w:t>
      </w:r>
      <w:r w:rsidR="0090608F" w:rsidRPr="00843C02">
        <w:rPr>
          <w:rFonts w:asciiTheme="minorHAnsi" w:hAnsiTheme="minorHAnsi" w:cstheme="minorHAnsi"/>
        </w:rPr>
        <w:t>stanovené Nařízením</w:t>
      </w:r>
      <w:r w:rsidR="00355E11" w:rsidRPr="00843C02">
        <w:rPr>
          <w:rStyle w:val="Znakapoznpodarou"/>
          <w:rFonts w:asciiTheme="minorHAnsi" w:hAnsiTheme="minorHAnsi" w:cstheme="minorHAnsi"/>
        </w:rPr>
        <w:footnoteReference w:id="19"/>
      </w:r>
      <w:r w:rsidR="0090608F" w:rsidRPr="00843C02">
        <w:rPr>
          <w:rFonts w:asciiTheme="minorHAnsi" w:hAnsiTheme="minorHAnsi" w:cstheme="minorHAnsi"/>
        </w:rPr>
        <w:t xml:space="preserve"> </w:t>
      </w:r>
      <w:r w:rsidRPr="00843C02">
        <w:rPr>
          <w:rFonts w:asciiTheme="minorHAnsi" w:hAnsiTheme="minorHAnsi" w:cstheme="minorHAnsi"/>
        </w:rPr>
        <w:t xml:space="preserve">pro maximální </w:t>
      </w:r>
      <w:r w:rsidR="0090608F" w:rsidRPr="00843C02">
        <w:rPr>
          <w:rFonts w:asciiTheme="minorHAnsi" w:hAnsiTheme="minorHAnsi" w:cstheme="minorHAnsi"/>
        </w:rPr>
        <w:t xml:space="preserve">intenzitu </w:t>
      </w:r>
      <w:r w:rsidRPr="00843C02">
        <w:rPr>
          <w:rFonts w:asciiTheme="minorHAnsi" w:hAnsiTheme="minorHAnsi" w:cstheme="minorHAnsi"/>
        </w:rPr>
        <w:t xml:space="preserve">podpory </w:t>
      </w:r>
      <w:r w:rsidR="0090608F" w:rsidRPr="00843C02">
        <w:rPr>
          <w:rFonts w:asciiTheme="minorHAnsi" w:hAnsiTheme="minorHAnsi" w:cstheme="minorHAnsi"/>
        </w:rPr>
        <w:t xml:space="preserve">v jednotlivých kategoriích výzkumných činností </w:t>
      </w:r>
      <w:r w:rsidRPr="00843C02">
        <w:rPr>
          <w:rFonts w:asciiTheme="minorHAnsi" w:hAnsiTheme="minorHAnsi" w:cstheme="minorHAnsi"/>
        </w:rPr>
        <w:t>a nedocházelo k dvojímu financování téže výzkumné aktivity z veřejných prostředků. Poskytovatel bude zohledňovat všechny možnosti vícezdrojového financování</w:t>
      </w:r>
      <w:r w:rsidR="00EF24A2" w:rsidRPr="00843C02">
        <w:rPr>
          <w:rFonts w:asciiTheme="minorHAnsi" w:hAnsiTheme="minorHAnsi" w:cstheme="minorHAnsi"/>
        </w:rPr>
        <w:t xml:space="preserve"> povolené</w:t>
      </w:r>
      <w:r w:rsidR="00EF24A2" w:rsidRPr="00843C02">
        <w:rPr>
          <w:rStyle w:val="Znakapoznpodarou"/>
          <w:rFonts w:asciiTheme="minorHAnsi" w:hAnsiTheme="minorHAnsi" w:cstheme="minorHAnsi"/>
        </w:rPr>
        <w:t xml:space="preserve"> </w:t>
      </w:r>
      <w:r w:rsidR="00EF24A2" w:rsidRPr="00843C02">
        <w:rPr>
          <w:rFonts w:asciiTheme="minorHAnsi" w:hAnsiTheme="minorHAnsi" w:cstheme="minorHAnsi"/>
        </w:rPr>
        <w:t>Nařízením</w:t>
      </w:r>
      <w:r w:rsidR="007576F2" w:rsidRPr="00843C02">
        <w:rPr>
          <w:rStyle w:val="Znakapoznpodarou"/>
          <w:rFonts w:asciiTheme="minorHAnsi" w:hAnsiTheme="minorHAnsi" w:cstheme="minorHAnsi"/>
        </w:rPr>
        <w:footnoteReference w:id="20"/>
      </w:r>
      <w:r w:rsidRPr="00843C02">
        <w:rPr>
          <w:rFonts w:asciiTheme="minorHAnsi" w:hAnsiTheme="minorHAnsi" w:cstheme="minorHAnsi"/>
        </w:rPr>
        <w:t xml:space="preserve">. Všechny finanční zdroje projektu musí uchazeč konkretizovat a vyčíslit již v návrhu projektu. </w:t>
      </w:r>
    </w:p>
    <w:p w14:paraId="210018D7" w14:textId="41A0F8B1" w:rsidR="004D366E" w:rsidRPr="00843C02" w:rsidRDefault="004D366E" w:rsidP="001B2F14">
      <w:pPr>
        <w:pStyle w:val="Standard"/>
        <w:spacing w:before="120" w:after="120"/>
        <w:jc w:val="both"/>
        <w:rPr>
          <w:rFonts w:asciiTheme="minorHAnsi" w:hAnsiTheme="minorHAnsi" w:cstheme="minorHAnsi"/>
          <w:highlight w:val="yellow"/>
        </w:rPr>
      </w:pPr>
      <w:r w:rsidRPr="00843C02">
        <w:rPr>
          <w:rFonts w:asciiTheme="minorHAnsi" w:hAnsiTheme="minorHAnsi" w:cstheme="minorHAnsi"/>
        </w:rPr>
        <w:t xml:space="preserve">V případě poskytnutí podpory musí příjemce podpory poskytovateli pravidelně dokládat jak využití přidělené podpory, tak použití jiných finančních zdrojů a jednoznačně je identifikovat. </w:t>
      </w:r>
      <w:r w:rsidR="00535762" w:rsidRPr="00843C02">
        <w:rPr>
          <w:rFonts w:asciiTheme="minorHAnsi" w:hAnsiTheme="minorHAnsi" w:cstheme="minorHAnsi"/>
        </w:rPr>
        <w:t xml:space="preserve">Z </w:t>
      </w:r>
      <w:r w:rsidR="0024334B">
        <w:rPr>
          <w:rFonts w:asciiTheme="minorHAnsi" w:hAnsiTheme="minorHAnsi" w:cstheme="minorHAnsi"/>
        </w:rPr>
        <w:t>P</w:t>
      </w:r>
      <w:r w:rsidR="00535762" w:rsidRPr="00843C02">
        <w:rPr>
          <w:rFonts w:asciiTheme="minorHAnsi" w:hAnsiTheme="minorHAnsi" w:cstheme="minorHAnsi"/>
        </w:rPr>
        <w:t>ro</w:t>
      </w:r>
      <w:r w:rsidRPr="00843C02">
        <w:rPr>
          <w:rFonts w:asciiTheme="minorHAnsi" w:hAnsiTheme="minorHAnsi" w:cstheme="minorHAnsi"/>
        </w:rPr>
        <w:t xml:space="preserve">gramu </w:t>
      </w:r>
      <w:r w:rsidR="00535762" w:rsidRPr="00843C02">
        <w:rPr>
          <w:rFonts w:asciiTheme="minorHAnsi" w:hAnsiTheme="minorHAnsi" w:cstheme="minorHAnsi"/>
        </w:rPr>
        <w:t>nebude</w:t>
      </w:r>
      <w:r w:rsidRPr="00843C02">
        <w:rPr>
          <w:rFonts w:asciiTheme="minorHAnsi" w:hAnsiTheme="minorHAnsi" w:cstheme="minorHAnsi"/>
        </w:rPr>
        <w:t xml:space="preserve"> podporována výzkumná</w:t>
      </w:r>
      <w:r w:rsidR="00E3330E" w:rsidRPr="00843C02">
        <w:rPr>
          <w:rFonts w:asciiTheme="minorHAnsi" w:hAnsiTheme="minorHAnsi" w:cstheme="minorHAnsi"/>
        </w:rPr>
        <w:t>/vývojová</w:t>
      </w:r>
      <w:r w:rsidRPr="00843C02">
        <w:rPr>
          <w:rFonts w:asciiTheme="minorHAnsi" w:hAnsiTheme="minorHAnsi" w:cstheme="minorHAnsi"/>
        </w:rPr>
        <w:t xml:space="preserve"> aktivita, která je současně financována z jiného veřejného finančního zdroje nebo takové zařízení, kde není zajištěna zbývající část nákladů na jeho provoz či pořízení.</w:t>
      </w:r>
      <w:bookmarkStart w:id="63" w:name="_Toc332273082"/>
      <w:bookmarkStart w:id="64" w:name="_Toc335751049"/>
    </w:p>
    <w:p w14:paraId="1BC5BE55" w14:textId="2EAEDBC4" w:rsidR="004D366E" w:rsidRPr="00843C02" w:rsidRDefault="00800539" w:rsidP="001B2F14">
      <w:pPr>
        <w:pStyle w:val="Nadpis3"/>
        <w:numPr>
          <w:ilvl w:val="2"/>
          <w:numId w:val="17"/>
        </w:numPr>
        <w:rPr>
          <w:rFonts w:asciiTheme="minorHAnsi" w:hAnsiTheme="minorHAnsi" w:cstheme="minorHAnsi"/>
          <w:lang w:bidi="ar-SA"/>
        </w:rPr>
      </w:pPr>
      <w:bookmarkStart w:id="65" w:name="_Toc407022467"/>
      <w:r w:rsidRPr="00843C02">
        <w:rPr>
          <w:rFonts w:asciiTheme="minorHAnsi" w:hAnsiTheme="minorHAnsi" w:cstheme="minorHAnsi"/>
          <w:lang w:bidi="ar-SA"/>
        </w:rPr>
        <w:t>P</w:t>
      </w:r>
      <w:r w:rsidR="004D366E" w:rsidRPr="00843C02">
        <w:rPr>
          <w:rFonts w:asciiTheme="minorHAnsi" w:hAnsiTheme="minorHAnsi" w:cstheme="minorHAnsi"/>
          <w:lang w:bidi="ar-SA"/>
        </w:rPr>
        <w:t>odpor</w:t>
      </w:r>
      <w:r w:rsidRPr="00843C02">
        <w:rPr>
          <w:rFonts w:asciiTheme="minorHAnsi" w:hAnsiTheme="minorHAnsi" w:cstheme="minorHAnsi"/>
          <w:lang w:bidi="ar-SA"/>
        </w:rPr>
        <w:t>a</w:t>
      </w:r>
      <w:bookmarkEnd w:id="63"/>
      <w:bookmarkEnd w:id="64"/>
      <w:r w:rsidRPr="00843C02">
        <w:rPr>
          <w:rFonts w:asciiTheme="minorHAnsi" w:hAnsiTheme="minorHAnsi" w:cstheme="minorHAnsi"/>
          <w:lang w:bidi="ar-SA"/>
        </w:rPr>
        <w:t xml:space="preserve"> a</w:t>
      </w:r>
      <w:r w:rsidR="00FC1D29" w:rsidRPr="00843C02">
        <w:rPr>
          <w:rFonts w:asciiTheme="minorHAnsi" w:hAnsiTheme="minorHAnsi" w:cstheme="minorHAnsi"/>
          <w:lang w:bidi="ar-SA"/>
        </w:rPr>
        <w:t xml:space="preserve"> její použití</w:t>
      </w:r>
      <w:r w:rsidRPr="00843C02">
        <w:rPr>
          <w:rFonts w:asciiTheme="minorHAnsi" w:hAnsiTheme="minorHAnsi" w:cstheme="minorHAnsi"/>
          <w:lang w:bidi="ar-SA"/>
        </w:rPr>
        <w:t>, intenzita podpory</w:t>
      </w:r>
      <w:bookmarkEnd w:id="65"/>
    </w:p>
    <w:p w14:paraId="0C238EA3" w14:textId="77777777" w:rsidR="004D366E" w:rsidRPr="00843C02" w:rsidRDefault="004D366E" w:rsidP="001B2F14">
      <w:pPr>
        <w:spacing w:before="120" w:after="120" w:line="240" w:lineRule="auto"/>
        <w:jc w:val="both"/>
        <w:rPr>
          <w:rFonts w:cstheme="minorHAnsi"/>
          <w:sz w:val="24"/>
          <w:szCs w:val="24"/>
        </w:rPr>
      </w:pPr>
      <w:r w:rsidRPr="00843C02">
        <w:rPr>
          <w:rFonts w:cstheme="minorHAnsi"/>
          <w:sz w:val="24"/>
          <w:szCs w:val="24"/>
          <w:u w:val="single"/>
        </w:rPr>
        <w:t>Forma poskytování podpory</w:t>
      </w:r>
      <w:r w:rsidRPr="00843C02">
        <w:rPr>
          <w:rFonts w:cstheme="minorHAnsi"/>
          <w:sz w:val="24"/>
          <w:szCs w:val="24"/>
        </w:rPr>
        <w:t xml:space="preserve"> </w:t>
      </w:r>
    </w:p>
    <w:p w14:paraId="4B23A8D4" w14:textId="4C956DDA" w:rsidR="004D366E" w:rsidRPr="00843C02" w:rsidRDefault="004D366E" w:rsidP="001B2F14">
      <w:pPr>
        <w:spacing w:before="120" w:after="120" w:line="240" w:lineRule="auto"/>
        <w:jc w:val="both"/>
        <w:rPr>
          <w:rFonts w:cstheme="minorHAnsi"/>
          <w:sz w:val="24"/>
          <w:szCs w:val="24"/>
        </w:rPr>
      </w:pPr>
      <w:r w:rsidRPr="00843C02">
        <w:rPr>
          <w:rFonts w:cstheme="minorHAnsi"/>
          <w:sz w:val="24"/>
          <w:szCs w:val="24"/>
        </w:rPr>
        <w:t xml:space="preserve">Podpora </w:t>
      </w:r>
      <w:r w:rsidR="002267B2" w:rsidRPr="00843C02">
        <w:rPr>
          <w:rFonts w:cstheme="minorHAnsi"/>
          <w:sz w:val="24"/>
          <w:szCs w:val="24"/>
        </w:rPr>
        <w:t xml:space="preserve">na řešení projektu </w:t>
      </w:r>
      <w:r w:rsidR="000A4353" w:rsidRPr="00843C02">
        <w:rPr>
          <w:rFonts w:cstheme="minorHAnsi"/>
          <w:sz w:val="24"/>
          <w:szCs w:val="24"/>
        </w:rPr>
        <w:t>P</w:t>
      </w:r>
      <w:r w:rsidR="002267B2" w:rsidRPr="00843C02">
        <w:rPr>
          <w:rFonts w:cstheme="minorHAnsi"/>
          <w:sz w:val="24"/>
          <w:szCs w:val="24"/>
        </w:rPr>
        <w:t xml:space="preserve">rogramu </w:t>
      </w:r>
      <w:r w:rsidRPr="00843C02">
        <w:rPr>
          <w:rFonts w:cstheme="minorHAnsi"/>
          <w:sz w:val="24"/>
          <w:szCs w:val="24"/>
        </w:rPr>
        <w:t>bude poskytn</w:t>
      </w:r>
      <w:r w:rsidR="002267B2" w:rsidRPr="00843C02">
        <w:rPr>
          <w:rFonts w:cstheme="minorHAnsi"/>
          <w:sz w:val="24"/>
          <w:szCs w:val="24"/>
        </w:rPr>
        <w:t>ut</w:t>
      </w:r>
      <w:r w:rsidRPr="00843C02">
        <w:rPr>
          <w:rFonts w:cstheme="minorHAnsi"/>
          <w:sz w:val="24"/>
          <w:szCs w:val="24"/>
        </w:rPr>
        <w:t xml:space="preserve">a </w:t>
      </w:r>
      <w:r w:rsidR="002267B2" w:rsidRPr="00843C02">
        <w:rPr>
          <w:rFonts w:cstheme="minorHAnsi"/>
          <w:sz w:val="24"/>
          <w:szCs w:val="24"/>
        </w:rPr>
        <w:t xml:space="preserve">jako účelová podpora formou dotace </w:t>
      </w:r>
      <w:r w:rsidR="00800539" w:rsidRPr="00843C02">
        <w:rPr>
          <w:rFonts w:cstheme="minorHAnsi"/>
          <w:sz w:val="24"/>
          <w:szCs w:val="24"/>
        </w:rPr>
        <w:t>uchazeči vybrané</w:t>
      </w:r>
      <w:r w:rsidR="00535762" w:rsidRPr="00843C02">
        <w:rPr>
          <w:rFonts w:cstheme="minorHAnsi"/>
          <w:sz w:val="24"/>
          <w:szCs w:val="24"/>
        </w:rPr>
        <w:t>mu</w:t>
      </w:r>
      <w:r w:rsidR="00800539" w:rsidRPr="00843C02">
        <w:rPr>
          <w:rFonts w:cstheme="minorHAnsi"/>
          <w:sz w:val="24"/>
          <w:szCs w:val="24"/>
        </w:rPr>
        <w:t xml:space="preserve"> ve veřejné soutěži </w:t>
      </w:r>
      <w:r w:rsidR="000A4353" w:rsidRPr="00843C02">
        <w:rPr>
          <w:rFonts w:cstheme="minorHAnsi"/>
          <w:sz w:val="24"/>
          <w:szCs w:val="24"/>
        </w:rPr>
        <w:t>P</w:t>
      </w:r>
      <w:r w:rsidR="00800539" w:rsidRPr="00843C02">
        <w:rPr>
          <w:rFonts w:cstheme="minorHAnsi"/>
          <w:sz w:val="24"/>
          <w:szCs w:val="24"/>
        </w:rPr>
        <w:t xml:space="preserve">rogramu </w:t>
      </w:r>
      <w:r w:rsidR="002267B2" w:rsidRPr="00843C02">
        <w:rPr>
          <w:rFonts w:cstheme="minorHAnsi"/>
          <w:sz w:val="24"/>
          <w:szCs w:val="24"/>
        </w:rPr>
        <w:t>podle § 7 odst. 4 Zákona a souvisejících ustanovení Zákona.</w:t>
      </w:r>
    </w:p>
    <w:p w14:paraId="3198B6FB" w14:textId="77777777" w:rsidR="00800539" w:rsidRPr="00843C02" w:rsidRDefault="00800539" w:rsidP="00800539">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u w:val="single"/>
        </w:rPr>
        <w:t>Použití podpory</w:t>
      </w:r>
      <w:r w:rsidRPr="00843C02">
        <w:rPr>
          <w:rFonts w:asciiTheme="minorHAnsi" w:hAnsiTheme="minorHAnsi" w:cstheme="minorHAnsi"/>
        </w:rPr>
        <w:t xml:space="preserve"> </w:t>
      </w:r>
    </w:p>
    <w:p w14:paraId="53C78387" w14:textId="361DDA22" w:rsidR="00800539" w:rsidRPr="0024334B" w:rsidRDefault="00800539" w:rsidP="0024334B">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 xml:space="preserve">Z přidělené účelové podpory projektu lze hradit takové způsobilé náklady projektu, které </w:t>
      </w:r>
      <w:r w:rsidR="008F6972" w:rsidRPr="00843C02">
        <w:rPr>
          <w:rFonts w:asciiTheme="minorHAnsi" w:hAnsiTheme="minorHAnsi" w:cstheme="minorHAnsi"/>
        </w:rPr>
        <w:t>příjemce</w:t>
      </w:r>
      <w:r w:rsidR="008F6972">
        <w:rPr>
          <w:rFonts w:asciiTheme="minorHAnsi" w:hAnsiTheme="minorHAnsi" w:cstheme="minorHAnsi"/>
        </w:rPr>
        <w:t xml:space="preserve"> </w:t>
      </w:r>
      <w:r w:rsidR="008F6972" w:rsidRPr="00843C02">
        <w:rPr>
          <w:rFonts w:asciiTheme="minorHAnsi" w:hAnsiTheme="minorHAnsi" w:cstheme="minorHAnsi"/>
        </w:rPr>
        <w:t xml:space="preserve">nebo další účastník projektu </w:t>
      </w:r>
      <w:r w:rsidRPr="00843C02">
        <w:rPr>
          <w:rFonts w:asciiTheme="minorHAnsi" w:hAnsiTheme="minorHAnsi" w:cstheme="minorHAnsi"/>
        </w:rPr>
        <w:t>vynakládá na realizaci projektu</w:t>
      </w:r>
      <w:r w:rsidR="009D39C6">
        <w:rPr>
          <w:rFonts w:asciiTheme="minorHAnsi" w:hAnsiTheme="minorHAnsi" w:cstheme="minorHAnsi"/>
        </w:rPr>
        <w:t>,</w:t>
      </w:r>
      <w:r w:rsidR="008F6972">
        <w:rPr>
          <w:rFonts w:asciiTheme="minorHAnsi" w:hAnsiTheme="minorHAnsi" w:cstheme="minorHAnsi"/>
        </w:rPr>
        <w:t xml:space="preserve"> a</w:t>
      </w:r>
      <w:r w:rsidRPr="00843C02">
        <w:rPr>
          <w:rFonts w:asciiTheme="minorHAnsi" w:hAnsiTheme="minorHAnsi" w:cstheme="minorHAnsi"/>
        </w:rPr>
        <w:t xml:space="preserve"> které poskytovatel schvál</w:t>
      </w:r>
      <w:r w:rsidR="009D39C6">
        <w:rPr>
          <w:rFonts w:asciiTheme="minorHAnsi" w:hAnsiTheme="minorHAnsi" w:cstheme="minorHAnsi"/>
        </w:rPr>
        <w:t>il</w:t>
      </w:r>
      <w:r w:rsidRPr="00843C02">
        <w:rPr>
          <w:rFonts w:asciiTheme="minorHAnsi" w:hAnsiTheme="minorHAnsi" w:cstheme="minorHAnsi"/>
        </w:rPr>
        <w:t xml:space="preserve"> na základě skutečností a zdůvodnění uvedených v návrhu projektu a které budou vymezeny ve smlouvě o poskytnutí podpory</w:t>
      </w:r>
      <w:r w:rsidR="009D39C6">
        <w:rPr>
          <w:rFonts w:asciiTheme="minorHAnsi" w:hAnsiTheme="minorHAnsi" w:cstheme="minorHAnsi"/>
        </w:rPr>
        <w:t>,</w:t>
      </w:r>
      <w:r w:rsidRPr="00843C02">
        <w:rPr>
          <w:rFonts w:asciiTheme="minorHAnsi" w:hAnsiTheme="minorHAnsi" w:cstheme="minorHAnsi"/>
        </w:rPr>
        <w:t xml:space="preserve"> uzavřené mezi příjemcem podpory </w:t>
      </w:r>
      <w:r w:rsidR="009D39C6">
        <w:rPr>
          <w:rFonts w:asciiTheme="minorHAnsi" w:hAnsiTheme="minorHAnsi" w:cstheme="minorHAnsi"/>
        </w:rPr>
        <w:t>a </w:t>
      </w:r>
      <w:r w:rsidRPr="00843C02">
        <w:rPr>
          <w:rFonts w:asciiTheme="minorHAnsi" w:hAnsiTheme="minorHAnsi" w:cstheme="minorHAnsi"/>
        </w:rPr>
        <w:t>poskytovatelem</w:t>
      </w:r>
      <w:r w:rsidR="009D39C6">
        <w:rPr>
          <w:rFonts w:asciiTheme="minorHAnsi" w:hAnsiTheme="minorHAnsi" w:cstheme="minorHAnsi"/>
        </w:rPr>
        <w:t xml:space="preserve"> (</w:t>
      </w:r>
      <w:r w:rsidR="0024334B">
        <w:rPr>
          <w:rFonts w:asciiTheme="minorHAnsi" w:hAnsiTheme="minorHAnsi" w:cstheme="minorHAnsi"/>
        </w:rPr>
        <w:t>„uznané náklady projektu“).</w:t>
      </w:r>
    </w:p>
    <w:p w14:paraId="3210ADE6" w14:textId="280DB9AC" w:rsidR="004D366E" w:rsidRPr="00843C02" w:rsidRDefault="00752DCC" w:rsidP="001B2F14">
      <w:pPr>
        <w:pStyle w:val="Textodstavce"/>
        <w:spacing w:after="120" w:line="240" w:lineRule="auto"/>
        <w:rPr>
          <w:rFonts w:asciiTheme="minorHAnsi" w:hAnsiTheme="minorHAnsi" w:cstheme="minorHAnsi"/>
          <w:sz w:val="24"/>
          <w:u w:val="single"/>
        </w:rPr>
      </w:pPr>
      <w:r w:rsidRPr="00843C02">
        <w:rPr>
          <w:rFonts w:asciiTheme="minorHAnsi" w:hAnsiTheme="minorHAnsi" w:cstheme="minorHAnsi"/>
          <w:sz w:val="24"/>
          <w:u w:val="single"/>
        </w:rPr>
        <w:t xml:space="preserve">Intenzita </w:t>
      </w:r>
      <w:r w:rsidR="004D366E" w:rsidRPr="00843C02">
        <w:rPr>
          <w:rFonts w:asciiTheme="minorHAnsi" w:hAnsiTheme="minorHAnsi" w:cstheme="minorHAnsi"/>
          <w:sz w:val="24"/>
          <w:u w:val="single"/>
        </w:rPr>
        <w:t>podpory</w:t>
      </w:r>
      <w:r w:rsidR="00265191" w:rsidRPr="00843C02">
        <w:rPr>
          <w:rFonts w:asciiTheme="minorHAnsi" w:hAnsiTheme="minorHAnsi" w:cstheme="minorHAnsi"/>
          <w:sz w:val="24"/>
          <w:u w:val="single"/>
        </w:rPr>
        <w:t xml:space="preserve"> a </w:t>
      </w:r>
      <w:r w:rsidRPr="00843C02">
        <w:rPr>
          <w:rFonts w:asciiTheme="minorHAnsi" w:hAnsiTheme="minorHAnsi" w:cstheme="minorHAnsi"/>
          <w:sz w:val="24"/>
          <w:u w:val="single"/>
        </w:rPr>
        <w:t>její výše</w:t>
      </w:r>
      <w:r w:rsidR="004D366E" w:rsidRPr="00843C02">
        <w:rPr>
          <w:rFonts w:asciiTheme="minorHAnsi" w:hAnsiTheme="minorHAnsi" w:cstheme="minorHAnsi"/>
          <w:sz w:val="24"/>
          <w:u w:val="single"/>
        </w:rPr>
        <w:t xml:space="preserve"> </w:t>
      </w:r>
    </w:p>
    <w:p w14:paraId="44EC2513" w14:textId="724FF1D5" w:rsidR="00C33211" w:rsidRPr="00843C02" w:rsidRDefault="00733D37" w:rsidP="001B2F14">
      <w:pPr>
        <w:spacing w:before="120" w:after="120" w:line="240" w:lineRule="auto"/>
        <w:jc w:val="both"/>
        <w:rPr>
          <w:rFonts w:cstheme="minorHAnsi"/>
          <w:sz w:val="24"/>
          <w:szCs w:val="24"/>
        </w:rPr>
      </w:pPr>
      <w:r w:rsidRPr="00843C02">
        <w:rPr>
          <w:rFonts w:cstheme="minorHAnsi"/>
          <w:sz w:val="24"/>
          <w:szCs w:val="24"/>
        </w:rPr>
        <w:t>I</w:t>
      </w:r>
      <w:r w:rsidR="00C33211" w:rsidRPr="00843C02">
        <w:rPr>
          <w:rFonts w:cstheme="minorHAnsi"/>
          <w:sz w:val="24"/>
          <w:szCs w:val="24"/>
        </w:rPr>
        <w:t xml:space="preserve">ntenzita podpory </w:t>
      </w:r>
      <w:r w:rsidR="0090608F" w:rsidRPr="00843C02">
        <w:rPr>
          <w:rFonts w:cstheme="minorHAnsi"/>
          <w:sz w:val="24"/>
          <w:szCs w:val="24"/>
        </w:rPr>
        <w:t xml:space="preserve">vypočtená pro jednotlivé kategorie výzkumných činností v projektu a pro jednotlivé účastníky projektu včetně uchazeče (příjemce podpory) </w:t>
      </w:r>
      <w:r w:rsidR="00C33211" w:rsidRPr="00843C02">
        <w:rPr>
          <w:rFonts w:cstheme="minorHAnsi"/>
          <w:sz w:val="24"/>
          <w:szCs w:val="24"/>
        </w:rPr>
        <w:t>nesmí u žádného z</w:t>
      </w:r>
      <w:r w:rsidRPr="00843C02">
        <w:rPr>
          <w:rFonts w:cstheme="minorHAnsi"/>
          <w:sz w:val="24"/>
          <w:szCs w:val="24"/>
        </w:rPr>
        <w:t>e</w:t>
      </w:r>
      <w:r w:rsidR="0090608F" w:rsidRPr="00843C02">
        <w:rPr>
          <w:rFonts w:cstheme="minorHAnsi"/>
          <w:sz w:val="24"/>
          <w:szCs w:val="24"/>
        </w:rPr>
        <w:t> </w:t>
      </w:r>
      <w:r w:rsidR="00C33211" w:rsidRPr="00843C02">
        <w:rPr>
          <w:rFonts w:cstheme="minorHAnsi"/>
          <w:sz w:val="24"/>
          <w:szCs w:val="24"/>
        </w:rPr>
        <w:t>z</w:t>
      </w:r>
      <w:r w:rsidR="0090608F" w:rsidRPr="00843C02">
        <w:rPr>
          <w:rFonts w:cstheme="minorHAnsi"/>
          <w:sz w:val="24"/>
          <w:szCs w:val="24"/>
        </w:rPr>
        <w:t> těchto subjektů</w:t>
      </w:r>
      <w:r w:rsidR="00C33211" w:rsidRPr="00843C02">
        <w:rPr>
          <w:rFonts w:cstheme="minorHAnsi"/>
          <w:sz w:val="24"/>
          <w:szCs w:val="24"/>
        </w:rPr>
        <w:t xml:space="preserve"> dle oddílu 4 článku 25 odst. 5 písm. b), c) a oddílu 4 článku 25 odst. 6 písm. b) Nařízení přesáhnout</w:t>
      </w:r>
      <w:r w:rsidR="0090608F" w:rsidRPr="00843C02">
        <w:rPr>
          <w:rFonts w:cstheme="minorHAnsi"/>
          <w:sz w:val="24"/>
          <w:szCs w:val="24"/>
        </w:rPr>
        <w:t xml:space="preserve"> limity uvedené v následující tabulce:</w:t>
      </w:r>
    </w:p>
    <w:p w14:paraId="32571F8C" w14:textId="77777777" w:rsidR="00C33211" w:rsidRPr="00843C02" w:rsidRDefault="00C33211" w:rsidP="001B2F14">
      <w:pPr>
        <w:spacing w:before="120" w:after="120" w:line="240" w:lineRule="auto"/>
        <w:jc w:val="both"/>
        <w:rPr>
          <w:rFonts w:cstheme="minorHAnsi"/>
          <w:sz w:val="24"/>
          <w:szCs w:val="24"/>
        </w:rPr>
      </w:pPr>
    </w:p>
    <w:tbl>
      <w:tblPr>
        <w:tblStyle w:val="Mkatabulky"/>
        <w:tblW w:w="0" w:type="auto"/>
        <w:tblLook w:val="04A0" w:firstRow="1" w:lastRow="0" w:firstColumn="1" w:lastColumn="0" w:noHBand="0" w:noVBand="1"/>
      </w:tblPr>
      <w:tblGrid>
        <w:gridCol w:w="4606"/>
        <w:gridCol w:w="4606"/>
      </w:tblGrid>
      <w:tr w:rsidR="00C33211" w:rsidRPr="00843C02" w14:paraId="7C6AD226" w14:textId="77777777" w:rsidTr="00C33211">
        <w:tc>
          <w:tcPr>
            <w:tcW w:w="4606" w:type="dxa"/>
            <w:shd w:val="clear" w:color="auto" w:fill="D6E3BC" w:themeFill="accent3" w:themeFillTint="66"/>
          </w:tcPr>
          <w:p w14:paraId="536208F0" w14:textId="77777777" w:rsidR="00C33211" w:rsidRPr="00843C02" w:rsidRDefault="00C33211" w:rsidP="001B2F14">
            <w:pPr>
              <w:spacing w:before="120" w:after="120"/>
              <w:jc w:val="center"/>
              <w:rPr>
                <w:rFonts w:cstheme="minorHAnsi"/>
                <w:b/>
                <w:sz w:val="24"/>
                <w:szCs w:val="24"/>
              </w:rPr>
            </w:pPr>
            <w:r w:rsidRPr="00843C02">
              <w:rPr>
                <w:rFonts w:cstheme="minorHAnsi"/>
                <w:b/>
                <w:sz w:val="24"/>
                <w:szCs w:val="24"/>
              </w:rPr>
              <w:t>Typ výzkumné aktivity</w:t>
            </w:r>
          </w:p>
        </w:tc>
        <w:tc>
          <w:tcPr>
            <w:tcW w:w="4606" w:type="dxa"/>
            <w:shd w:val="clear" w:color="auto" w:fill="D6E3BC" w:themeFill="accent3" w:themeFillTint="66"/>
          </w:tcPr>
          <w:p w14:paraId="72FDB92C" w14:textId="5472B8FD" w:rsidR="00462C24" w:rsidRPr="00843C02" w:rsidRDefault="00C33211" w:rsidP="001B2F14">
            <w:pPr>
              <w:spacing w:before="120" w:after="120"/>
              <w:jc w:val="center"/>
              <w:rPr>
                <w:rFonts w:cstheme="minorHAnsi"/>
                <w:b/>
                <w:sz w:val="24"/>
                <w:szCs w:val="24"/>
              </w:rPr>
            </w:pPr>
            <w:r w:rsidRPr="00843C02">
              <w:rPr>
                <w:rFonts w:cstheme="minorHAnsi"/>
                <w:b/>
                <w:sz w:val="24"/>
                <w:szCs w:val="24"/>
              </w:rPr>
              <w:t>Intenzita podpory</w:t>
            </w:r>
            <w:r w:rsidR="00F836FD" w:rsidRPr="00843C02">
              <w:rPr>
                <w:rStyle w:val="Znakapoznpodarou"/>
                <w:rFonts w:cstheme="minorHAnsi"/>
                <w:b/>
                <w:sz w:val="24"/>
                <w:szCs w:val="24"/>
              </w:rPr>
              <w:footnoteReference w:id="21"/>
            </w:r>
            <w:r w:rsidRPr="00843C02">
              <w:rPr>
                <w:rFonts w:cstheme="minorHAnsi"/>
                <w:b/>
                <w:sz w:val="24"/>
                <w:szCs w:val="24"/>
              </w:rPr>
              <w:t xml:space="preserve"> </w:t>
            </w:r>
          </w:p>
          <w:p w14:paraId="0AB5D2F6" w14:textId="12D37E5E" w:rsidR="00C33211" w:rsidRPr="00843C02" w:rsidRDefault="00C33211" w:rsidP="00800539">
            <w:pPr>
              <w:spacing w:before="120" w:after="120"/>
              <w:jc w:val="center"/>
              <w:rPr>
                <w:rFonts w:cstheme="minorHAnsi"/>
                <w:b/>
                <w:sz w:val="24"/>
                <w:szCs w:val="24"/>
              </w:rPr>
            </w:pPr>
            <w:r w:rsidRPr="00843C02">
              <w:rPr>
                <w:rFonts w:cstheme="minorHAnsi"/>
                <w:b/>
                <w:sz w:val="24"/>
                <w:szCs w:val="24"/>
              </w:rPr>
              <w:t>(%</w:t>
            </w:r>
            <w:r w:rsidR="00462C24" w:rsidRPr="00843C02">
              <w:rPr>
                <w:rFonts w:cstheme="minorHAnsi"/>
                <w:b/>
                <w:sz w:val="24"/>
                <w:szCs w:val="24"/>
              </w:rPr>
              <w:t xml:space="preserve"> z uznaných nákladů</w:t>
            </w:r>
            <w:r w:rsidRPr="00843C02">
              <w:rPr>
                <w:rFonts w:cstheme="minorHAnsi"/>
                <w:b/>
                <w:sz w:val="24"/>
                <w:szCs w:val="24"/>
              </w:rPr>
              <w:t>)</w:t>
            </w:r>
          </w:p>
        </w:tc>
      </w:tr>
      <w:tr w:rsidR="00C33211" w:rsidRPr="00843C02" w14:paraId="40B5AA0A" w14:textId="77777777" w:rsidTr="004E63A6">
        <w:tc>
          <w:tcPr>
            <w:tcW w:w="4606" w:type="dxa"/>
          </w:tcPr>
          <w:p w14:paraId="290CF125" w14:textId="77777777" w:rsidR="00C33211" w:rsidRPr="00843C02" w:rsidRDefault="00C33211" w:rsidP="001B2F14">
            <w:pPr>
              <w:spacing w:before="120" w:after="120"/>
              <w:jc w:val="both"/>
              <w:rPr>
                <w:rFonts w:cstheme="minorHAnsi"/>
                <w:sz w:val="24"/>
                <w:szCs w:val="24"/>
              </w:rPr>
            </w:pPr>
            <w:r w:rsidRPr="00843C02">
              <w:rPr>
                <w:rFonts w:cstheme="minorHAnsi"/>
                <w:sz w:val="24"/>
                <w:szCs w:val="24"/>
              </w:rPr>
              <w:t>Průmyslový výzkum</w:t>
            </w:r>
          </w:p>
        </w:tc>
        <w:tc>
          <w:tcPr>
            <w:tcW w:w="4606" w:type="dxa"/>
          </w:tcPr>
          <w:p w14:paraId="708BDD4C" w14:textId="77777777" w:rsidR="00C33211" w:rsidRPr="00843C02" w:rsidRDefault="00C33211" w:rsidP="001B2F14">
            <w:pPr>
              <w:spacing w:before="120" w:after="120"/>
              <w:jc w:val="center"/>
              <w:rPr>
                <w:rFonts w:cstheme="minorHAnsi"/>
                <w:sz w:val="24"/>
                <w:szCs w:val="24"/>
              </w:rPr>
            </w:pPr>
            <w:r w:rsidRPr="00843C02">
              <w:rPr>
                <w:rFonts w:cstheme="minorHAnsi"/>
                <w:sz w:val="24"/>
                <w:szCs w:val="24"/>
              </w:rPr>
              <w:t>50</w:t>
            </w:r>
          </w:p>
        </w:tc>
      </w:tr>
      <w:tr w:rsidR="008161E6" w:rsidRPr="00843C02" w14:paraId="05E7D13C" w14:textId="77777777" w:rsidTr="004B1CCB">
        <w:tc>
          <w:tcPr>
            <w:tcW w:w="4606" w:type="dxa"/>
          </w:tcPr>
          <w:p w14:paraId="716C8146" w14:textId="77777777" w:rsidR="008161E6" w:rsidRPr="00843C02" w:rsidRDefault="008161E6" w:rsidP="004B2A52">
            <w:pPr>
              <w:spacing w:before="120" w:after="120"/>
              <w:jc w:val="both"/>
              <w:rPr>
                <w:rFonts w:cstheme="minorHAnsi"/>
                <w:sz w:val="24"/>
                <w:szCs w:val="24"/>
              </w:rPr>
            </w:pPr>
            <w:r w:rsidRPr="00843C02">
              <w:rPr>
                <w:rFonts w:cstheme="minorHAnsi"/>
                <w:sz w:val="24"/>
                <w:szCs w:val="24"/>
              </w:rPr>
              <w:t xml:space="preserve">Průmyslový výzkum </w:t>
            </w:r>
          </w:p>
          <w:p w14:paraId="24CEC66B" w14:textId="6AA843DA" w:rsidR="008161E6" w:rsidRPr="00843C02" w:rsidRDefault="008161E6" w:rsidP="001B2F14">
            <w:pPr>
              <w:spacing w:before="120" w:after="120"/>
              <w:jc w:val="both"/>
              <w:rPr>
                <w:rFonts w:cstheme="minorHAnsi"/>
                <w:sz w:val="24"/>
                <w:szCs w:val="24"/>
              </w:rPr>
            </w:pPr>
            <w:r w:rsidRPr="00843C02">
              <w:rPr>
                <w:rFonts w:cstheme="minorHAnsi"/>
                <w:sz w:val="24"/>
                <w:szCs w:val="24"/>
              </w:rPr>
              <w:t>spolupráce podniku a výzkumné organizace</w:t>
            </w:r>
          </w:p>
        </w:tc>
        <w:tc>
          <w:tcPr>
            <w:tcW w:w="4606" w:type="dxa"/>
            <w:vAlign w:val="center"/>
          </w:tcPr>
          <w:p w14:paraId="2B9ECB3E" w14:textId="543FF1EA" w:rsidR="008161E6" w:rsidRPr="00843C02" w:rsidRDefault="008161E6" w:rsidP="004B1CCB">
            <w:pPr>
              <w:spacing w:before="120" w:after="120"/>
              <w:jc w:val="center"/>
              <w:rPr>
                <w:rFonts w:cstheme="minorHAnsi"/>
                <w:sz w:val="24"/>
                <w:szCs w:val="24"/>
              </w:rPr>
            </w:pPr>
            <w:r w:rsidRPr="00843C02">
              <w:rPr>
                <w:rFonts w:cstheme="minorHAnsi"/>
                <w:sz w:val="24"/>
                <w:szCs w:val="24"/>
              </w:rPr>
              <w:t>65</w:t>
            </w:r>
          </w:p>
        </w:tc>
      </w:tr>
      <w:tr w:rsidR="008161E6" w:rsidRPr="00843C02" w14:paraId="1AB157F2" w14:textId="77777777" w:rsidTr="004E63A6">
        <w:tc>
          <w:tcPr>
            <w:tcW w:w="4606" w:type="dxa"/>
          </w:tcPr>
          <w:p w14:paraId="14491E2C" w14:textId="77777777" w:rsidR="008161E6" w:rsidRPr="00843C02" w:rsidRDefault="008161E6" w:rsidP="001B2F14">
            <w:pPr>
              <w:spacing w:before="120" w:after="120"/>
              <w:jc w:val="both"/>
              <w:rPr>
                <w:rFonts w:cstheme="minorHAnsi"/>
                <w:sz w:val="24"/>
                <w:szCs w:val="24"/>
              </w:rPr>
            </w:pPr>
            <w:r w:rsidRPr="00843C02">
              <w:rPr>
                <w:rFonts w:cstheme="minorHAnsi"/>
                <w:sz w:val="24"/>
                <w:szCs w:val="24"/>
              </w:rPr>
              <w:t>Experimentální vývoj</w:t>
            </w:r>
          </w:p>
        </w:tc>
        <w:tc>
          <w:tcPr>
            <w:tcW w:w="4606" w:type="dxa"/>
          </w:tcPr>
          <w:p w14:paraId="54173DF9" w14:textId="77777777" w:rsidR="008161E6" w:rsidRPr="00843C02" w:rsidRDefault="008161E6" w:rsidP="001B2F14">
            <w:pPr>
              <w:spacing w:before="120" w:after="120"/>
              <w:jc w:val="center"/>
              <w:rPr>
                <w:rFonts w:cstheme="minorHAnsi"/>
                <w:sz w:val="24"/>
                <w:szCs w:val="24"/>
              </w:rPr>
            </w:pPr>
            <w:r w:rsidRPr="00843C02">
              <w:rPr>
                <w:rFonts w:cstheme="minorHAnsi"/>
                <w:sz w:val="24"/>
                <w:szCs w:val="24"/>
              </w:rPr>
              <w:t>25</w:t>
            </w:r>
          </w:p>
        </w:tc>
      </w:tr>
      <w:tr w:rsidR="008161E6" w:rsidRPr="00843C02" w14:paraId="65C3EEB0" w14:textId="77777777" w:rsidTr="004E63A6">
        <w:tc>
          <w:tcPr>
            <w:tcW w:w="4606" w:type="dxa"/>
          </w:tcPr>
          <w:p w14:paraId="3F1E1690" w14:textId="77777777" w:rsidR="008161E6" w:rsidRPr="00843C02" w:rsidRDefault="008161E6" w:rsidP="001B2F14">
            <w:pPr>
              <w:spacing w:before="120" w:after="120"/>
              <w:jc w:val="both"/>
              <w:rPr>
                <w:rFonts w:cstheme="minorHAnsi"/>
                <w:sz w:val="24"/>
                <w:szCs w:val="24"/>
              </w:rPr>
            </w:pPr>
            <w:r w:rsidRPr="00843C02">
              <w:rPr>
                <w:rFonts w:cstheme="minorHAnsi"/>
                <w:sz w:val="24"/>
                <w:szCs w:val="24"/>
              </w:rPr>
              <w:t>Experimentální vývoj</w:t>
            </w:r>
          </w:p>
          <w:p w14:paraId="0054743F" w14:textId="5C19434E" w:rsidR="008161E6" w:rsidRPr="00843C02" w:rsidRDefault="008161E6" w:rsidP="001B2F14">
            <w:pPr>
              <w:spacing w:before="120" w:after="120"/>
              <w:jc w:val="both"/>
              <w:rPr>
                <w:rFonts w:cstheme="minorHAnsi"/>
                <w:sz w:val="24"/>
                <w:szCs w:val="24"/>
              </w:rPr>
            </w:pPr>
            <w:r w:rsidRPr="00843C02">
              <w:rPr>
                <w:rFonts w:cstheme="minorHAnsi"/>
                <w:sz w:val="24"/>
                <w:szCs w:val="24"/>
              </w:rPr>
              <w:t>spolupráce podniku a výzkumné organizace</w:t>
            </w:r>
          </w:p>
        </w:tc>
        <w:tc>
          <w:tcPr>
            <w:tcW w:w="4606" w:type="dxa"/>
          </w:tcPr>
          <w:p w14:paraId="42FC57DF" w14:textId="77777777" w:rsidR="008161E6" w:rsidRPr="00843C02" w:rsidRDefault="008161E6" w:rsidP="001B2F14">
            <w:pPr>
              <w:spacing w:before="120" w:after="120"/>
              <w:jc w:val="center"/>
              <w:rPr>
                <w:rFonts w:cstheme="minorHAnsi"/>
                <w:sz w:val="24"/>
                <w:szCs w:val="24"/>
              </w:rPr>
            </w:pPr>
            <w:r w:rsidRPr="00843C02">
              <w:rPr>
                <w:rFonts w:cstheme="minorHAnsi"/>
                <w:sz w:val="24"/>
                <w:szCs w:val="24"/>
              </w:rPr>
              <w:t>40</w:t>
            </w:r>
          </w:p>
        </w:tc>
      </w:tr>
    </w:tbl>
    <w:p w14:paraId="28A8B4A6" w14:textId="77777777" w:rsidR="00C33211" w:rsidRPr="00843C02" w:rsidRDefault="00C33211" w:rsidP="001B2F14">
      <w:pPr>
        <w:pStyle w:val="Standard"/>
        <w:autoSpaceDE w:val="0"/>
        <w:spacing w:before="120" w:after="120"/>
        <w:jc w:val="both"/>
        <w:rPr>
          <w:rFonts w:asciiTheme="minorHAnsi" w:eastAsia="Lucida Sans Unicode" w:hAnsiTheme="minorHAnsi" w:cstheme="minorHAnsi"/>
          <w:lang w:bidi="hi-IN"/>
        </w:rPr>
      </w:pPr>
    </w:p>
    <w:p w14:paraId="2E9628A0" w14:textId="7D5C5589" w:rsidR="00441DAE" w:rsidRPr="00843C02" w:rsidRDefault="00441DAE" w:rsidP="001B2F14">
      <w:pPr>
        <w:pStyle w:val="Standard"/>
        <w:autoSpaceDE w:val="0"/>
        <w:spacing w:before="120" w:after="120"/>
        <w:jc w:val="both"/>
        <w:rPr>
          <w:rFonts w:asciiTheme="minorHAnsi" w:eastAsia="Lucida Sans Unicode" w:hAnsiTheme="minorHAnsi" w:cstheme="minorHAnsi"/>
          <w:lang w:bidi="hi-IN"/>
        </w:rPr>
      </w:pPr>
      <w:r w:rsidRPr="00843C02">
        <w:rPr>
          <w:rFonts w:asciiTheme="minorHAnsi" w:eastAsia="Lucida Sans Unicode" w:hAnsiTheme="minorHAnsi" w:cstheme="minorHAnsi"/>
          <w:lang w:bidi="hi-IN"/>
        </w:rPr>
        <w:t>Povinnost příjemce dodržet dané limity intenzity podpory platí za celé období řešení projektu i za jednotlivé kalendářní roky s výjimkou kalendářního roku, ve kterém uchazeč zahájil řešení projektu</w:t>
      </w:r>
      <w:r w:rsidR="0004345D"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a</w:t>
      </w:r>
      <w:r w:rsidR="0004345D" w:rsidRPr="00843C02">
        <w:rPr>
          <w:rFonts w:asciiTheme="minorHAnsi" w:eastAsia="Lucida Sans Unicode" w:hAnsiTheme="minorHAnsi" w:cstheme="minorHAnsi"/>
          <w:lang w:bidi="hi-IN"/>
        </w:rPr>
        <w:t>le</w:t>
      </w:r>
      <w:r w:rsidRPr="00843C02">
        <w:rPr>
          <w:rFonts w:asciiTheme="minorHAnsi" w:eastAsia="Lucida Sans Unicode" w:hAnsiTheme="minorHAnsi" w:cstheme="minorHAnsi"/>
          <w:lang w:bidi="hi-IN"/>
        </w:rPr>
        <w:t xml:space="preserve"> </w:t>
      </w:r>
      <w:r w:rsidR="009D39C6">
        <w:rPr>
          <w:rFonts w:asciiTheme="minorHAnsi" w:eastAsia="Lucida Sans Unicode" w:hAnsiTheme="minorHAnsi" w:cstheme="minorHAnsi"/>
          <w:lang w:bidi="hi-IN"/>
        </w:rPr>
        <w:t xml:space="preserve">mezi ním a poskytovatelem </w:t>
      </w:r>
      <w:r w:rsidR="0004345D" w:rsidRPr="00843C02">
        <w:rPr>
          <w:rFonts w:asciiTheme="minorHAnsi" w:eastAsia="Lucida Sans Unicode" w:hAnsiTheme="minorHAnsi" w:cstheme="minorHAnsi"/>
          <w:lang w:bidi="hi-IN"/>
        </w:rPr>
        <w:t xml:space="preserve">ještě </w:t>
      </w:r>
      <w:r w:rsidRPr="00843C02">
        <w:rPr>
          <w:rFonts w:asciiTheme="minorHAnsi" w:eastAsia="Lucida Sans Unicode" w:hAnsiTheme="minorHAnsi" w:cstheme="minorHAnsi"/>
          <w:lang w:bidi="hi-IN"/>
        </w:rPr>
        <w:t xml:space="preserve">nedošlo k uzavření smlouvy o </w:t>
      </w:r>
      <w:r w:rsidR="0004345D" w:rsidRPr="00843C02">
        <w:rPr>
          <w:rFonts w:asciiTheme="minorHAnsi" w:eastAsia="Lucida Sans Unicode" w:hAnsiTheme="minorHAnsi" w:cstheme="minorHAnsi"/>
          <w:lang w:bidi="hi-IN"/>
        </w:rPr>
        <w:t xml:space="preserve">poskytnutí </w:t>
      </w:r>
      <w:r w:rsidRPr="00843C02">
        <w:rPr>
          <w:rFonts w:asciiTheme="minorHAnsi" w:eastAsia="Lucida Sans Unicode" w:hAnsiTheme="minorHAnsi" w:cstheme="minorHAnsi"/>
          <w:lang w:bidi="hi-IN"/>
        </w:rPr>
        <w:t>podpo</w:t>
      </w:r>
      <w:r w:rsidR="0004345D" w:rsidRPr="00843C02">
        <w:rPr>
          <w:rFonts w:asciiTheme="minorHAnsi" w:eastAsia="Lucida Sans Unicode" w:hAnsiTheme="minorHAnsi" w:cstheme="minorHAnsi"/>
          <w:lang w:bidi="hi-IN"/>
        </w:rPr>
        <w:t>ry</w:t>
      </w:r>
      <w:r w:rsidR="00107792"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 xml:space="preserve"> </w:t>
      </w:r>
    </w:p>
    <w:p w14:paraId="6B270E8E" w14:textId="00C633C9" w:rsidR="00C33211" w:rsidRPr="00843C02" w:rsidRDefault="006324E2" w:rsidP="001B2F14">
      <w:pPr>
        <w:pStyle w:val="Standard"/>
        <w:autoSpaceDE w:val="0"/>
        <w:spacing w:before="120" w:after="120"/>
        <w:jc w:val="both"/>
        <w:rPr>
          <w:rFonts w:asciiTheme="minorHAnsi" w:eastAsia="Lucida Sans Unicode" w:hAnsiTheme="minorHAnsi" w:cstheme="minorHAnsi"/>
          <w:lang w:bidi="hi-IN"/>
        </w:rPr>
      </w:pPr>
      <w:r>
        <w:rPr>
          <w:rFonts w:asciiTheme="minorHAnsi" w:eastAsia="Lucida Sans Unicode" w:hAnsiTheme="minorHAnsi" w:cstheme="minorHAnsi"/>
          <w:lang w:bidi="hi-IN"/>
        </w:rPr>
        <w:t>Kalkulace</w:t>
      </w:r>
      <w:r w:rsidR="002740AF" w:rsidRPr="00843C02">
        <w:rPr>
          <w:rFonts w:asciiTheme="minorHAnsi" w:eastAsia="Lucida Sans Unicode" w:hAnsiTheme="minorHAnsi" w:cstheme="minorHAnsi"/>
          <w:lang w:bidi="hi-IN"/>
        </w:rPr>
        <w:t xml:space="preserve"> intenzity podpory a</w:t>
      </w:r>
      <w:r w:rsidR="00C33211" w:rsidRPr="00843C02">
        <w:rPr>
          <w:rFonts w:asciiTheme="minorHAnsi" w:eastAsia="Lucida Sans Unicode" w:hAnsiTheme="minorHAnsi" w:cstheme="minorHAnsi"/>
          <w:lang w:bidi="hi-IN"/>
        </w:rPr>
        <w:t xml:space="preserve"> </w:t>
      </w:r>
      <w:r w:rsidR="002740AF" w:rsidRPr="00843C02">
        <w:rPr>
          <w:rFonts w:asciiTheme="minorHAnsi" w:eastAsia="Lucida Sans Unicode" w:hAnsiTheme="minorHAnsi" w:cstheme="minorHAnsi"/>
          <w:lang w:bidi="hi-IN"/>
        </w:rPr>
        <w:t xml:space="preserve">uchazečem </w:t>
      </w:r>
      <w:r w:rsidR="00C33211" w:rsidRPr="00843C02">
        <w:rPr>
          <w:rFonts w:asciiTheme="minorHAnsi" w:eastAsia="Lucida Sans Unicode" w:hAnsiTheme="minorHAnsi" w:cstheme="minorHAnsi"/>
          <w:lang w:bidi="hi-IN"/>
        </w:rPr>
        <w:t>požadovan</w:t>
      </w:r>
      <w:r w:rsidR="009D39C6">
        <w:rPr>
          <w:rFonts w:asciiTheme="minorHAnsi" w:eastAsia="Lucida Sans Unicode" w:hAnsiTheme="minorHAnsi" w:cstheme="minorHAnsi"/>
          <w:lang w:bidi="hi-IN"/>
        </w:rPr>
        <w:t>á</w:t>
      </w:r>
      <w:r w:rsidR="00C33211" w:rsidRPr="00843C02">
        <w:rPr>
          <w:rFonts w:asciiTheme="minorHAnsi" w:eastAsia="Lucida Sans Unicode" w:hAnsiTheme="minorHAnsi" w:cstheme="minorHAnsi"/>
          <w:lang w:bidi="hi-IN"/>
        </w:rPr>
        <w:t xml:space="preserve"> výše podpory musí být </w:t>
      </w:r>
      <w:r w:rsidR="002740AF" w:rsidRPr="00843C02">
        <w:rPr>
          <w:rFonts w:asciiTheme="minorHAnsi" w:eastAsia="Lucida Sans Unicode" w:hAnsiTheme="minorHAnsi" w:cstheme="minorHAnsi"/>
          <w:lang w:bidi="hi-IN"/>
        </w:rPr>
        <w:t xml:space="preserve">v návrhu projektu </w:t>
      </w:r>
      <w:r w:rsidR="00C33211" w:rsidRPr="00843C02">
        <w:rPr>
          <w:rFonts w:asciiTheme="minorHAnsi" w:eastAsia="Lucida Sans Unicode" w:hAnsiTheme="minorHAnsi" w:cstheme="minorHAnsi"/>
          <w:lang w:bidi="hi-IN"/>
        </w:rPr>
        <w:t>prezentován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jednoznačně a přehledně a musí být proveden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a identifikován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ve vztahu ke</w:t>
      </w:r>
      <w:r w:rsidR="002F4DA4" w:rsidRPr="00843C02">
        <w:rPr>
          <w:rFonts w:asciiTheme="minorHAnsi" w:eastAsia="Lucida Sans Unicode" w:hAnsiTheme="minorHAnsi" w:cstheme="minorHAnsi"/>
          <w:lang w:bidi="hi-IN"/>
        </w:rPr>
        <w:t> </w:t>
      </w:r>
      <w:r w:rsidR="00C33211" w:rsidRPr="00843C02">
        <w:rPr>
          <w:rFonts w:asciiTheme="minorHAnsi" w:eastAsia="Lucida Sans Unicode" w:hAnsiTheme="minorHAnsi" w:cstheme="minorHAnsi"/>
          <w:lang w:bidi="hi-IN"/>
        </w:rPr>
        <w:t>konkrétním způsobilým nákladům na konkrétní</w:t>
      </w:r>
      <w:r w:rsidR="009D39C6">
        <w:rPr>
          <w:rFonts w:asciiTheme="minorHAnsi" w:eastAsia="Lucida Sans Unicode" w:hAnsiTheme="minorHAnsi" w:cstheme="minorHAnsi"/>
          <w:lang w:bidi="hi-IN"/>
        </w:rPr>
        <w:t>m</w:t>
      </w:r>
      <w:r w:rsidR="00C33211" w:rsidRPr="00843C02">
        <w:rPr>
          <w:rFonts w:asciiTheme="minorHAnsi" w:eastAsia="Lucida Sans Unicode" w:hAnsiTheme="minorHAnsi" w:cstheme="minorHAnsi"/>
          <w:lang w:bidi="hi-IN"/>
        </w:rPr>
        <w:t xml:space="preserve"> výzkumn</w:t>
      </w:r>
      <w:r w:rsidR="009D39C6">
        <w:rPr>
          <w:rFonts w:asciiTheme="minorHAnsi" w:eastAsia="Lucida Sans Unicode" w:hAnsiTheme="minorHAnsi" w:cstheme="minorHAnsi"/>
          <w:lang w:bidi="hi-IN"/>
        </w:rPr>
        <w:t>ým</w:t>
      </w:r>
      <w:r w:rsidR="00C33211" w:rsidRPr="00843C02">
        <w:rPr>
          <w:rFonts w:asciiTheme="minorHAnsi" w:eastAsia="Lucida Sans Unicode" w:hAnsiTheme="minorHAnsi" w:cstheme="minorHAnsi"/>
          <w:lang w:bidi="hi-IN"/>
        </w:rPr>
        <w:t xml:space="preserve"> aktivit</w:t>
      </w:r>
      <w:r w:rsidR="009D39C6">
        <w:rPr>
          <w:rFonts w:asciiTheme="minorHAnsi" w:eastAsia="Lucida Sans Unicode" w:hAnsiTheme="minorHAnsi" w:cstheme="minorHAnsi"/>
          <w:lang w:bidi="hi-IN"/>
        </w:rPr>
        <w:t>ám</w:t>
      </w:r>
      <w:r w:rsidR="00C33211" w:rsidRPr="00843C02">
        <w:rPr>
          <w:rFonts w:asciiTheme="minorHAnsi" w:eastAsia="Lucida Sans Unicode" w:hAnsiTheme="minorHAnsi" w:cstheme="minorHAnsi"/>
          <w:lang w:bidi="hi-IN"/>
        </w:rPr>
        <w:t xml:space="preserve"> uveden</w:t>
      </w:r>
      <w:r w:rsidR="009D39C6">
        <w:rPr>
          <w:rFonts w:asciiTheme="minorHAnsi" w:eastAsia="Lucida Sans Unicode" w:hAnsiTheme="minorHAnsi" w:cstheme="minorHAnsi"/>
          <w:lang w:bidi="hi-IN"/>
        </w:rPr>
        <w:t>ým</w:t>
      </w:r>
      <w:r w:rsidR="00C33211" w:rsidRPr="00843C02">
        <w:rPr>
          <w:rFonts w:asciiTheme="minorHAnsi" w:eastAsia="Lucida Sans Unicode" w:hAnsiTheme="minorHAnsi" w:cstheme="minorHAnsi"/>
          <w:lang w:bidi="hi-IN"/>
        </w:rPr>
        <w:t xml:space="preserve"> v návrhu projektu za účelem plnění konkrétních dílčích cílů projektu, jinak se uchazeč vystavuje riziku krácení požadované výše podpory z důvodů právní jistoty. </w:t>
      </w:r>
    </w:p>
    <w:p w14:paraId="64014FE3" w14:textId="44A67FB3" w:rsidR="004D366E" w:rsidRPr="00843C02" w:rsidRDefault="007548AA" w:rsidP="001B2F14">
      <w:pPr>
        <w:pStyle w:val="Standard"/>
        <w:autoSpaceDE w:val="0"/>
        <w:spacing w:before="120" w:after="120"/>
        <w:jc w:val="both"/>
        <w:rPr>
          <w:rFonts w:asciiTheme="minorHAnsi" w:eastAsia="Lucida Sans Unicode" w:hAnsiTheme="minorHAnsi" w:cstheme="minorHAnsi"/>
          <w:b/>
          <w:lang w:bidi="hi-IN"/>
        </w:rPr>
      </w:pPr>
      <w:r w:rsidRPr="00843C02">
        <w:rPr>
          <w:rFonts w:asciiTheme="minorHAnsi" w:eastAsia="Lucida Sans Unicode" w:hAnsiTheme="minorHAnsi" w:cstheme="minorHAnsi"/>
          <w:lang w:bidi="hi-IN"/>
        </w:rPr>
        <w:t>Finální i</w:t>
      </w:r>
      <w:r w:rsidR="00752DCC" w:rsidRPr="00843C02">
        <w:rPr>
          <w:rFonts w:asciiTheme="minorHAnsi" w:eastAsia="Lucida Sans Unicode" w:hAnsiTheme="minorHAnsi" w:cstheme="minorHAnsi"/>
          <w:lang w:bidi="hi-IN"/>
        </w:rPr>
        <w:t>ntenzitu</w:t>
      </w:r>
      <w:r w:rsidR="004D366E" w:rsidRPr="00843C02">
        <w:rPr>
          <w:rFonts w:asciiTheme="minorHAnsi" w:eastAsia="Lucida Sans Unicode" w:hAnsiTheme="minorHAnsi" w:cstheme="minorHAnsi"/>
          <w:lang w:bidi="hi-IN"/>
        </w:rPr>
        <w:t xml:space="preserve"> podpory a její </w:t>
      </w:r>
      <w:r w:rsidR="007F488A" w:rsidRPr="00843C02">
        <w:rPr>
          <w:rFonts w:asciiTheme="minorHAnsi" w:eastAsia="Lucida Sans Unicode" w:hAnsiTheme="minorHAnsi" w:cstheme="minorHAnsi"/>
          <w:lang w:bidi="hi-IN"/>
        </w:rPr>
        <w:t xml:space="preserve">konečnou </w:t>
      </w:r>
      <w:r w:rsidR="004D366E" w:rsidRPr="00843C02">
        <w:rPr>
          <w:rFonts w:asciiTheme="minorHAnsi" w:eastAsia="Lucida Sans Unicode" w:hAnsiTheme="minorHAnsi" w:cstheme="minorHAnsi"/>
          <w:lang w:bidi="hi-IN"/>
        </w:rPr>
        <w:t xml:space="preserve">výši u jednotlivých </w:t>
      </w:r>
      <w:r w:rsidR="009D39C6" w:rsidRPr="00843C02">
        <w:rPr>
          <w:rFonts w:asciiTheme="minorHAnsi" w:eastAsia="Lucida Sans Unicode" w:hAnsiTheme="minorHAnsi" w:cstheme="minorHAnsi"/>
          <w:lang w:bidi="hi-IN"/>
        </w:rPr>
        <w:t>návrhů projektů</w:t>
      </w:r>
      <w:r w:rsidR="009D39C6">
        <w:rPr>
          <w:rFonts w:asciiTheme="minorHAnsi" w:eastAsia="Lucida Sans Unicode" w:hAnsiTheme="minorHAnsi" w:cstheme="minorHAnsi"/>
          <w:lang w:bidi="hi-IN"/>
        </w:rPr>
        <w:t>,</w:t>
      </w:r>
      <w:r w:rsidR="009D39C6" w:rsidRPr="00843C02">
        <w:rPr>
          <w:rFonts w:asciiTheme="minorHAnsi" w:eastAsia="Lucida Sans Unicode" w:hAnsiTheme="minorHAnsi" w:cstheme="minorHAnsi"/>
          <w:lang w:bidi="hi-IN"/>
        </w:rPr>
        <w:t xml:space="preserve"> </w:t>
      </w:r>
      <w:r w:rsidR="009D39C6">
        <w:rPr>
          <w:rFonts w:asciiTheme="minorHAnsi" w:eastAsia="Lucida Sans Unicode" w:hAnsiTheme="minorHAnsi" w:cstheme="minorHAnsi"/>
          <w:lang w:bidi="hi-IN"/>
        </w:rPr>
        <w:t xml:space="preserve">a v jejich rámci u jednotlivých </w:t>
      </w:r>
      <w:r w:rsidR="004D366E" w:rsidRPr="00843C02">
        <w:rPr>
          <w:rFonts w:asciiTheme="minorHAnsi" w:eastAsia="Lucida Sans Unicode" w:hAnsiTheme="minorHAnsi" w:cstheme="minorHAnsi"/>
          <w:lang w:bidi="hi-IN"/>
        </w:rPr>
        <w:t>uchazečů podpory</w:t>
      </w:r>
      <w:r w:rsidR="009D39C6">
        <w:rPr>
          <w:rFonts w:asciiTheme="minorHAnsi" w:eastAsia="Lucida Sans Unicode" w:hAnsiTheme="minorHAnsi" w:cstheme="minorHAnsi"/>
          <w:lang w:bidi="hi-IN"/>
        </w:rPr>
        <w:t xml:space="preserve"> a kategorií výzkumných aktivit,</w:t>
      </w:r>
      <w:r w:rsidR="004D366E" w:rsidRPr="00843C02">
        <w:rPr>
          <w:rFonts w:asciiTheme="minorHAnsi" w:eastAsia="Lucida Sans Unicode" w:hAnsiTheme="minorHAnsi" w:cstheme="minorHAnsi"/>
          <w:lang w:bidi="hi-IN"/>
        </w:rPr>
        <w:t xml:space="preserve"> stanoví poskytovatel </w:t>
      </w:r>
      <w:r w:rsidR="00752DCC" w:rsidRPr="00843C02">
        <w:rPr>
          <w:rFonts w:asciiTheme="minorHAnsi" w:eastAsia="Lucida Sans Unicode" w:hAnsiTheme="minorHAnsi" w:cstheme="minorHAnsi"/>
          <w:lang w:bidi="hi-IN"/>
        </w:rPr>
        <w:t>v souladu s</w:t>
      </w:r>
      <w:r w:rsidR="004D366E" w:rsidRPr="00843C02">
        <w:rPr>
          <w:rFonts w:asciiTheme="minorHAnsi" w:eastAsia="Lucida Sans Unicode" w:hAnsiTheme="minorHAnsi" w:cstheme="minorHAnsi"/>
          <w:lang w:bidi="hi-IN"/>
        </w:rPr>
        <w:t xml:space="preserve"> Nařízení</w:t>
      </w:r>
      <w:r w:rsidR="00752DCC" w:rsidRPr="00843C02">
        <w:rPr>
          <w:rFonts w:asciiTheme="minorHAnsi" w:eastAsia="Lucida Sans Unicode" w:hAnsiTheme="minorHAnsi" w:cstheme="minorHAnsi"/>
          <w:lang w:bidi="hi-IN"/>
        </w:rPr>
        <w:t>m</w:t>
      </w:r>
      <w:r w:rsidR="004D366E" w:rsidRPr="00843C02">
        <w:rPr>
          <w:rFonts w:asciiTheme="minorHAnsi" w:eastAsia="Lucida Sans Unicode" w:hAnsiTheme="minorHAnsi" w:cstheme="minorHAnsi"/>
          <w:lang w:bidi="hi-IN"/>
        </w:rPr>
        <w:t xml:space="preserve">, s ohledem na </w:t>
      </w:r>
      <w:r w:rsidR="00752DCC" w:rsidRPr="00843C02">
        <w:rPr>
          <w:rFonts w:asciiTheme="minorHAnsi" w:eastAsia="Lucida Sans Unicode" w:hAnsiTheme="minorHAnsi" w:cstheme="minorHAnsi"/>
          <w:lang w:bidi="hi-IN"/>
        </w:rPr>
        <w:t xml:space="preserve">konkrétní </w:t>
      </w:r>
      <w:r w:rsidR="004D366E" w:rsidRPr="00843C02">
        <w:rPr>
          <w:rFonts w:asciiTheme="minorHAnsi" w:eastAsia="Lucida Sans Unicode" w:hAnsiTheme="minorHAnsi" w:cstheme="minorHAnsi"/>
          <w:lang w:bidi="hi-IN"/>
        </w:rPr>
        <w:t>návrh uchazeče</w:t>
      </w:r>
      <w:r w:rsidR="002267B2" w:rsidRPr="00843C02">
        <w:rPr>
          <w:rFonts w:asciiTheme="minorHAnsi" w:eastAsia="Lucida Sans Unicode" w:hAnsiTheme="minorHAnsi" w:cstheme="minorHAnsi"/>
          <w:lang w:bidi="hi-IN"/>
        </w:rPr>
        <w:t xml:space="preserve"> a výši poskytovatelem uznaných nákladů projektu</w:t>
      </w:r>
      <w:r w:rsidR="00B94788" w:rsidRPr="00843C02">
        <w:rPr>
          <w:rFonts w:asciiTheme="minorHAnsi" w:eastAsia="Lucida Sans Unicode" w:hAnsiTheme="minorHAnsi" w:cstheme="minorHAnsi"/>
          <w:lang w:bidi="hi-IN"/>
        </w:rPr>
        <w:t>,</w:t>
      </w:r>
      <w:r w:rsidR="004D366E" w:rsidRPr="00843C02">
        <w:rPr>
          <w:rFonts w:asciiTheme="minorHAnsi" w:eastAsia="Lucida Sans Unicode" w:hAnsiTheme="minorHAnsi" w:cstheme="minorHAnsi"/>
          <w:lang w:bidi="hi-IN"/>
        </w:rPr>
        <w:t xml:space="preserve"> a </w:t>
      </w:r>
      <w:r w:rsidR="00B94788" w:rsidRPr="00843C02">
        <w:rPr>
          <w:rFonts w:asciiTheme="minorHAnsi" w:eastAsia="Lucida Sans Unicode" w:hAnsiTheme="minorHAnsi" w:cstheme="minorHAnsi"/>
          <w:lang w:bidi="hi-IN"/>
        </w:rPr>
        <w:t xml:space="preserve">to </w:t>
      </w:r>
      <w:r w:rsidR="004D366E" w:rsidRPr="00843C02">
        <w:rPr>
          <w:rFonts w:asciiTheme="minorHAnsi" w:eastAsia="Lucida Sans Unicode" w:hAnsiTheme="minorHAnsi" w:cstheme="minorHAnsi"/>
          <w:lang w:bidi="hi-IN"/>
        </w:rPr>
        <w:t>n</w:t>
      </w:r>
      <w:r w:rsidR="005E099A" w:rsidRPr="00843C02">
        <w:rPr>
          <w:rFonts w:asciiTheme="minorHAnsi" w:eastAsia="Lucida Sans Unicode" w:hAnsiTheme="minorHAnsi" w:cstheme="minorHAnsi"/>
          <w:lang w:bidi="hi-IN"/>
        </w:rPr>
        <w:t>a </w:t>
      </w:r>
      <w:r w:rsidR="004D366E" w:rsidRPr="00843C02">
        <w:rPr>
          <w:rFonts w:asciiTheme="minorHAnsi" w:eastAsia="Lucida Sans Unicode" w:hAnsiTheme="minorHAnsi" w:cstheme="minorHAnsi"/>
          <w:lang w:bidi="hi-IN"/>
        </w:rPr>
        <w:t>základě výsledků hodnocení</w:t>
      </w:r>
      <w:r w:rsidR="00B94788" w:rsidRPr="00843C02">
        <w:rPr>
          <w:rFonts w:asciiTheme="minorHAnsi" w:eastAsia="Lucida Sans Unicode" w:hAnsiTheme="minorHAnsi" w:cstheme="minorHAnsi"/>
          <w:lang w:bidi="hi-IN"/>
        </w:rPr>
        <w:t xml:space="preserve"> návrhu projektu ve veřejné soutěži</w:t>
      </w:r>
      <w:r w:rsidR="004D366E"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 xml:space="preserve">Tato intenzita podpory </w:t>
      </w:r>
      <w:r w:rsidR="004D366E" w:rsidRPr="00843C02">
        <w:rPr>
          <w:rFonts w:asciiTheme="minorHAnsi" w:eastAsia="Lucida Sans Unicode" w:hAnsiTheme="minorHAnsi" w:cstheme="minorHAnsi"/>
          <w:lang w:bidi="hi-IN"/>
        </w:rPr>
        <w:t>může být v průběhu řešení projekt</w:t>
      </w:r>
      <w:r w:rsidRPr="00843C02">
        <w:rPr>
          <w:rFonts w:asciiTheme="minorHAnsi" w:eastAsia="Lucida Sans Unicode" w:hAnsiTheme="minorHAnsi" w:cstheme="minorHAnsi"/>
          <w:lang w:bidi="hi-IN"/>
        </w:rPr>
        <w:t xml:space="preserve">u následně </w:t>
      </w:r>
      <w:r w:rsidR="004D366E" w:rsidRPr="00843C02">
        <w:rPr>
          <w:rFonts w:asciiTheme="minorHAnsi" w:eastAsia="Lucida Sans Unicode" w:hAnsiTheme="minorHAnsi" w:cstheme="minorHAnsi"/>
          <w:lang w:bidi="hi-IN"/>
        </w:rPr>
        <w:t xml:space="preserve">upravena na základě výsledků periodického hodnocení </w:t>
      </w:r>
      <w:r w:rsidR="00C33211" w:rsidRPr="00843C02">
        <w:rPr>
          <w:rFonts w:asciiTheme="minorHAnsi" w:eastAsia="Lucida Sans Unicode" w:hAnsiTheme="minorHAnsi" w:cstheme="minorHAnsi"/>
          <w:lang w:bidi="hi-IN"/>
        </w:rPr>
        <w:t xml:space="preserve">jednotlivých </w:t>
      </w:r>
      <w:r w:rsidR="004D366E" w:rsidRPr="00843C02">
        <w:rPr>
          <w:rFonts w:asciiTheme="minorHAnsi" w:eastAsia="Lucida Sans Unicode" w:hAnsiTheme="minorHAnsi" w:cstheme="minorHAnsi"/>
          <w:lang w:bidi="hi-IN"/>
        </w:rPr>
        <w:t>projektů</w:t>
      </w:r>
      <w:r w:rsidRPr="00843C02">
        <w:rPr>
          <w:rFonts w:asciiTheme="minorHAnsi" w:eastAsia="Lucida Sans Unicode" w:hAnsiTheme="minorHAnsi" w:cstheme="minorHAnsi"/>
          <w:lang w:bidi="hi-IN"/>
        </w:rPr>
        <w:t>,</w:t>
      </w:r>
      <w:r w:rsidR="004D366E" w:rsidRPr="00843C02">
        <w:rPr>
          <w:rFonts w:asciiTheme="minorHAnsi" w:eastAsia="Lucida Sans Unicode" w:hAnsiTheme="minorHAnsi" w:cstheme="minorHAnsi"/>
          <w:lang w:bidi="hi-IN"/>
        </w:rPr>
        <w:t xml:space="preserve"> v</w:t>
      </w:r>
      <w:r w:rsidR="002F4DA4" w:rsidRPr="00843C02">
        <w:rPr>
          <w:rFonts w:asciiTheme="minorHAnsi" w:eastAsia="Lucida Sans Unicode" w:hAnsiTheme="minorHAnsi" w:cstheme="minorHAnsi"/>
          <w:lang w:bidi="hi-IN"/>
        </w:rPr>
        <w:t> </w:t>
      </w:r>
      <w:r w:rsidR="004D366E" w:rsidRPr="00843C02">
        <w:rPr>
          <w:rFonts w:asciiTheme="minorHAnsi" w:eastAsia="Lucida Sans Unicode" w:hAnsiTheme="minorHAnsi" w:cstheme="minorHAnsi"/>
          <w:lang w:bidi="hi-IN"/>
        </w:rPr>
        <w:t xml:space="preserve">souladu se </w:t>
      </w:r>
      <w:r w:rsidRPr="00843C02">
        <w:rPr>
          <w:rFonts w:asciiTheme="minorHAnsi" w:eastAsia="Lucida Sans Unicode" w:hAnsiTheme="minorHAnsi" w:cstheme="minorHAnsi"/>
          <w:lang w:bidi="hi-IN"/>
        </w:rPr>
        <w:t>Z</w:t>
      </w:r>
      <w:r w:rsidR="004D366E" w:rsidRPr="00843C02">
        <w:rPr>
          <w:rFonts w:asciiTheme="minorHAnsi" w:eastAsia="Lucida Sans Unicode" w:hAnsiTheme="minorHAnsi" w:cstheme="minorHAnsi"/>
          <w:lang w:bidi="hi-IN"/>
        </w:rPr>
        <w:t xml:space="preserve">ákonem, vyhlášenými podmínkami </w:t>
      </w:r>
      <w:r w:rsidR="009D39C6">
        <w:rPr>
          <w:rFonts w:asciiTheme="minorHAnsi" w:eastAsia="Lucida Sans Unicode" w:hAnsiTheme="minorHAnsi" w:cstheme="minorHAnsi"/>
          <w:lang w:bidi="hi-IN"/>
        </w:rPr>
        <w:t>P</w:t>
      </w:r>
      <w:r w:rsidR="004D366E" w:rsidRPr="00843C02">
        <w:rPr>
          <w:rFonts w:asciiTheme="minorHAnsi" w:eastAsia="Lucida Sans Unicode" w:hAnsiTheme="minorHAnsi" w:cstheme="minorHAnsi"/>
          <w:lang w:bidi="hi-IN"/>
        </w:rPr>
        <w:t xml:space="preserve">rogramu a při dodržení limitů stanovených Nařízením. </w:t>
      </w:r>
    </w:p>
    <w:p w14:paraId="514850FD" w14:textId="5805CB87" w:rsidR="00854845" w:rsidRPr="00843C02" w:rsidRDefault="00462C24" w:rsidP="00E74916">
      <w:pPr>
        <w:pStyle w:val="Standard"/>
        <w:autoSpaceDE w:val="0"/>
        <w:spacing w:before="120" w:after="120"/>
        <w:rPr>
          <w:rFonts w:asciiTheme="minorHAnsi" w:eastAsia="Lucida Sans Unicode" w:hAnsiTheme="minorHAnsi" w:cstheme="minorHAnsi"/>
          <w:lang w:bidi="hi-IN"/>
        </w:rPr>
      </w:pPr>
      <w:r w:rsidRPr="00843C02">
        <w:rPr>
          <w:rFonts w:asciiTheme="minorHAnsi" w:eastAsia="Lucida Sans Unicode" w:hAnsiTheme="minorHAnsi" w:cstheme="minorHAnsi"/>
          <w:lang w:bidi="hi-IN"/>
        </w:rPr>
        <w:t>Maximální výše podpory</w:t>
      </w:r>
      <w:r w:rsidR="008C6499" w:rsidRPr="00843C02">
        <w:rPr>
          <w:rFonts w:asciiTheme="minorHAnsi" w:eastAsia="Lucida Sans Unicode" w:hAnsiTheme="minorHAnsi" w:cstheme="minorHAnsi"/>
          <w:lang w:bidi="hi-IN"/>
        </w:rPr>
        <w:t xml:space="preserve"> na jeden projet je </w:t>
      </w:r>
      <w:r w:rsidR="005E099A" w:rsidRPr="00843C02">
        <w:rPr>
          <w:rFonts w:asciiTheme="minorHAnsi" w:eastAsia="Lucida Sans Unicode" w:hAnsiTheme="minorHAnsi" w:cstheme="minorHAnsi"/>
          <w:lang w:bidi="hi-IN"/>
        </w:rPr>
        <w:t xml:space="preserve">dále </w:t>
      </w:r>
      <w:r w:rsidR="008C6499" w:rsidRPr="00843C02">
        <w:rPr>
          <w:rFonts w:asciiTheme="minorHAnsi" w:eastAsia="Lucida Sans Unicode" w:hAnsiTheme="minorHAnsi" w:cstheme="minorHAnsi"/>
          <w:lang w:bidi="hi-IN"/>
        </w:rPr>
        <w:t xml:space="preserve">omezena </w:t>
      </w:r>
      <w:r w:rsidRPr="00843C02">
        <w:rPr>
          <w:rFonts w:asciiTheme="minorHAnsi" w:eastAsia="Lucida Sans Unicode" w:hAnsiTheme="minorHAnsi" w:cstheme="minorHAnsi"/>
          <w:lang w:bidi="hi-IN"/>
        </w:rPr>
        <w:t>prahov</w:t>
      </w:r>
      <w:r w:rsidR="008C6499" w:rsidRPr="00843C02">
        <w:rPr>
          <w:rFonts w:asciiTheme="minorHAnsi" w:eastAsia="Lucida Sans Unicode" w:hAnsiTheme="minorHAnsi" w:cstheme="minorHAnsi"/>
          <w:lang w:bidi="hi-IN"/>
        </w:rPr>
        <w:t xml:space="preserve">ými </w:t>
      </w:r>
      <w:r w:rsidRPr="00843C02">
        <w:rPr>
          <w:rFonts w:asciiTheme="minorHAnsi" w:eastAsia="Lucida Sans Unicode" w:hAnsiTheme="minorHAnsi" w:cstheme="minorHAnsi"/>
          <w:lang w:bidi="hi-IN"/>
        </w:rPr>
        <w:t>hodnot</w:t>
      </w:r>
      <w:r w:rsidR="008C6499" w:rsidRPr="00843C02">
        <w:rPr>
          <w:rFonts w:asciiTheme="minorHAnsi" w:eastAsia="Lucida Sans Unicode" w:hAnsiTheme="minorHAnsi" w:cstheme="minorHAnsi"/>
          <w:lang w:bidi="hi-IN"/>
        </w:rPr>
        <w:t>ami</w:t>
      </w:r>
      <w:r w:rsidRPr="00843C02">
        <w:rPr>
          <w:rFonts w:asciiTheme="minorHAnsi" w:eastAsia="Lucida Sans Unicode" w:hAnsiTheme="minorHAnsi" w:cstheme="minorHAnsi"/>
          <w:lang w:bidi="hi-IN"/>
        </w:rPr>
        <w:t xml:space="preserve"> oznamovací povinnosti </w:t>
      </w:r>
      <w:r w:rsidR="008C6499" w:rsidRPr="00843C02">
        <w:rPr>
          <w:rFonts w:asciiTheme="minorHAnsi" w:eastAsia="Lucida Sans Unicode" w:hAnsiTheme="minorHAnsi" w:cstheme="minorHAnsi"/>
          <w:lang w:bidi="hi-IN"/>
        </w:rPr>
        <w:t>podle</w:t>
      </w:r>
      <w:r w:rsidRPr="00843C02">
        <w:rPr>
          <w:rFonts w:asciiTheme="minorHAnsi" w:eastAsia="Lucida Sans Unicode" w:hAnsiTheme="minorHAnsi" w:cstheme="minorHAnsi"/>
          <w:lang w:bidi="hi-IN"/>
        </w:rPr>
        <w:t xml:space="preserve"> článku 4 odst. 1 písm. i) </w:t>
      </w:r>
      <w:r w:rsidR="008C6499" w:rsidRPr="00843C02">
        <w:rPr>
          <w:rFonts w:asciiTheme="minorHAnsi" w:eastAsia="Lucida Sans Unicode" w:hAnsiTheme="minorHAnsi" w:cstheme="minorHAnsi"/>
          <w:lang w:bidi="hi-IN"/>
        </w:rPr>
        <w:t>Nařízení</w:t>
      </w:r>
      <w:r w:rsidR="00EB67E8" w:rsidRPr="00843C02">
        <w:rPr>
          <w:rFonts w:asciiTheme="minorHAnsi" w:eastAsia="Lucida Sans Unicode" w:hAnsiTheme="minorHAnsi" w:cstheme="minorHAnsi"/>
          <w:lang w:bidi="hi-IN"/>
        </w:rPr>
        <w:t>.</w:t>
      </w:r>
      <w:r w:rsidR="008C6499" w:rsidRPr="00843C02">
        <w:rPr>
          <w:rFonts w:asciiTheme="minorHAnsi" w:eastAsia="Lucida Sans Unicode" w:hAnsiTheme="minorHAnsi" w:cstheme="minorHAnsi"/>
          <w:lang w:bidi="hi-IN"/>
        </w:rPr>
        <w:t xml:space="preserve"> </w:t>
      </w:r>
    </w:p>
    <w:p w14:paraId="0600200E" w14:textId="77777777" w:rsidR="00161D5D" w:rsidRPr="00843C02" w:rsidRDefault="00161D5D" w:rsidP="001B2F14">
      <w:pPr>
        <w:pStyle w:val="Standard"/>
        <w:shd w:val="clear" w:color="auto" w:fill="FFFFFF" w:themeFill="background1"/>
        <w:autoSpaceDE w:val="0"/>
        <w:spacing w:before="120" w:after="120"/>
        <w:jc w:val="both"/>
        <w:rPr>
          <w:rFonts w:asciiTheme="minorHAnsi" w:hAnsiTheme="minorHAnsi" w:cstheme="minorHAnsi"/>
        </w:rPr>
      </w:pPr>
    </w:p>
    <w:p w14:paraId="4DDA65AB" w14:textId="77777777" w:rsidR="0031125B" w:rsidRPr="00843C02" w:rsidRDefault="0031125B" w:rsidP="001B2F14">
      <w:pPr>
        <w:pStyle w:val="Nadpis1"/>
        <w:numPr>
          <w:ilvl w:val="0"/>
          <w:numId w:val="17"/>
        </w:numPr>
        <w:shd w:val="clear" w:color="auto" w:fill="FFFFFF" w:themeFill="background1"/>
        <w:rPr>
          <w:rFonts w:asciiTheme="minorHAnsi" w:hAnsiTheme="minorHAnsi" w:cstheme="minorHAnsi"/>
        </w:rPr>
      </w:pPr>
      <w:bookmarkStart w:id="66" w:name="_Toc332273083"/>
      <w:bookmarkStart w:id="67" w:name="_Toc335751050"/>
      <w:bookmarkStart w:id="68" w:name="_Toc407022468"/>
      <w:r w:rsidRPr="00843C02">
        <w:rPr>
          <w:rFonts w:asciiTheme="minorHAnsi" w:hAnsiTheme="minorHAnsi" w:cstheme="minorHAnsi"/>
        </w:rPr>
        <w:t>Hodnocení návrhů projektů</w:t>
      </w:r>
      <w:bookmarkEnd w:id="66"/>
      <w:bookmarkEnd w:id="67"/>
      <w:bookmarkEnd w:id="68"/>
    </w:p>
    <w:p w14:paraId="4E7B2DE2" w14:textId="77777777" w:rsidR="0031125B" w:rsidRPr="00843C02" w:rsidRDefault="0031125B" w:rsidP="001B2F14">
      <w:pPr>
        <w:pStyle w:val="Odstavecseseznamem"/>
        <w:spacing w:before="120" w:after="120" w:line="240" w:lineRule="auto"/>
        <w:ind w:left="0"/>
        <w:jc w:val="both"/>
        <w:rPr>
          <w:rFonts w:cstheme="minorHAnsi"/>
          <w:color w:val="000000"/>
          <w:sz w:val="24"/>
          <w:szCs w:val="24"/>
        </w:rPr>
      </w:pPr>
      <w:r w:rsidRPr="00843C02">
        <w:rPr>
          <w:rFonts w:cstheme="minorHAnsi"/>
          <w:sz w:val="24"/>
          <w:szCs w:val="24"/>
        </w:rPr>
        <w:t>Hodnocení návrhů projektů proběhne v souladu s principy stanovenými v § 21 Zákona.</w:t>
      </w:r>
      <w:r w:rsidRPr="00843C02">
        <w:rPr>
          <w:rFonts w:cstheme="minorHAnsi"/>
          <w:color w:val="000000"/>
          <w:sz w:val="24"/>
          <w:szCs w:val="24"/>
        </w:rPr>
        <w:t xml:space="preserve"> </w:t>
      </w:r>
    </w:p>
    <w:p w14:paraId="669C0BFE" w14:textId="77777777" w:rsidR="00491CFB" w:rsidRPr="00843C02" w:rsidRDefault="00491CFB" w:rsidP="001B2F14">
      <w:pPr>
        <w:pStyle w:val="Odstavecseseznamem"/>
        <w:spacing w:before="120" w:after="120" w:line="240" w:lineRule="auto"/>
        <w:ind w:left="0"/>
        <w:jc w:val="both"/>
        <w:rPr>
          <w:rFonts w:cstheme="minorHAnsi"/>
          <w:color w:val="000000"/>
          <w:sz w:val="24"/>
          <w:szCs w:val="24"/>
        </w:rPr>
      </w:pPr>
    </w:p>
    <w:p w14:paraId="0B8507C3" w14:textId="77777777" w:rsidR="00491CFB" w:rsidRPr="00843C02" w:rsidRDefault="00491CFB" w:rsidP="001B2F14">
      <w:pPr>
        <w:pStyle w:val="Odstavecseseznamem"/>
        <w:spacing w:before="120" w:after="120" w:line="240" w:lineRule="auto"/>
        <w:ind w:left="0"/>
        <w:jc w:val="both"/>
        <w:rPr>
          <w:rFonts w:cstheme="minorHAnsi"/>
          <w:sz w:val="24"/>
          <w:szCs w:val="24"/>
        </w:rPr>
      </w:pPr>
      <w:r w:rsidRPr="00843C02">
        <w:rPr>
          <w:rFonts w:cstheme="minorHAnsi"/>
          <w:color w:val="000000"/>
          <w:sz w:val="24"/>
          <w:szCs w:val="24"/>
        </w:rPr>
        <w:t>Návrhy projektů, předložené uchazeči do veřejné soutěže, pořádané poskytovatelem, budou procházet následujícími fázemi hodnocení.</w:t>
      </w:r>
    </w:p>
    <w:p w14:paraId="09877A51" w14:textId="77777777" w:rsidR="006E7859" w:rsidRPr="00843C02" w:rsidRDefault="00491CFB" w:rsidP="001B2F14">
      <w:pPr>
        <w:spacing w:before="120" w:after="120" w:line="240" w:lineRule="auto"/>
        <w:jc w:val="both"/>
        <w:rPr>
          <w:rFonts w:cstheme="minorHAnsi"/>
          <w:color w:val="000000"/>
          <w:sz w:val="24"/>
          <w:szCs w:val="24"/>
          <w:shd w:val="clear" w:color="auto" w:fill="FFFFFF" w:themeFill="background1"/>
        </w:rPr>
      </w:pPr>
      <w:r w:rsidRPr="00843C02">
        <w:rPr>
          <w:rFonts w:cstheme="minorHAnsi"/>
          <w:color w:val="000000"/>
          <w:sz w:val="24"/>
          <w:szCs w:val="24"/>
          <w:u w:val="single"/>
          <w:shd w:val="clear" w:color="auto" w:fill="FFFFFF" w:themeFill="background1"/>
        </w:rPr>
        <w:t>Poskytovatel (respektive komise pro přijímání návrhů projektů, složená ze zaměstnanců poskytovatele</w:t>
      </w:r>
      <w:r w:rsidRPr="00843C02">
        <w:rPr>
          <w:rFonts w:cstheme="minorHAnsi"/>
          <w:color w:val="000000"/>
          <w:sz w:val="24"/>
          <w:szCs w:val="24"/>
          <w:shd w:val="clear" w:color="auto" w:fill="FFFFFF" w:themeFill="background1"/>
        </w:rPr>
        <w:t>) zhodnotí návrhy projektů, předložené v průběhu soutěžní lhůty, z hlediska splnění</w:t>
      </w:r>
      <w:r w:rsidR="007738B3" w:rsidRPr="00843C02">
        <w:rPr>
          <w:rFonts w:cstheme="minorHAnsi"/>
          <w:color w:val="000000"/>
          <w:sz w:val="24"/>
          <w:szCs w:val="24"/>
          <w:shd w:val="clear" w:color="auto" w:fill="FFFFFF" w:themeFill="background1"/>
        </w:rPr>
        <w:t xml:space="preserve"> formálních podmínek veřejné soutěže</w:t>
      </w:r>
      <w:r w:rsidR="0031125B" w:rsidRPr="00843C02">
        <w:rPr>
          <w:rFonts w:cstheme="minorHAnsi"/>
          <w:color w:val="000000"/>
          <w:sz w:val="24"/>
          <w:szCs w:val="24"/>
          <w:shd w:val="clear" w:color="auto" w:fill="FFFFFF" w:themeFill="background1"/>
        </w:rPr>
        <w:t>.</w:t>
      </w:r>
    </w:p>
    <w:p w14:paraId="2D6C2AED" w14:textId="77777777" w:rsidR="006E7859" w:rsidRPr="00843C02" w:rsidRDefault="006E7859" w:rsidP="001B2F14">
      <w:pPr>
        <w:pStyle w:val="Standard"/>
        <w:shd w:val="clear" w:color="auto" w:fill="FFFFFF" w:themeFill="background1"/>
        <w:tabs>
          <w:tab w:val="left" w:pos="0"/>
        </w:tabs>
        <w:spacing w:before="120" w:after="120"/>
        <w:jc w:val="both"/>
        <w:rPr>
          <w:rFonts w:asciiTheme="minorHAnsi" w:hAnsiTheme="minorHAnsi" w:cstheme="minorHAnsi"/>
        </w:rPr>
      </w:pPr>
      <w:r w:rsidRPr="00843C02">
        <w:rPr>
          <w:rFonts w:asciiTheme="minorHAnsi" w:hAnsiTheme="minorHAnsi" w:cstheme="minorHAnsi"/>
          <w:color w:val="000000"/>
        </w:rPr>
        <w:t>V případě, že poskytovatel na návrh komise pro přijímání návrhů projektů rozhodne podle § 21, odst. 3 Zákona, že návrh projektu nesplnil podmínky veřejné soutěže uvedené v čl. 4.2 této zadávací dokumentace a byl doručen v rozporu s podmínkami § 21 odst. 2 Zákona, návrh projektu bude vyřazen z veřejné soutěže a k tomuto návrhu projektu nebudou zajišťovány posudky odborných oponentů.</w:t>
      </w:r>
    </w:p>
    <w:p w14:paraId="29B7941A" w14:textId="4E872CAF" w:rsidR="00491CFB" w:rsidRPr="00843C02" w:rsidRDefault="006E7859" w:rsidP="001B2F14">
      <w:pPr>
        <w:spacing w:before="120" w:after="120" w:line="240" w:lineRule="auto"/>
        <w:jc w:val="both"/>
        <w:rPr>
          <w:rFonts w:cstheme="minorHAnsi"/>
          <w:color w:val="000000"/>
          <w:sz w:val="24"/>
          <w:szCs w:val="24"/>
        </w:rPr>
      </w:pPr>
      <w:r w:rsidRPr="00843C02">
        <w:rPr>
          <w:rFonts w:cstheme="minorHAnsi"/>
          <w:color w:val="000000"/>
          <w:sz w:val="24"/>
          <w:szCs w:val="24"/>
        </w:rPr>
        <w:t xml:space="preserve">Pokud naopak návrh projektu splňuje všechny formální náležitosti veřejné soutěže, </w:t>
      </w:r>
      <w:r w:rsidR="008161E6" w:rsidRPr="00843C02">
        <w:rPr>
          <w:rFonts w:cstheme="minorHAnsi"/>
          <w:color w:val="000000"/>
          <w:sz w:val="24"/>
          <w:szCs w:val="24"/>
        </w:rPr>
        <w:t>p</w:t>
      </w:r>
      <w:r w:rsidR="00491CFB" w:rsidRPr="00843C02">
        <w:rPr>
          <w:rFonts w:cstheme="minorHAnsi"/>
          <w:color w:val="000000"/>
          <w:sz w:val="24"/>
          <w:szCs w:val="24"/>
        </w:rPr>
        <w:t>oskytovatel</w:t>
      </w:r>
      <w:r w:rsidRPr="00843C02">
        <w:rPr>
          <w:rFonts w:cstheme="minorHAnsi"/>
          <w:color w:val="000000"/>
          <w:sz w:val="24"/>
          <w:szCs w:val="24"/>
        </w:rPr>
        <w:t xml:space="preserve"> </w:t>
      </w:r>
      <w:r w:rsidR="00491CFB" w:rsidRPr="00843C02">
        <w:rPr>
          <w:rFonts w:cstheme="minorHAnsi"/>
          <w:color w:val="000000"/>
          <w:sz w:val="24"/>
          <w:szCs w:val="24"/>
        </w:rPr>
        <w:t xml:space="preserve">ke každému </w:t>
      </w:r>
      <w:r w:rsidRPr="00843C02">
        <w:rPr>
          <w:rFonts w:cstheme="minorHAnsi"/>
          <w:color w:val="000000"/>
          <w:sz w:val="24"/>
          <w:szCs w:val="24"/>
        </w:rPr>
        <w:t>z nich</w:t>
      </w:r>
      <w:r w:rsidR="00491CFB" w:rsidRPr="00843C02">
        <w:rPr>
          <w:rFonts w:cstheme="minorHAnsi"/>
          <w:color w:val="000000"/>
          <w:sz w:val="24"/>
          <w:szCs w:val="24"/>
        </w:rPr>
        <w:t xml:space="preserve"> zajistí odborné posudky </w:t>
      </w:r>
      <w:r w:rsidR="00491CFB" w:rsidRPr="00843C02">
        <w:rPr>
          <w:rFonts w:cstheme="minorHAnsi"/>
          <w:color w:val="000000"/>
          <w:sz w:val="24"/>
          <w:szCs w:val="24"/>
          <w:u w:val="single"/>
        </w:rPr>
        <w:t>dvou nezávislých oponentů</w:t>
      </w:r>
      <w:r w:rsidR="00491CFB" w:rsidRPr="00843C02">
        <w:rPr>
          <w:rFonts w:cstheme="minorHAnsi"/>
          <w:color w:val="000000"/>
          <w:sz w:val="24"/>
          <w:szCs w:val="24"/>
        </w:rPr>
        <w:t>, kteří nesm</w:t>
      </w:r>
      <w:r w:rsidR="006324E2">
        <w:rPr>
          <w:rFonts w:cstheme="minorHAnsi"/>
          <w:color w:val="000000"/>
          <w:sz w:val="24"/>
          <w:szCs w:val="24"/>
        </w:rPr>
        <w:t>ěj</w:t>
      </w:r>
      <w:r w:rsidR="00491CFB" w:rsidRPr="00843C02">
        <w:rPr>
          <w:rFonts w:cstheme="minorHAnsi"/>
          <w:color w:val="000000"/>
          <w:sz w:val="24"/>
          <w:szCs w:val="24"/>
        </w:rPr>
        <w:t>í být ve vztahu k předmětu veřejné soutěže nebo k uchazečům podjati, zejména se nesm</w:t>
      </w:r>
      <w:r w:rsidR="006324E2">
        <w:rPr>
          <w:rFonts w:cstheme="minorHAnsi"/>
          <w:color w:val="000000"/>
          <w:sz w:val="24"/>
          <w:szCs w:val="24"/>
        </w:rPr>
        <w:t>ěj</w:t>
      </w:r>
      <w:r w:rsidR="00491CFB" w:rsidRPr="00843C02">
        <w:rPr>
          <w:rFonts w:cstheme="minorHAnsi"/>
          <w:color w:val="000000"/>
          <w:sz w:val="24"/>
          <w:szCs w:val="24"/>
        </w:rPr>
        <w:t xml:space="preserve">í podílet na zpracování projektu nebo mít osobní zájem na poskytnutí podpory určitému projektu, a s uchazeči je nesmí spojovat osobní ani pracovní či jiný obdobný poměr. Posudky oponentů jsou podkladem pro hodnocení </w:t>
      </w:r>
      <w:r w:rsidR="00491CFB" w:rsidRPr="00843C02">
        <w:rPr>
          <w:rFonts w:cstheme="minorHAnsi"/>
          <w:sz w:val="24"/>
          <w:szCs w:val="24"/>
        </w:rPr>
        <w:t>návrhu projektu odborným</w:t>
      </w:r>
      <w:r w:rsidR="00491CFB" w:rsidRPr="00843C02">
        <w:rPr>
          <w:rFonts w:cstheme="minorHAnsi"/>
          <w:color w:val="000000"/>
          <w:sz w:val="24"/>
          <w:szCs w:val="24"/>
        </w:rPr>
        <w:t xml:space="preserve"> poradním orgánem. </w:t>
      </w:r>
    </w:p>
    <w:p w14:paraId="1DE9C577" w14:textId="44B12276" w:rsidR="00017D3A" w:rsidRPr="00843C02" w:rsidRDefault="0031125B" w:rsidP="00017D3A">
      <w:pPr>
        <w:spacing w:before="120" w:after="120" w:line="240" w:lineRule="auto"/>
        <w:jc w:val="both"/>
        <w:rPr>
          <w:rFonts w:cstheme="minorHAnsi"/>
        </w:rPr>
      </w:pPr>
      <w:r w:rsidRPr="00843C02">
        <w:rPr>
          <w:rFonts w:cstheme="minorHAnsi"/>
          <w:color w:val="000000"/>
          <w:sz w:val="24"/>
          <w:szCs w:val="24"/>
          <w:shd w:val="clear" w:color="auto" w:fill="FFFFFF" w:themeFill="background1"/>
        </w:rPr>
        <w:t>Výsledky hodnocení komise</w:t>
      </w:r>
      <w:r w:rsidR="00491CFB" w:rsidRPr="00843C02">
        <w:rPr>
          <w:rFonts w:cstheme="minorHAnsi"/>
          <w:color w:val="000000"/>
          <w:sz w:val="24"/>
          <w:szCs w:val="24"/>
          <w:shd w:val="clear" w:color="auto" w:fill="FFFFFF" w:themeFill="background1"/>
        </w:rPr>
        <w:t xml:space="preserve"> spolu s posudky oponentů</w:t>
      </w:r>
      <w:r w:rsidR="006E7859" w:rsidRPr="00843C02">
        <w:rPr>
          <w:rFonts w:cstheme="minorHAnsi"/>
          <w:color w:val="000000"/>
          <w:sz w:val="24"/>
          <w:szCs w:val="24"/>
          <w:shd w:val="clear" w:color="auto" w:fill="FFFFFF" w:themeFill="background1"/>
        </w:rPr>
        <w:t xml:space="preserve">, poskytovatel </w:t>
      </w:r>
      <w:r w:rsidRPr="00843C02">
        <w:rPr>
          <w:rFonts w:cstheme="minorHAnsi"/>
          <w:color w:val="000000"/>
          <w:sz w:val="24"/>
          <w:szCs w:val="24"/>
          <w:shd w:val="clear" w:color="auto" w:fill="FFFFFF" w:themeFill="background1"/>
        </w:rPr>
        <w:t>následně postoup</w:t>
      </w:r>
      <w:r w:rsidR="006E7859" w:rsidRPr="00843C02">
        <w:rPr>
          <w:rFonts w:cstheme="minorHAnsi"/>
          <w:color w:val="000000"/>
          <w:sz w:val="24"/>
          <w:szCs w:val="24"/>
          <w:shd w:val="clear" w:color="auto" w:fill="FFFFFF" w:themeFill="background1"/>
        </w:rPr>
        <w:t>í</w:t>
      </w:r>
      <w:r w:rsidRPr="00843C02">
        <w:rPr>
          <w:rFonts w:cstheme="minorHAnsi"/>
          <w:color w:val="000000"/>
          <w:sz w:val="24"/>
          <w:szCs w:val="24"/>
          <w:shd w:val="clear" w:color="auto" w:fill="FFFFFF" w:themeFill="background1"/>
        </w:rPr>
        <w:t xml:space="preserve"> </w:t>
      </w:r>
      <w:r w:rsidRPr="00843C02">
        <w:rPr>
          <w:rFonts w:cstheme="minorHAnsi"/>
          <w:color w:val="000000"/>
          <w:sz w:val="24"/>
          <w:szCs w:val="24"/>
          <w:u w:val="single"/>
          <w:shd w:val="clear" w:color="auto" w:fill="FFFFFF" w:themeFill="background1"/>
        </w:rPr>
        <w:t>odbornému poradnímu orgánu</w:t>
      </w:r>
      <w:r w:rsidR="00491CFB" w:rsidRPr="00843C02">
        <w:rPr>
          <w:rFonts w:cstheme="minorHAnsi"/>
          <w:color w:val="000000"/>
          <w:sz w:val="24"/>
          <w:szCs w:val="24"/>
          <w:shd w:val="clear" w:color="auto" w:fill="FFFFFF" w:themeFill="background1"/>
        </w:rPr>
        <w:t>, který návrhy projektů zhodnotí zejména z jejich obsahové (odborné) stránky</w:t>
      </w:r>
      <w:r w:rsidRPr="00843C02">
        <w:rPr>
          <w:rFonts w:cstheme="minorHAnsi"/>
          <w:color w:val="000000"/>
          <w:sz w:val="24"/>
          <w:szCs w:val="24"/>
          <w:shd w:val="clear" w:color="auto" w:fill="FFFFFF" w:themeFill="background1"/>
        </w:rPr>
        <w:t xml:space="preserve">. </w:t>
      </w:r>
      <w:r w:rsidR="007738B3" w:rsidRPr="00843C02">
        <w:rPr>
          <w:rFonts w:cstheme="minorHAnsi"/>
          <w:color w:val="000000"/>
          <w:sz w:val="24"/>
          <w:szCs w:val="24"/>
          <w:shd w:val="clear" w:color="auto" w:fill="FFFFFF" w:themeFill="background1"/>
        </w:rPr>
        <w:t>Složení</w:t>
      </w:r>
      <w:r w:rsidRPr="00843C02">
        <w:rPr>
          <w:rFonts w:cstheme="minorHAnsi"/>
          <w:color w:val="000000"/>
          <w:sz w:val="24"/>
          <w:szCs w:val="24"/>
          <w:shd w:val="clear" w:color="auto" w:fill="FFFFFF" w:themeFill="background1"/>
        </w:rPr>
        <w:t xml:space="preserve"> odborného poradního orgánu </w:t>
      </w:r>
      <w:r w:rsidR="007738B3" w:rsidRPr="00843C02">
        <w:rPr>
          <w:rFonts w:cstheme="minorHAnsi"/>
          <w:color w:val="000000"/>
          <w:sz w:val="24"/>
          <w:szCs w:val="24"/>
          <w:shd w:val="clear" w:color="auto" w:fill="FFFFFF" w:themeFill="background1"/>
        </w:rPr>
        <w:t>poskytovatele</w:t>
      </w:r>
      <w:r w:rsidR="004B2A52" w:rsidRPr="00843C02">
        <w:rPr>
          <w:rFonts w:cstheme="minorHAnsi"/>
          <w:color w:val="000000"/>
          <w:sz w:val="24"/>
          <w:szCs w:val="24"/>
          <w:shd w:val="clear" w:color="auto" w:fill="FFFFFF" w:themeFill="background1"/>
        </w:rPr>
        <w:t>,</w:t>
      </w:r>
      <w:r w:rsidRPr="00843C02">
        <w:rPr>
          <w:rFonts w:cstheme="minorHAnsi"/>
          <w:color w:val="000000"/>
          <w:sz w:val="24"/>
          <w:szCs w:val="24"/>
          <w:shd w:val="clear" w:color="auto" w:fill="FFFFFF" w:themeFill="background1"/>
        </w:rPr>
        <w:t xml:space="preserve"> způsob</w:t>
      </w:r>
      <w:r w:rsidR="007738B3" w:rsidRPr="00843C02">
        <w:rPr>
          <w:rFonts w:cstheme="minorHAnsi"/>
          <w:color w:val="000000"/>
          <w:sz w:val="24"/>
          <w:szCs w:val="24"/>
          <w:shd w:val="clear" w:color="auto" w:fill="FFFFFF" w:themeFill="background1"/>
        </w:rPr>
        <w:t>, kterým se řídí při</w:t>
      </w:r>
      <w:r w:rsidRPr="00843C02">
        <w:rPr>
          <w:rFonts w:cstheme="minorHAnsi"/>
          <w:sz w:val="24"/>
          <w:szCs w:val="24"/>
          <w:shd w:val="clear" w:color="auto" w:fill="FFFFFF" w:themeFill="background1"/>
        </w:rPr>
        <w:t xml:space="preserve"> nakládání s údaji obsaženými v návrzích projektů</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 xml:space="preserve"> a další pravidla činnosti odborného poradního orgánu poskytovatele v souvislosti s  hodnocením návrhů projektů jsou upraveny vnitřními předpisy poskytovatele, jimiž jsou </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Statut a Jednací řád odborného poradního orgánu</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 xml:space="preserve"> zveřejněné na internetové</w:t>
      </w:r>
      <w:r w:rsidRPr="00843C02">
        <w:rPr>
          <w:rFonts w:cstheme="minorHAnsi"/>
          <w:color w:val="000000"/>
          <w:sz w:val="24"/>
          <w:szCs w:val="24"/>
          <w:shd w:val="clear" w:color="auto" w:fill="FFFFFF" w:themeFill="background1"/>
        </w:rPr>
        <w:t xml:space="preserve"> adrese </w:t>
      </w:r>
      <w:r w:rsidR="0024334B">
        <w:rPr>
          <w:rFonts w:cstheme="minorHAnsi"/>
          <w:color w:val="000000"/>
          <w:sz w:val="24"/>
          <w:szCs w:val="24"/>
          <w:shd w:val="clear" w:color="auto" w:fill="FFFFFF" w:themeFill="background1"/>
        </w:rPr>
        <w:t>P</w:t>
      </w:r>
      <w:r w:rsidRPr="00843C02">
        <w:rPr>
          <w:rFonts w:cstheme="minorHAnsi"/>
          <w:color w:val="000000"/>
          <w:sz w:val="24"/>
          <w:szCs w:val="24"/>
          <w:shd w:val="clear" w:color="auto" w:fill="FFFFFF" w:themeFill="background1"/>
        </w:rPr>
        <w:t>rogramu</w:t>
      </w:r>
      <w:r w:rsidR="007738B3" w:rsidRPr="00843C02">
        <w:rPr>
          <w:rFonts w:cstheme="minorHAnsi"/>
          <w:color w:val="000000"/>
          <w:sz w:val="24"/>
          <w:szCs w:val="24"/>
          <w:shd w:val="clear" w:color="auto" w:fill="FFFFFF" w:themeFill="background1"/>
        </w:rPr>
        <w:t xml:space="preserve"> </w:t>
      </w:r>
      <w:hyperlink r:id="rId15" w:history="1">
        <w:r w:rsidR="00003680" w:rsidRPr="00843C02">
          <w:rPr>
            <w:rStyle w:val="Hypertextovodkaz"/>
            <w:rFonts w:cstheme="minorHAnsi"/>
            <w:sz w:val="24"/>
            <w:szCs w:val="24"/>
            <w:shd w:val="clear" w:color="auto" w:fill="FFFFFF" w:themeFill="background1"/>
          </w:rPr>
          <w:t>http://www.msmt.cz/vyzkum-a-vyvoj/verejne-souteze-a-vyzvy-ve-vavai/program-eureka-cz</w:t>
        </w:r>
      </w:hyperlink>
      <w:r w:rsidR="00003680" w:rsidRPr="00843C02">
        <w:rPr>
          <w:rFonts w:cstheme="minorHAnsi"/>
          <w:color w:val="000000"/>
          <w:sz w:val="24"/>
          <w:szCs w:val="24"/>
          <w:shd w:val="clear" w:color="auto" w:fill="FFFFFF" w:themeFill="background1"/>
        </w:rPr>
        <w:t>.</w:t>
      </w:r>
    </w:p>
    <w:p w14:paraId="1CAFF597" w14:textId="2C4920E7" w:rsidR="006E7859" w:rsidRPr="00843C02" w:rsidRDefault="006E7859" w:rsidP="00017D3A">
      <w:pPr>
        <w:spacing w:before="120" w:after="120" w:line="240" w:lineRule="auto"/>
        <w:jc w:val="both"/>
        <w:rPr>
          <w:rFonts w:cstheme="minorHAnsi"/>
          <w:sz w:val="24"/>
          <w:szCs w:val="24"/>
        </w:rPr>
      </w:pPr>
      <w:r w:rsidRPr="00843C02">
        <w:rPr>
          <w:rFonts w:cstheme="minorHAnsi"/>
          <w:color w:val="000000"/>
          <w:sz w:val="24"/>
          <w:szCs w:val="24"/>
        </w:rPr>
        <w:t xml:space="preserve">V případě, že poskytovatel rozhodne na základě zdůvodněného doporučení odborného poradního orgánu poskytovatele podle § 21 odst. 5 Zákona, že návrh projektu nebude ze zásadních důvodů dále hodnocen, návrh projektu bude vyřazen z dalšího průběhu veřejné soutěže. </w:t>
      </w:r>
    </w:p>
    <w:p w14:paraId="256D5B41" w14:textId="3316F62C" w:rsidR="0031125B" w:rsidRPr="00843C02" w:rsidRDefault="0031125B" w:rsidP="000A4353">
      <w:pPr>
        <w:spacing w:before="120" w:after="120" w:line="240" w:lineRule="auto"/>
        <w:jc w:val="both"/>
        <w:rPr>
          <w:rFonts w:cstheme="minorHAnsi"/>
          <w:sz w:val="24"/>
          <w:szCs w:val="24"/>
        </w:rPr>
      </w:pPr>
      <w:r w:rsidRPr="00843C02">
        <w:rPr>
          <w:rFonts w:cstheme="minorHAnsi"/>
          <w:color w:val="000000"/>
          <w:sz w:val="24"/>
          <w:szCs w:val="24"/>
        </w:rPr>
        <w:t>O výsledku veřejné soutěže rozhodne</w:t>
      </w:r>
      <w:r w:rsidR="00AC33D1" w:rsidRPr="00843C02">
        <w:rPr>
          <w:rFonts w:cstheme="minorHAnsi"/>
          <w:color w:val="000000"/>
          <w:sz w:val="24"/>
          <w:szCs w:val="24"/>
        </w:rPr>
        <w:t>,</w:t>
      </w:r>
      <w:r w:rsidRPr="00843C02">
        <w:rPr>
          <w:rFonts w:cstheme="minorHAnsi"/>
          <w:color w:val="000000"/>
          <w:sz w:val="24"/>
          <w:szCs w:val="24"/>
        </w:rPr>
        <w:t xml:space="preserve"> </w:t>
      </w:r>
      <w:r w:rsidR="00AC33D1" w:rsidRPr="00843C02">
        <w:rPr>
          <w:rFonts w:cstheme="minorHAnsi"/>
          <w:color w:val="000000"/>
          <w:sz w:val="24"/>
          <w:szCs w:val="24"/>
        </w:rPr>
        <w:t xml:space="preserve">s přihlédnutím k doporučení odborného poradního orgánu, </w:t>
      </w:r>
      <w:r w:rsidRPr="00843C02">
        <w:rPr>
          <w:rFonts w:cstheme="minorHAnsi"/>
          <w:color w:val="000000"/>
          <w:sz w:val="24"/>
          <w:szCs w:val="24"/>
        </w:rPr>
        <w:t xml:space="preserve">poskytovatel. Výsledek veřejné soutěže bude uchazeči oznámen na internetové adrese </w:t>
      </w:r>
      <w:r w:rsidR="0024334B">
        <w:rPr>
          <w:rFonts w:cstheme="minorHAnsi"/>
          <w:color w:val="000000"/>
          <w:sz w:val="24"/>
          <w:szCs w:val="24"/>
        </w:rPr>
        <w:t>P</w:t>
      </w:r>
      <w:r w:rsidRPr="00843C02">
        <w:rPr>
          <w:rFonts w:cstheme="minorHAnsi"/>
          <w:color w:val="000000"/>
          <w:sz w:val="24"/>
          <w:szCs w:val="24"/>
        </w:rPr>
        <w:t>rogramu</w:t>
      </w:r>
      <w:r w:rsidR="00003680" w:rsidRPr="00843C02">
        <w:rPr>
          <w:rFonts w:cstheme="minorHAnsi"/>
        </w:rPr>
        <w:t xml:space="preserve"> </w:t>
      </w:r>
      <w:hyperlink r:id="rId16" w:history="1">
        <w:r w:rsidR="00003680" w:rsidRPr="00843C02">
          <w:rPr>
            <w:rStyle w:val="Hypertextovodkaz"/>
            <w:rFonts w:cstheme="minorHAnsi"/>
            <w:sz w:val="24"/>
            <w:szCs w:val="24"/>
          </w:rPr>
          <w:t>http://www.msmt.cz/vyzkum-a-vyvoj/verejne-souteze-a-vyzvy-ve-vavai/program-eureka-cz</w:t>
        </w:r>
      </w:hyperlink>
      <w:r w:rsidR="00FE1C00" w:rsidRPr="00843C02">
        <w:rPr>
          <w:rStyle w:val="Hypertextovodkaz"/>
          <w:rFonts w:cstheme="minorHAnsi"/>
          <w:sz w:val="24"/>
          <w:szCs w:val="24"/>
          <w:u w:val="none"/>
          <w:shd w:val="clear" w:color="auto" w:fill="FFFFFF" w:themeFill="background1"/>
        </w:rPr>
        <w:t>.</w:t>
      </w:r>
      <w:r w:rsidRPr="00843C02">
        <w:rPr>
          <w:rFonts w:cstheme="minorHAnsi"/>
          <w:color w:val="000000"/>
          <w:sz w:val="24"/>
          <w:szCs w:val="24"/>
        </w:rPr>
        <w:t xml:space="preserve"> </w:t>
      </w:r>
      <w:r w:rsidRPr="00843C02">
        <w:rPr>
          <w:rFonts w:cstheme="minorHAnsi"/>
          <w:sz w:val="24"/>
          <w:szCs w:val="24"/>
        </w:rPr>
        <w:t xml:space="preserve">Prostřednictvím této adresy budou úspěšní uchazeči vyzváni </w:t>
      </w:r>
      <w:r w:rsidR="005E099A" w:rsidRPr="00843C02">
        <w:rPr>
          <w:rFonts w:cstheme="minorHAnsi"/>
          <w:sz w:val="24"/>
          <w:szCs w:val="24"/>
        </w:rPr>
        <w:t>„</w:t>
      </w:r>
      <w:r w:rsidRPr="00843C02">
        <w:rPr>
          <w:rFonts w:cstheme="minorHAnsi"/>
          <w:sz w:val="24"/>
          <w:szCs w:val="24"/>
        </w:rPr>
        <w:t xml:space="preserve">k prokázání způsobilosti </w:t>
      </w:r>
      <w:r w:rsidR="005E099A" w:rsidRPr="00843C02">
        <w:rPr>
          <w:rFonts w:cstheme="minorHAnsi"/>
          <w:sz w:val="24"/>
          <w:szCs w:val="24"/>
        </w:rPr>
        <w:t xml:space="preserve">po vyhlášení výsledků veřejné soutěže“ </w:t>
      </w:r>
      <w:r w:rsidRPr="00843C02">
        <w:rPr>
          <w:rFonts w:cstheme="minorHAnsi"/>
          <w:sz w:val="24"/>
          <w:szCs w:val="24"/>
        </w:rPr>
        <w:t xml:space="preserve">podle </w:t>
      </w:r>
      <w:r w:rsidR="005E099A" w:rsidRPr="00843C02">
        <w:rPr>
          <w:rFonts w:cstheme="minorHAnsi"/>
          <w:sz w:val="24"/>
          <w:szCs w:val="24"/>
        </w:rPr>
        <w:t xml:space="preserve">tabulky v </w:t>
      </w:r>
      <w:r w:rsidRPr="00843C02">
        <w:rPr>
          <w:rFonts w:cstheme="minorHAnsi"/>
          <w:sz w:val="24"/>
          <w:szCs w:val="24"/>
        </w:rPr>
        <w:t xml:space="preserve">čl. 3.1 </w:t>
      </w:r>
      <w:r w:rsidRPr="00843C02">
        <w:rPr>
          <w:rFonts w:cstheme="minorHAnsi"/>
          <w:color w:val="000000"/>
          <w:sz w:val="24"/>
          <w:szCs w:val="24"/>
        </w:rPr>
        <w:t>této zadávací dokumentace</w:t>
      </w:r>
      <w:r w:rsidRPr="00843C02">
        <w:rPr>
          <w:rFonts w:cstheme="minorHAnsi"/>
          <w:sz w:val="24"/>
          <w:szCs w:val="24"/>
        </w:rPr>
        <w:t xml:space="preserve"> </w:t>
      </w:r>
      <w:r w:rsidRPr="00843C02">
        <w:rPr>
          <w:rFonts w:cstheme="minorHAnsi"/>
          <w:sz w:val="24"/>
        </w:rPr>
        <w:t xml:space="preserve">a </w:t>
      </w:r>
      <w:r w:rsidR="005E099A" w:rsidRPr="00843C02">
        <w:rPr>
          <w:rFonts w:cstheme="minorHAnsi"/>
          <w:sz w:val="24"/>
        </w:rPr>
        <w:t xml:space="preserve">následně </w:t>
      </w:r>
      <w:r w:rsidRPr="00843C02">
        <w:rPr>
          <w:rFonts w:cstheme="minorHAnsi"/>
          <w:sz w:val="24"/>
          <w:szCs w:val="24"/>
        </w:rPr>
        <w:t>k </w:t>
      </w:r>
      <w:r w:rsidRPr="00843C02">
        <w:rPr>
          <w:rFonts w:cstheme="minorHAnsi"/>
          <w:sz w:val="24"/>
        </w:rPr>
        <w:t>uzavření smlouvy o poskytnutí podpory</w:t>
      </w:r>
      <w:r w:rsidRPr="00843C02">
        <w:rPr>
          <w:rFonts w:cstheme="minorHAnsi"/>
          <w:sz w:val="24"/>
          <w:szCs w:val="24"/>
        </w:rPr>
        <w:t>.</w:t>
      </w:r>
      <w:r w:rsidRPr="00843C02">
        <w:rPr>
          <w:rFonts w:cstheme="minorHAnsi"/>
          <w:color w:val="000000"/>
          <w:sz w:val="24"/>
          <w:szCs w:val="24"/>
        </w:rPr>
        <w:t xml:space="preserve"> </w:t>
      </w:r>
    </w:p>
    <w:p w14:paraId="6F529C56" w14:textId="77777777" w:rsidR="0031125B" w:rsidRPr="00843C02" w:rsidRDefault="0031125B" w:rsidP="001B2F14">
      <w:pPr>
        <w:pStyle w:val="Nadpis21"/>
        <w:tabs>
          <w:tab w:val="left" w:pos="1374"/>
        </w:tabs>
        <w:spacing w:before="120" w:after="120"/>
        <w:rPr>
          <w:rFonts w:asciiTheme="minorHAnsi" w:hAnsiTheme="minorHAnsi" w:cstheme="minorHAnsi"/>
          <w:b w:val="0"/>
          <w:bCs w:val="0"/>
          <w:i w:val="0"/>
          <w:sz w:val="24"/>
          <w:szCs w:val="24"/>
          <w:u w:val="single"/>
        </w:rPr>
      </w:pPr>
      <w:r w:rsidRPr="00843C02">
        <w:rPr>
          <w:rFonts w:asciiTheme="minorHAnsi" w:hAnsiTheme="minorHAnsi" w:cstheme="minorHAnsi"/>
          <w:b w:val="0"/>
          <w:bCs w:val="0"/>
          <w:i w:val="0"/>
          <w:sz w:val="24"/>
          <w:szCs w:val="24"/>
          <w:u w:val="single"/>
        </w:rPr>
        <w:t>Vyhodnocení návrhu projektu odborným poradním orgánem</w:t>
      </w:r>
    </w:p>
    <w:p w14:paraId="4F447345" w14:textId="77777777" w:rsidR="0031125B" w:rsidRPr="00843C02" w:rsidRDefault="0031125B" w:rsidP="001B2F1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Odborný poradní orgán objektivně a nezaujatě zhodnotí návrhy projektů podle vyhlášených pravidel a kritérií v této veřejné soutěži na základě posudků oponentů. O výsledku hodnocení každého návrhu projektu zpracuje odborný poradní orgán protokol.</w:t>
      </w:r>
    </w:p>
    <w:p w14:paraId="10070ACA" w14:textId="77777777" w:rsidR="0031125B" w:rsidRPr="00843C02" w:rsidRDefault="0031125B" w:rsidP="001B2F14">
      <w:pPr>
        <w:pStyle w:val="Nadpis21"/>
        <w:shd w:val="clear" w:color="auto" w:fill="FFFFFF" w:themeFill="background1"/>
        <w:tabs>
          <w:tab w:val="left" w:pos="1374"/>
        </w:tabs>
        <w:spacing w:before="120" w:after="120"/>
        <w:ind w:left="0" w:firstLine="0"/>
        <w:rPr>
          <w:rFonts w:asciiTheme="minorHAnsi" w:hAnsiTheme="minorHAnsi" w:cstheme="minorHAnsi"/>
          <w:b w:val="0"/>
          <w:bCs w:val="0"/>
          <w:i w:val="0"/>
          <w:sz w:val="24"/>
          <w:szCs w:val="24"/>
          <w:u w:val="single"/>
        </w:rPr>
      </w:pPr>
      <w:r w:rsidRPr="00843C02">
        <w:rPr>
          <w:rFonts w:asciiTheme="minorHAnsi" w:hAnsiTheme="minorHAnsi" w:cstheme="minorHAnsi"/>
          <w:b w:val="0"/>
          <w:bCs w:val="0"/>
          <w:i w:val="0"/>
          <w:sz w:val="24"/>
          <w:szCs w:val="24"/>
          <w:u w:val="single"/>
        </w:rPr>
        <w:t xml:space="preserve">Kritéria pro vyhodnocení návrhu projektu </w:t>
      </w:r>
    </w:p>
    <w:p w14:paraId="12EEB321" w14:textId="77777777" w:rsidR="0024334B" w:rsidRDefault="0031125B" w:rsidP="001B2F14">
      <w:pPr>
        <w:pStyle w:val="Odstavecseseznamem"/>
        <w:shd w:val="clear" w:color="auto" w:fill="FFFFFF" w:themeFill="background1"/>
        <w:spacing w:before="120" w:after="120" w:line="240" w:lineRule="auto"/>
        <w:ind w:left="0"/>
        <w:jc w:val="both"/>
        <w:rPr>
          <w:rFonts w:cstheme="minorHAnsi"/>
          <w:sz w:val="24"/>
          <w:szCs w:val="24"/>
        </w:rPr>
      </w:pPr>
      <w:r w:rsidRPr="00843C02">
        <w:rPr>
          <w:rFonts w:cstheme="minorHAnsi"/>
          <w:sz w:val="24"/>
          <w:szCs w:val="24"/>
        </w:rPr>
        <w:t>Odborný poradní orgán poskytovatele i nezávislí odborní oponenti hodnotí návrhy projektů podle shodných kritérií popsaných v níže uvedeném přehledu.</w:t>
      </w:r>
    </w:p>
    <w:p w14:paraId="7935B05C" w14:textId="6A5AB4DB" w:rsidR="0031125B" w:rsidRPr="00843C02" w:rsidRDefault="0031125B" w:rsidP="001B2F14">
      <w:pPr>
        <w:pStyle w:val="Odstavecseseznamem"/>
        <w:shd w:val="clear" w:color="auto" w:fill="FFFFFF" w:themeFill="background1"/>
        <w:spacing w:before="120" w:after="120" w:line="240" w:lineRule="auto"/>
        <w:ind w:left="0"/>
        <w:jc w:val="both"/>
        <w:rPr>
          <w:rFonts w:cstheme="minorHAnsi"/>
          <w:sz w:val="24"/>
          <w:szCs w:val="24"/>
        </w:rPr>
      </w:pPr>
      <w:r w:rsidRPr="00843C02">
        <w:rPr>
          <w:rFonts w:cstheme="minorHAnsi"/>
          <w:sz w:val="24"/>
          <w:szCs w:val="24"/>
        </w:rPr>
        <w:t xml:space="preserve"> </w:t>
      </w:r>
    </w:p>
    <w:p w14:paraId="1BBBB67B" w14:textId="77777777" w:rsidR="0031125B" w:rsidRPr="00843C02" w:rsidRDefault="0031125B" w:rsidP="001B2F14">
      <w:pPr>
        <w:pStyle w:val="Standard"/>
        <w:spacing w:before="120" w:after="120"/>
        <w:rPr>
          <w:rFonts w:asciiTheme="minorHAnsi" w:hAnsiTheme="minorHAnsi" w:cstheme="minorHAnsi"/>
          <w:color w:val="000000"/>
          <w:highlight w:val="yellow"/>
        </w:rPr>
      </w:pPr>
    </w:p>
    <w:tbl>
      <w:tblPr>
        <w:tblW w:w="8996" w:type="dxa"/>
        <w:jc w:val="center"/>
        <w:tblInd w:w="209" w:type="dxa"/>
        <w:tblLayout w:type="fixed"/>
        <w:tblCellMar>
          <w:left w:w="10" w:type="dxa"/>
          <w:right w:w="10" w:type="dxa"/>
        </w:tblCellMar>
        <w:tblLook w:val="0000" w:firstRow="0" w:lastRow="0" w:firstColumn="0" w:lastColumn="0" w:noHBand="0" w:noVBand="0"/>
      </w:tblPr>
      <w:tblGrid>
        <w:gridCol w:w="6483"/>
        <w:gridCol w:w="2513"/>
      </w:tblGrid>
      <w:tr w:rsidR="0031125B" w:rsidRPr="00843C02" w14:paraId="6C7E1D19" w14:textId="77777777" w:rsidTr="00B252FF">
        <w:trPr>
          <w:trHeight w:val="942"/>
          <w:jc w:val="center"/>
        </w:trPr>
        <w:tc>
          <w:tcPr>
            <w:tcW w:w="6483" w:type="dxa"/>
            <w:tcBorders>
              <w:top w:val="single" w:sz="4" w:space="0" w:color="000000"/>
              <w:left w:val="single" w:sz="4" w:space="0" w:color="000000"/>
              <w:bottom w:val="single" w:sz="4" w:space="0" w:color="000000"/>
            </w:tcBorders>
            <w:shd w:val="clear" w:color="auto" w:fill="EAF1DD" w:themeFill="accent3" w:themeFillTint="33"/>
            <w:tcMar>
              <w:top w:w="0" w:type="dxa"/>
              <w:left w:w="108" w:type="dxa"/>
              <w:bottom w:w="0" w:type="dxa"/>
              <w:right w:w="108" w:type="dxa"/>
            </w:tcMar>
            <w:vAlign w:val="center"/>
          </w:tcPr>
          <w:p w14:paraId="0B54464F" w14:textId="77777777" w:rsidR="0031125B" w:rsidRPr="00843C02" w:rsidRDefault="0031125B" w:rsidP="001B2F14">
            <w:pPr>
              <w:pStyle w:val="Standard"/>
              <w:snapToGrid w:val="0"/>
              <w:spacing w:before="120" w:after="120"/>
              <w:jc w:val="center"/>
              <w:rPr>
                <w:rFonts w:asciiTheme="minorHAnsi" w:hAnsiTheme="minorHAnsi" w:cstheme="minorHAnsi"/>
                <w:b/>
                <w:bCs/>
              </w:rPr>
            </w:pPr>
            <w:r w:rsidRPr="00843C02">
              <w:rPr>
                <w:rFonts w:asciiTheme="minorHAnsi" w:hAnsiTheme="minorHAnsi" w:cstheme="minorHAnsi"/>
                <w:b/>
                <w:bCs/>
              </w:rPr>
              <w:t xml:space="preserve">Přehled kritérií pro hodnocení návrhů projektů programu </w:t>
            </w:r>
            <w:r w:rsidR="005979DA" w:rsidRPr="00843C02">
              <w:rPr>
                <w:rFonts w:asciiTheme="minorHAnsi" w:hAnsiTheme="minorHAnsi" w:cstheme="minorHAnsi"/>
                <w:b/>
                <w:bCs/>
              </w:rPr>
              <w:t>EUREKA CZ</w:t>
            </w:r>
          </w:p>
        </w:tc>
        <w:tc>
          <w:tcPr>
            <w:tcW w:w="251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B19EBF6" w14:textId="77777777" w:rsidR="0031125B" w:rsidRPr="00843C02" w:rsidRDefault="0031125B" w:rsidP="001B2F14">
            <w:pPr>
              <w:pStyle w:val="Standard"/>
              <w:snapToGrid w:val="0"/>
              <w:spacing w:before="120" w:after="120"/>
              <w:jc w:val="center"/>
              <w:rPr>
                <w:rFonts w:asciiTheme="minorHAnsi" w:hAnsiTheme="minorHAnsi" w:cstheme="minorHAnsi"/>
                <w:b/>
                <w:bCs/>
              </w:rPr>
            </w:pPr>
            <w:r w:rsidRPr="00843C02">
              <w:rPr>
                <w:rFonts w:asciiTheme="minorHAnsi" w:hAnsiTheme="minorHAnsi" w:cstheme="minorHAnsi"/>
                <w:b/>
                <w:bCs/>
              </w:rPr>
              <w:t>Bodové hodnocení</w:t>
            </w:r>
          </w:p>
        </w:tc>
      </w:tr>
      <w:tr w:rsidR="0031125B" w:rsidRPr="00843C02" w14:paraId="05ADFCB3" w14:textId="77777777" w:rsidTr="00B252FF">
        <w:trPr>
          <w:trHeight w:val="648"/>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14:paraId="3D2F3507" w14:textId="77777777" w:rsidR="0031125B" w:rsidRPr="00843C02" w:rsidRDefault="00A46920" w:rsidP="001B2F14">
            <w:pPr>
              <w:pStyle w:val="Standard"/>
              <w:spacing w:before="120" w:after="120"/>
              <w:rPr>
                <w:rFonts w:asciiTheme="minorHAnsi" w:hAnsiTheme="minorHAnsi" w:cstheme="minorHAnsi"/>
                <w:b/>
              </w:rPr>
            </w:pPr>
            <w:r w:rsidRPr="00843C02">
              <w:rPr>
                <w:rFonts w:asciiTheme="minorHAnsi" w:hAnsiTheme="minorHAnsi" w:cstheme="minorHAnsi"/>
                <w:b/>
              </w:rPr>
              <w:t>Projekt má/nemá statut EUREKA</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7122B94" w14:textId="77777777" w:rsidR="0031125B" w:rsidRPr="00843C02" w:rsidRDefault="00B252FF" w:rsidP="001B2F14">
            <w:pPr>
              <w:pStyle w:val="Standard"/>
              <w:spacing w:before="120" w:after="120"/>
              <w:rPr>
                <w:rFonts w:asciiTheme="minorHAnsi" w:hAnsiTheme="minorHAnsi" w:cstheme="minorHAnsi"/>
                <w:b/>
              </w:rPr>
            </w:pPr>
            <w:r w:rsidRPr="00843C02">
              <w:rPr>
                <w:rFonts w:asciiTheme="minorHAnsi" w:hAnsiTheme="minorHAnsi" w:cstheme="minorHAnsi"/>
                <w:b/>
              </w:rPr>
              <w:t>ANO/NE</w:t>
            </w:r>
          </w:p>
          <w:p w14:paraId="6F1EA507" w14:textId="77777777" w:rsidR="00B252FF" w:rsidRPr="00843C02" w:rsidRDefault="00B252FF" w:rsidP="001B2F14">
            <w:pPr>
              <w:pStyle w:val="Standard"/>
              <w:spacing w:before="120" w:after="120"/>
              <w:rPr>
                <w:rFonts w:asciiTheme="minorHAnsi" w:hAnsiTheme="minorHAnsi" w:cstheme="minorHAnsi"/>
                <w:b/>
                <w:sz w:val="16"/>
                <w:szCs w:val="16"/>
                <w:highlight w:val="yellow"/>
              </w:rPr>
            </w:pPr>
            <w:r w:rsidRPr="00843C02">
              <w:rPr>
                <w:rFonts w:asciiTheme="minorHAnsi" w:hAnsiTheme="minorHAnsi" w:cstheme="minorHAnsi"/>
                <w:b/>
                <w:sz w:val="16"/>
                <w:szCs w:val="16"/>
              </w:rPr>
              <w:t>(NE ZNAMENÁ VYŘAZENÍ)</w:t>
            </w:r>
          </w:p>
        </w:tc>
      </w:tr>
      <w:tr w:rsidR="0031125B" w:rsidRPr="00843C02" w14:paraId="39576F62"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7EC41BF1" w14:textId="77777777" w:rsidR="0031125B" w:rsidRPr="00843C02" w:rsidRDefault="00A46920" w:rsidP="001B2F14">
            <w:pPr>
              <w:pStyle w:val="Standard"/>
              <w:widowControl w:val="0"/>
              <w:tabs>
                <w:tab w:val="left" w:pos="0"/>
              </w:tabs>
              <w:spacing w:before="120" w:after="120"/>
              <w:rPr>
                <w:rFonts w:asciiTheme="minorHAnsi" w:hAnsiTheme="minorHAnsi" w:cstheme="minorHAnsi"/>
                <w:b/>
              </w:rPr>
            </w:pPr>
            <w:r w:rsidRPr="00843C02">
              <w:rPr>
                <w:rFonts w:asciiTheme="minorHAnsi" w:hAnsiTheme="minorHAnsi" w:cstheme="minorHAnsi"/>
                <w:b/>
              </w:rPr>
              <w:t>Základní kritéria</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470E03D"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b/>
              </w:rPr>
              <w:t>Váha – 5</w:t>
            </w:r>
          </w:p>
        </w:tc>
      </w:tr>
      <w:tr w:rsidR="0031125B" w:rsidRPr="00843C02" w14:paraId="2D7AC0A5"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6A58D9AA" w14:textId="77777777" w:rsidR="0031125B" w:rsidRPr="00843C02" w:rsidRDefault="00A46920" w:rsidP="001B2F14">
            <w:pPr>
              <w:pStyle w:val="Standard"/>
              <w:widowControl w:val="0"/>
              <w:tabs>
                <w:tab w:val="left" w:pos="280"/>
              </w:tabs>
              <w:spacing w:before="120" w:after="120"/>
              <w:ind w:left="280"/>
              <w:rPr>
                <w:rFonts w:asciiTheme="minorHAnsi" w:hAnsiTheme="minorHAnsi" w:cstheme="minorHAnsi"/>
              </w:rPr>
            </w:pPr>
            <w:r w:rsidRPr="00843C02">
              <w:rPr>
                <w:rFonts w:asciiTheme="minorHAnsi" w:hAnsiTheme="minorHAnsi" w:cstheme="minorHAnsi"/>
              </w:rPr>
              <w:t>Finanční způsobilost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35181"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rPr>
              <w:t>(0 - 10 bodů)</w:t>
            </w:r>
          </w:p>
        </w:tc>
      </w:tr>
      <w:tr w:rsidR="0031125B" w:rsidRPr="00843C02" w14:paraId="22895A15"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93D3A4E" w14:textId="77777777" w:rsidR="0031125B" w:rsidRPr="00843C02" w:rsidRDefault="00A46920" w:rsidP="001B2F14">
            <w:pPr>
              <w:pStyle w:val="Standard"/>
              <w:widowControl w:val="0"/>
              <w:tabs>
                <w:tab w:val="left" w:pos="280"/>
              </w:tabs>
              <w:spacing w:before="120" w:after="120"/>
              <w:ind w:left="280"/>
              <w:rPr>
                <w:rFonts w:asciiTheme="minorHAnsi" w:hAnsiTheme="minorHAnsi" w:cstheme="minorHAnsi"/>
              </w:rPr>
            </w:pPr>
            <w:r w:rsidRPr="00843C02">
              <w:rPr>
                <w:rFonts w:asciiTheme="minorHAnsi" w:hAnsiTheme="minorHAnsi" w:cstheme="minorHAnsi"/>
              </w:rPr>
              <w:t>Formální souhlas mezi partnery</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29D4D"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rPr>
              <w:t>(0 -10 bodů)</w:t>
            </w:r>
          </w:p>
        </w:tc>
      </w:tr>
      <w:tr w:rsidR="0031125B" w:rsidRPr="00843C02" w14:paraId="16C888F9"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A519992" w14:textId="77777777" w:rsidR="0031125B" w:rsidRPr="00843C02" w:rsidRDefault="00A46920" w:rsidP="001B2F14">
            <w:pPr>
              <w:pStyle w:val="Standard"/>
              <w:tabs>
                <w:tab w:val="left" w:pos="0"/>
              </w:tabs>
              <w:spacing w:before="120" w:after="120"/>
              <w:jc w:val="both"/>
              <w:rPr>
                <w:rFonts w:asciiTheme="minorHAnsi" w:hAnsiTheme="minorHAnsi" w:cstheme="minorHAnsi"/>
                <w:b/>
                <w:lang w:bidi="hi-IN"/>
              </w:rPr>
            </w:pPr>
            <w:r w:rsidRPr="00843C02">
              <w:rPr>
                <w:rFonts w:asciiTheme="minorHAnsi" w:hAnsiTheme="minorHAnsi" w:cstheme="minorHAnsi"/>
                <w:b/>
                <w:lang w:bidi="hi-IN"/>
              </w:rPr>
              <w:t>Základní hodnocení</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77D2384" w14:textId="77777777" w:rsidR="0031125B" w:rsidRPr="00843C02" w:rsidRDefault="00B252FF" w:rsidP="001B2F14">
            <w:pPr>
              <w:pStyle w:val="Standard"/>
              <w:spacing w:before="120" w:after="120"/>
              <w:rPr>
                <w:rFonts w:asciiTheme="minorHAnsi" w:hAnsiTheme="minorHAnsi" w:cstheme="minorHAnsi"/>
                <w:b/>
                <w:highlight w:val="yellow"/>
              </w:rPr>
            </w:pPr>
            <w:r w:rsidRPr="00843C02">
              <w:rPr>
                <w:rFonts w:asciiTheme="minorHAnsi" w:hAnsiTheme="minorHAnsi" w:cstheme="minorHAnsi"/>
                <w:b/>
              </w:rPr>
              <w:t>V</w:t>
            </w:r>
            <w:r w:rsidR="00A46920" w:rsidRPr="00843C02">
              <w:rPr>
                <w:rFonts w:asciiTheme="minorHAnsi" w:hAnsiTheme="minorHAnsi" w:cstheme="minorHAnsi"/>
                <w:b/>
              </w:rPr>
              <w:t>áha</w:t>
            </w:r>
            <w:r w:rsidRPr="00843C02">
              <w:rPr>
                <w:rFonts w:asciiTheme="minorHAnsi" w:hAnsiTheme="minorHAnsi" w:cstheme="minorHAnsi"/>
                <w:b/>
              </w:rPr>
              <w:t xml:space="preserve"> – 1,25</w:t>
            </w:r>
          </w:p>
        </w:tc>
      </w:tr>
      <w:tr w:rsidR="00B252FF" w:rsidRPr="00843C02" w14:paraId="2600D5B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63B826A" w14:textId="77777777" w:rsidR="00B252FF" w:rsidRPr="00843C02" w:rsidRDefault="00B252FF" w:rsidP="001B2F14">
            <w:pPr>
              <w:pStyle w:val="Standard"/>
              <w:tabs>
                <w:tab w:val="left" w:pos="280"/>
              </w:tabs>
              <w:spacing w:before="120" w:after="120"/>
              <w:ind w:left="280"/>
              <w:rPr>
                <w:rFonts w:asciiTheme="minorHAnsi" w:hAnsiTheme="minorHAnsi" w:cstheme="minorHAnsi"/>
              </w:rPr>
            </w:pPr>
            <w:r w:rsidRPr="00843C02">
              <w:rPr>
                <w:rFonts w:asciiTheme="minorHAnsi" w:hAnsiTheme="minorHAnsi" w:cstheme="minorHAnsi"/>
              </w:rPr>
              <w:t>Dobře vyvážené partnerství</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6DAB3"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8EACD33"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9140C1A"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Přidaná hodnota spolupráce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0F884"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206F9915"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14:paraId="72CEF0EB" w14:textId="77777777" w:rsidR="00B252FF" w:rsidRPr="00843C02" w:rsidRDefault="00B252FF" w:rsidP="001B2F14">
            <w:pPr>
              <w:pStyle w:val="Standard"/>
              <w:tabs>
                <w:tab w:val="left" w:pos="280"/>
              </w:tabs>
              <w:spacing w:before="120" w:after="120"/>
              <w:ind w:left="280"/>
              <w:rPr>
                <w:rFonts w:asciiTheme="minorHAnsi" w:hAnsiTheme="minorHAnsi" w:cstheme="minorHAnsi"/>
              </w:rPr>
            </w:pPr>
            <w:r w:rsidRPr="00843C02">
              <w:rPr>
                <w:rFonts w:asciiTheme="minorHAnsi" w:hAnsiTheme="minorHAnsi" w:cstheme="minorHAnsi"/>
              </w:rPr>
              <w:t>Technologická kapacita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6DF2"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2298526"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74508EF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Manažerská způsobilost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BAB5"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8B0C421"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DE5E304"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Metodický a plánovací postup</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2CCA0"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04F7CAD"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3061140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Rozhodující etapy řešení a jejich náplň</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B56D9"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B9BE46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46EDB61"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Nákladová a finanční struktura</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2EC9B"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3AEDDCD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69530A3"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Finanční závazky jednotlivých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79722"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61D0FFEF" w14:textId="77777777" w:rsidTr="00B252FF">
        <w:trPr>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23E6771" w14:textId="77777777" w:rsidR="00B252FF" w:rsidRPr="00843C02" w:rsidRDefault="00B252FF" w:rsidP="001B2F14">
            <w:pPr>
              <w:pStyle w:val="Standard"/>
              <w:widowControl w:val="0"/>
              <w:tabs>
                <w:tab w:val="left" w:pos="0"/>
              </w:tabs>
              <w:snapToGrid w:val="0"/>
              <w:spacing w:before="120" w:after="120"/>
              <w:rPr>
                <w:rFonts w:asciiTheme="minorHAnsi" w:hAnsiTheme="minorHAnsi" w:cstheme="minorHAnsi"/>
                <w:b/>
              </w:rPr>
            </w:pPr>
            <w:r w:rsidRPr="00843C02">
              <w:rPr>
                <w:rFonts w:asciiTheme="minorHAnsi" w:hAnsiTheme="minorHAnsi" w:cstheme="minorHAnsi"/>
                <w:b/>
              </w:rPr>
              <w:t>Technologie a inovace</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F13487F" w14:textId="77777777" w:rsidR="00B252FF" w:rsidRPr="00843C02" w:rsidRDefault="00B252FF" w:rsidP="001B2F14">
            <w:pPr>
              <w:pStyle w:val="Standard"/>
              <w:spacing w:before="120" w:after="120"/>
              <w:rPr>
                <w:rFonts w:asciiTheme="minorHAnsi" w:hAnsiTheme="minorHAnsi" w:cstheme="minorHAnsi"/>
                <w:b/>
                <w:highlight w:val="yellow"/>
              </w:rPr>
            </w:pPr>
            <w:r w:rsidRPr="00843C02">
              <w:rPr>
                <w:rFonts w:asciiTheme="minorHAnsi" w:hAnsiTheme="minorHAnsi" w:cstheme="minorHAnsi"/>
                <w:b/>
              </w:rPr>
              <w:t>Váha – 2,5</w:t>
            </w:r>
          </w:p>
        </w:tc>
      </w:tr>
      <w:tr w:rsidR="00B252FF" w:rsidRPr="00843C02" w14:paraId="4629C25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9F75ED3"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Stupeň technologické vyspělosti rizika</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D86D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0B5D8CF7"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B104E5B"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Technologické předpoklady</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AC3FD"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D4D9C0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EF5A138"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Řád inovace</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6B1BE"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4890893"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568198E"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Geografický/oborový dopad</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921F9"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EF9ECF2" w14:textId="77777777" w:rsidTr="00B252FF">
        <w:trPr>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81AD54E" w14:textId="77777777" w:rsidR="00B252FF" w:rsidRPr="00843C02" w:rsidRDefault="00B252FF" w:rsidP="001B2F14">
            <w:pPr>
              <w:pStyle w:val="Standard"/>
              <w:widowControl w:val="0"/>
              <w:tabs>
                <w:tab w:val="left" w:pos="0"/>
              </w:tabs>
              <w:snapToGrid w:val="0"/>
              <w:spacing w:before="120" w:after="120"/>
              <w:rPr>
                <w:rFonts w:asciiTheme="minorHAnsi" w:hAnsiTheme="minorHAnsi" w:cstheme="minorHAnsi"/>
                <w:b/>
              </w:rPr>
            </w:pPr>
            <w:r w:rsidRPr="00843C02">
              <w:rPr>
                <w:rFonts w:asciiTheme="minorHAnsi" w:hAnsiTheme="minorHAnsi" w:cstheme="minorHAnsi"/>
                <w:b/>
              </w:rPr>
              <w:t>Trh a konkurenceschopnost</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875EC60" w14:textId="77777777" w:rsidR="00B252FF" w:rsidRPr="00843C02" w:rsidRDefault="00B252FF" w:rsidP="001B2F14">
            <w:pPr>
              <w:pStyle w:val="Standard"/>
              <w:snapToGrid w:val="0"/>
              <w:spacing w:before="120" w:after="120"/>
              <w:rPr>
                <w:rFonts w:asciiTheme="minorHAnsi" w:hAnsiTheme="minorHAnsi" w:cstheme="minorHAnsi"/>
                <w:b/>
                <w:highlight w:val="yellow"/>
              </w:rPr>
            </w:pPr>
            <w:r w:rsidRPr="00843C02">
              <w:rPr>
                <w:rFonts w:asciiTheme="minorHAnsi" w:hAnsiTheme="minorHAnsi" w:cstheme="minorHAnsi"/>
                <w:b/>
              </w:rPr>
              <w:t>Váha – 2</w:t>
            </w:r>
          </w:p>
        </w:tc>
      </w:tr>
      <w:tr w:rsidR="00B252FF" w:rsidRPr="00843C02" w14:paraId="2868BF36"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5040A75"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Velikost trhu</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1FECD" w14:textId="77777777" w:rsidR="00B252FF" w:rsidRPr="00843C02" w:rsidRDefault="00B252FF" w:rsidP="001B2F14">
            <w:pPr>
              <w:pStyle w:val="Standard"/>
              <w:snapToGrid w:val="0"/>
              <w:spacing w:before="120" w:after="120"/>
              <w:rPr>
                <w:rFonts w:asciiTheme="minorHAnsi" w:hAnsiTheme="minorHAnsi" w:cstheme="minorHAnsi"/>
                <w:highlight w:val="yellow"/>
              </w:rPr>
            </w:pPr>
            <w:r w:rsidRPr="00843C02">
              <w:rPr>
                <w:rFonts w:asciiTheme="minorHAnsi" w:hAnsiTheme="minorHAnsi" w:cstheme="minorHAnsi"/>
              </w:rPr>
              <w:t>(0 -10 bodů)</w:t>
            </w:r>
          </w:p>
        </w:tc>
      </w:tr>
      <w:tr w:rsidR="00B252FF" w:rsidRPr="00843C02" w14:paraId="424B013C"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57C520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Přístup na trh a riziko</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E25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F39B45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27B4365"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Návratnost investic</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56968"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148EE07B"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3C752BB"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Strategický význam projektu</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D9877"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0B183D1D"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8467A97"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Zvyšující se schopnost a viditelnost</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9DDA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EBE2B69" w14:textId="77777777" w:rsidTr="00B252FF">
        <w:trPr>
          <w:trHeight w:val="265"/>
          <w:jc w:val="center"/>
        </w:trPr>
        <w:tc>
          <w:tcPr>
            <w:tcW w:w="6483" w:type="dxa"/>
            <w:tcBorders>
              <w:top w:val="single" w:sz="4" w:space="0" w:color="000000"/>
              <w:left w:val="single" w:sz="4" w:space="0" w:color="000000"/>
              <w:bottom w:val="single" w:sz="4" w:space="0" w:color="000000"/>
            </w:tcBorders>
            <w:shd w:val="clear" w:color="auto" w:fill="EAF1DD" w:themeFill="accent3" w:themeFillTint="33"/>
            <w:tcMar>
              <w:top w:w="0" w:type="dxa"/>
              <w:left w:w="108" w:type="dxa"/>
              <w:bottom w:w="0" w:type="dxa"/>
              <w:right w:w="108" w:type="dxa"/>
            </w:tcMar>
            <w:vAlign w:val="center"/>
          </w:tcPr>
          <w:p w14:paraId="3BED29EC" w14:textId="77777777" w:rsidR="00B252FF" w:rsidRPr="00843C02" w:rsidRDefault="00B252FF" w:rsidP="001B2F14">
            <w:pPr>
              <w:pStyle w:val="Standard"/>
              <w:snapToGrid w:val="0"/>
              <w:spacing w:before="120" w:after="120"/>
              <w:rPr>
                <w:rFonts w:asciiTheme="minorHAnsi" w:hAnsiTheme="minorHAnsi" w:cstheme="minorHAnsi"/>
                <w:b/>
                <w:bCs/>
              </w:rPr>
            </w:pPr>
            <w:r w:rsidRPr="00843C02">
              <w:rPr>
                <w:rFonts w:asciiTheme="minorHAnsi" w:hAnsiTheme="minorHAnsi" w:cstheme="minorHAnsi"/>
                <w:b/>
                <w:bCs/>
              </w:rPr>
              <w:t>Celkem</w:t>
            </w:r>
          </w:p>
        </w:tc>
        <w:tc>
          <w:tcPr>
            <w:tcW w:w="251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46E18E8" w14:textId="77777777" w:rsidR="00B252FF" w:rsidRPr="00843C02" w:rsidRDefault="00B252FF" w:rsidP="001B2F14">
            <w:pPr>
              <w:pStyle w:val="Standard"/>
              <w:snapToGrid w:val="0"/>
              <w:spacing w:before="120" w:after="120"/>
              <w:rPr>
                <w:rFonts w:asciiTheme="minorHAnsi" w:hAnsiTheme="minorHAnsi" w:cstheme="minorHAnsi"/>
                <w:b/>
                <w:bCs/>
              </w:rPr>
            </w:pPr>
            <w:r w:rsidRPr="00843C02">
              <w:rPr>
                <w:rFonts w:asciiTheme="minorHAnsi" w:hAnsiTheme="minorHAnsi" w:cstheme="minorHAnsi"/>
                <w:b/>
                <w:bCs/>
              </w:rPr>
              <w:t>(0-100 bodů)</w:t>
            </w:r>
          </w:p>
        </w:tc>
      </w:tr>
    </w:tbl>
    <w:p w14:paraId="3BDE599A" w14:textId="77777777" w:rsidR="005E099A" w:rsidRPr="00843C02" w:rsidRDefault="005E099A" w:rsidP="001B2F14">
      <w:pPr>
        <w:pStyle w:val="Standard"/>
        <w:spacing w:before="120" w:after="120"/>
        <w:jc w:val="both"/>
        <w:rPr>
          <w:rFonts w:asciiTheme="minorHAnsi" w:hAnsiTheme="minorHAnsi" w:cstheme="minorHAnsi"/>
        </w:rPr>
      </w:pPr>
    </w:p>
    <w:p w14:paraId="40943EA6" w14:textId="399CF7AE" w:rsidR="0031125B" w:rsidRPr="00843C02" w:rsidRDefault="00406595" w:rsidP="001B2F14">
      <w:pPr>
        <w:pStyle w:val="Standard"/>
        <w:spacing w:before="120" w:after="120"/>
        <w:jc w:val="both"/>
        <w:rPr>
          <w:rFonts w:asciiTheme="minorHAnsi" w:hAnsiTheme="minorHAnsi" w:cstheme="minorHAnsi"/>
        </w:rPr>
      </w:pPr>
      <w:r w:rsidRPr="00843C02">
        <w:rPr>
          <w:rFonts w:asciiTheme="minorHAnsi" w:hAnsiTheme="minorHAnsi" w:cstheme="minorHAnsi"/>
        </w:rPr>
        <w:t>Přijaté, v průběhu veřejné soutěže nevyřazené návrhy projektů, jsou seřazeny v souladu s § 21 odst. 7  Zákona dle bodového ohodnocení. P</w:t>
      </w:r>
      <w:r w:rsidR="0031125B" w:rsidRPr="00843C02">
        <w:rPr>
          <w:rFonts w:asciiTheme="minorHAnsi" w:hAnsiTheme="minorHAnsi" w:cstheme="minorHAnsi"/>
        </w:rPr>
        <w:t>ořadí hodnocených návrhů projektů</w:t>
      </w:r>
      <w:r w:rsidRPr="00843C02">
        <w:rPr>
          <w:rFonts w:asciiTheme="minorHAnsi" w:hAnsiTheme="minorHAnsi" w:cstheme="minorHAnsi"/>
        </w:rPr>
        <w:t>,</w:t>
      </w:r>
      <w:r w:rsidR="0031125B" w:rsidRPr="00843C02">
        <w:rPr>
          <w:rFonts w:asciiTheme="minorHAnsi" w:hAnsiTheme="minorHAnsi" w:cstheme="minorHAnsi"/>
        </w:rPr>
        <w:t xml:space="preserve"> vytvořen</w:t>
      </w:r>
      <w:r w:rsidRPr="00843C02">
        <w:rPr>
          <w:rFonts w:asciiTheme="minorHAnsi" w:hAnsiTheme="minorHAnsi" w:cstheme="minorHAnsi"/>
        </w:rPr>
        <w:t>é</w:t>
      </w:r>
      <w:r w:rsidR="0031125B" w:rsidRPr="00843C02">
        <w:rPr>
          <w:rFonts w:asciiTheme="minorHAnsi" w:hAnsiTheme="minorHAnsi" w:cstheme="minorHAnsi"/>
        </w:rPr>
        <w:t xml:space="preserve"> na základě bodového ohodnocení návrhů projektů odborným poradním orgánem poskytovatele</w:t>
      </w:r>
      <w:r w:rsidRPr="00843C02">
        <w:rPr>
          <w:rFonts w:asciiTheme="minorHAnsi" w:hAnsiTheme="minorHAnsi" w:cstheme="minorHAnsi"/>
        </w:rPr>
        <w:t xml:space="preserve">, sleduje </w:t>
      </w:r>
      <w:r w:rsidR="0031125B" w:rsidRPr="00843C02">
        <w:rPr>
          <w:rFonts w:asciiTheme="minorHAnsi" w:hAnsiTheme="minorHAnsi" w:cstheme="minorHAnsi"/>
        </w:rPr>
        <w:t>prost</w:t>
      </w:r>
      <w:r w:rsidRPr="00843C02">
        <w:rPr>
          <w:rFonts w:asciiTheme="minorHAnsi" w:hAnsiTheme="minorHAnsi" w:cstheme="minorHAnsi"/>
        </w:rPr>
        <w:t>é</w:t>
      </w:r>
      <w:r w:rsidR="0031125B" w:rsidRPr="00843C02">
        <w:rPr>
          <w:rFonts w:asciiTheme="minorHAnsi" w:hAnsiTheme="minorHAnsi" w:cstheme="minorHAnsi"/>
        </w:rPr>
        <w:t xml:space="preserve"> sestupn</w:t>
      </w:r>
      <w:r w:rsidRPr="00843C02">
        <w:rPr>
          <w:rFonts w:asciiTheme="minorHAnsi" w:hAnsiTheme="minorHAnsi" w:cstheme="minorHAnsi"/>
        </w:rPr>
        <w:t>é</w:t>
      </w:r>
      <w:r w:rsidR="0031125B" w:rsidRPr="00843C02">
        <w:rPr>
          <w:rFonts w:asciiTheme="minorHAnsi" w:hAnsiTheme="minorHAnsi" w:cstheme="minorHAnsi"/>
        </w:rPr>
        <w:t xml:space="preserve"> seřazení.</w:t>
      </w:r>
      <w:r w:rsidRPr="00843C02">
        <w:rPr>
          <w:rFonts w:asciiTheme="minorHAnsi" w:hAnsiTheme="minorHAnsi" w:cstheme="minorHAnsi"/>
        </w:rPr>
        <w:t xml:space="preserve"> O konečném pořadí rozhoduje poskytovatel, který může na základě odůvodnění pořadí projektů ještě změnit.</w:t>
      </w:r>
      <w:r w:rsidR="00241758" w:rsidRPr="00843C02">
        <w:rPr>
          <w:rFonts w:asciiTheme="minorHAnsi" w:hAnsiTheme="minorHAnsi" w:cstheme="minorHAnsi"/>
        </w:rPr>
        <w:t xml:space="preserve"> Hranice</w:t>
      </w:r>
      <w:r w:rsidRPr="00843C02">
        <w:rPr>
          <w:rFonts w:asciiTheme="minorHAnsi" w:hAnsiTheme="minorHAnsi" w:cstheme="minorHAnsi"/>
        </w:rPr>
        <w:t xml:space="preserve"> mezi přijatými a nepřijatými návrhy projektů k podpoře respektuje kvalitu předložených projektů a výši alokace finančních prostředků, vyčleněnou pro danou veřejnou soutěž.</w:t>
      </w:r>
    </w:p>
    <w:p w14:paraId="1234488A" w14:textId="77777777" w:rsidR="0031125B" w:rsidRPr="00843C02" w:rsidRDefault="0031125B" w:rsidP="001B2F14">
      <w:pPr>
        <w:pStyle w:val="Standard"/>
        <w:spacing w:before="120" w:after="120"/>
        <w:jc w:val="both"/>
        <w:rPr>
          <w:rFonts w:asciiTheme="minorHAnsi" w:hAnsiTheme="minorHAnsi" w:cstheme="minorHAnsi"/>
        </w:rPr>
      </w:pPr>
    </w:p>
    <w:p w14:paraId="7ACF8EA0"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69" w:name="_Toc332273084"/>
      <w:bookmarkStart w:id="70" w:name="_Toc335751051"/>
      <w:bookmarkStart w:id="71" w:name="_Toc407022469"/>
      <w:r w:rsidRPr="00843C02">
        <w:rPr>
          <w:rFonts w:asciiTheme="minorHAnsi" w:hAnsiTheme="minorHAnsi" w:cstheme="minorHAnsi"/>
        </w:rPr>
        <w:t>Vymezení údajů ke zveřejnění</w:t>
      </w:r>
      <w:bookmarkEnd w:id="69"/>
      <w:bookmarkEnd w:id="70"/>
      <w:bookmarkEnd w:id="71"/>
    </w:p>
    <w:p w14:paraId="079F8EAF"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Informace o projektech nepřijatých k podpoře se nezveřejňují, s výjimkou základních identifikačních informací zveřejňovaných poskytovatelem při vyhlášení výsledků veřejné soutěže jako je název, uchazeč, jméno řešitele, předmět řešení a požadovaná výše podpory.</w:t>
      </w:r>
    </w:p>
    <w:p w14:paraId="0F317B1C" w14:textId="7419D126" w:rsidR="00406595" w:rsidRPr="00843C02" w:rsidRDefault="00B70C8E"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Příjemce je povinen každoročně podle pokynů poskytovatele a v souladu § 31 odst. 3 Zákona a odd. 4 čl. 30 Nařízení předávat údaje o projektech, o získaných poznatcích a jejich výsledcích poskytovateli, který je předá do informačního systému výzkumu, vývoje a inovací (dále jen IS VaVaI) a evropských informačních systémů.</w:t>
      </w:r>
    </w:p>
    <w:p w14:paraId="784CA91A" w14:textId="3BF486C8" w:rsidR="00B61ECF" w:rsidRPr="00843C02" w:rsidRDefault="00406595" w:rsidP="00B61ECF">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V období soutěžní a hodnotící lhůty veřejné soutěže jsou veškeré údaje uvedené v návrhu projektu považovány za informace důvěrného charakteru.</w:t>
      </w:r>
      <w:r w:rsidR="00B61ECF" w:rsidRPr="00843C02">
        <w:rPr>
          <w:rFonts w:asciiTheme="minorHAnsi" w:hAnsiTheme="minorHAnsi" w:cstheme="minorHAnsi"/>
        </w:rPr>
        <w:t xml:space="preserve"> Informace důvěrného charakteru, jako jsou podrobnosti řešené problematiky a způsob řešení, jména oponentů a jejich hodnocení a osobní údaje o řešitelích poskytovatel nezveřejní. </w:t>
      </w:r>
    </w:p>
    <w:p w14:paraId="300032AC" w14:textId="77777777" w:rsidR="00406595" w:rsidRPr="00843C02" w:rsidRDefault="00406595" w:rsidP="001B2F14">
      <w:pPr>
        <w:pStyle w:val="Standard"/>
        <w:autoSpaceDE w:val="0"/>
        <w:spacing w:before="120" w:after="120"/>
        <w:jc w:val="both"/>
        <w:rPr>
          <w:rFonts w:asciiTheme="minorHAnsi" w:hAnsiTheme="minorHAnsi" w:cstheme="minorHAnsi"/>
        </w:rPr>
      </w:pPr>
      <w:bookmarkStart w:id="72" w:name="_Toc332273085"/>
      <w:r w:rsidRPr="00843C02">
        <w:rPr>
          <w:rFonts w:asciiTheme="minorHAnsi" w:hAnsiTheme="minorHAnsi" w:cstheme="minorHAnsi"/>
        </w:rPr>
        <w:t xml:space="preserve">Poskytovatel je oprávněn poskytovat </w:t>
      </w:r>
      <w:r w:rsidR="00B61ECF" w:rsidRPr="00843C02">
        <w:rPr>
          <w:rFonts w:asciiTheme="minorHAnsi" w:hAnsiTheme="minorHAnsi" w:cstheme="minorHAnsi"/>
        </w:rPr>
        <w:t xml:space="preserve">do IS VaVaI </w:t>
      </w:r>
      <w:r w:rsidRPr="00843C02">
        <w:rPr>
          <w:rFonts w:asciiTheme="minorHAnsi" w:hAnsiTheme="minorHAnsi" w:cstheme="minorHAnsi"/>
        </w:rPr>
        <w:t xml:space="preserve">a zveřejňovat údaje o projektech </w:t>
      </w:r>
      <w:r w:rsidR="00FE1C00" w:rsidRPr="00843C02">
        <w:rPr>
          <w:rFonts w:asciiTheme="minorHAnsi" w:hAnsiTheme="minorHAnsi" w:cstheme="minorHAnsi"/>
        </w:rPr>
        <w:t xml:space="preserve">(v části informačního systému výzkumu, experimentálního vývoje a inovací </w:t>
      </w:r>
      <w:r w:rsidR="00DA548A" w:rsidRPr="00843C02">
        <w:rPr>
          <w:rFonts w:asciiTheme="minorHAnsi" w:hAnsiTheme="minorHAnsi" w:cstheme="minorHAnsi"/>
        </w:rPr>
        <w:t>na</w:t>
      </w:r>
      <w:r w:rsidR="00FE1C00" w:rsidRPr="00843C02">
        <w:rPr>
          <w:rFonts w:asciiTheme="minorHAnsi" w:hAnsiTheme="minorHAnsi" w:cstheme="minorHAnsi"/>
        </w:rPr>
        <w:t>zvané centrální evidence projektů - </w:t>
      </w:r>
      <w:r w:rsidR="00FE1C00" w:rsidRPr="00843C02">
        <w:rPr>
          <w:rFonts w:asciiTheme="minorHAnsi" w:hAnsiTheme="minorHAnsi" w:cstheme="minorHAnsi"/>
          <w:shd w:val="clear" w:color="auto" w:fill="FFFFFF" w:themeFill="background1"/>
        </w:rPr>
        <w:t>CEP)</w:t>
      </w:r>
      <w:r w:rsidR="00FE1C00" w:rsidRPr="00843C02">
        <w:rPr>
          <w:rFonts w:asciiTheme="minorHAnsi" w:hAnsiTheme="minorHAnsi" w:cstheme="minorHAnsi"/>
        </w:rPr>
        <w:t xml:space="preserve"> </w:t>
      </w:r>
      <w:r w:rsidRPr="00843C02">
        <w:rPr>
          <w:rFonts w:asciiTheme="minorHAnsi" w:hAnsiTheme="minorHAnsi" w:cstheme="minorHAnsi"/>
        </w:rPr>
        <w:t xml:space="preserve">a </w:t>
      </w:r>
      <w:r w:rsidR="00FE1C00" w:rsidRPr="00843C02">
        <w:rPr>
          <w:rFonts w:asciiTheme="minorHAnsi" w:hAnsiTheme="minorHAnsi" w:cstheme="minorHAnsi"/>
        </w:rPr>
        <w:t xml:space="preserve">jejich výsledcích (v části informačního systému výzkumu, experimentálního vývoje a inovací </w:t>
      </w:r>
      <w:r w:rsidR="00DA548A" w:rsidRPr="00843C02">
        <w:rPr>
          <w:rFonts w:asciiTheme="minorHAnsi" w:hAnsiTheme="minorHAnsi" w:cstheme="minorHAnsi"/>
        </w:rPr>
        <w:t>na</w:t>
      </w:r>
      <w:r w:rsidR="00FE1C00" w:rsidRPr="00843C02">
        <w:rPr>
          <w:rFonts w:asciiTheme="minorHAnsi" w:hAnsiTheme="minorHAnsi" w:cstheme="minorHAnsi"/>
        </w:rPr>
        <w:t>zvané</w:t>
      </w:r>
      <w:r w:rsidR="00DA548A" w:rsidRPr="00843C02">
        <w:rPr>
          <w:rFonts w:asciiTheme="minorHAnsi" w:hAnsiTheme="minorHAnsi" w:cstheme="minorHAnsi"/>
        </w:rPr>
        <w:t xml:space="preserve"> rejstřík informací o výsledcích  – </w:t>
      </w:r>
      <w:r w:rsidR="00DA548A" w:rsidRPr="00843C02">
        <w:rPr>
          <w:rFonts w:asciiTheme="minorHAnsi" w:hAnsiTheme="minorHAnsi" w:cstheme="minorHAnsi"/>
          <w:shd w:val="clear" w:color="auto" w:fill="FFFFFF" w:themeFill="background1"/>
        </w:rPr>
        <w:t>RIV</w:t>
      </w:r>
      <w:r w:rsidR="00FE1C00" w:rsidRPr="00843C02">
        <w:rPr>
          <w:rFonts w:asciiTheme="minorHAnsi" w:hAnsiTheme="minorHAnsi" w:cstheme="minorHAnsi"/>
          <w:shd w:val="clear" w:color="auto" w:fill="FFFFFF" w:themeFill="background1"/>
        </w:rPr>
        <w:t>)</w:t>
      </w:r>
      <w:r w:rsidR="00FE1C00" w:rsidRPr="00843C02">
        <w:rPr>
          <w:rFonts w:asciiTheme="minorHAnsi" w:hAnsiTheme="minorHAnsi" w:cstheme="minorHAnsi"/>
        </w:rPr>
        <w:t xml:space="preserve"> </w:t>
      </w:r>
      <w:r w:rsidRPr="00843C02">
        <w:rPr>
          <w:rFonts w:asciiTheme="minorHAnsi" w:hAnsiTheme="minorHAnsi" w:cstheme="minorHAnsi"/>
        </w:rPr>
        <w:t>v rozsahu a způsobem podle § 30 až 32 Zákona, zejména pak zveřejňovat název a předmět řešení projektu, příjemce podpory, řešitele jako osobu odpovědnou za řešení projektu, dobu řešení projektu, celkové uznané náklady projektu a jejich členění, výši podpory, stupeň důvěrnosti údajů a po ukončení řešení projektu výsledek jeho zhodnocení poskytovatelem.</w:t>
      </w:r>
    </w:p>
    <w:p w14:paraId="12A4BD70" w14:textId="0D53A075" w:rsidR="00406595" w:rsidRPr="00843C02" w:rsidRDefault="00406595" w:rsidP="001B2F14">
      <w:pPr>
        <w:shd w:val="clear" w:color="auto" w:fill="FFFFFF" w:themeFill="background1"/>
        <w:spacing w:before="120" w:after="120" w:line="240" w:lineRule="auto"/>
        <w:jc w:val="both"/>
        <w:rPr>
          <w:rFonts w:cstheme="minorHAnsi"/>
          <w:sz w:val="24"/>
          <w:szCs w:val="24"/>
        </w:rPr>
      </w:pPr>
      <w:r w:rsidRPr="00843C02">
        <w:rPr>
          <w:rFonts w:cstheme="minorHAnsi"/>
          <w:sz w:val="24"/>
          <w:szCs w:val="24"/>
        </w:rPr>
        <w:t xml:space="preserve">Pro efektivní posouzení zdrojů financování a jejich kontrolu, v zájmu eliminace rizika financování stejných aktivit z více zdrojů a zamezení těch případů, kdy by celková </w:t>
      </w:r>
      <w:r w:rsidR="00B61ECF" w:rsidRPr="00843C02">
        <w:rPr>
          <w:rFonts w:cstheme="minorHAnsi"/>
          <w:sz w:val="24"/>
          <w:szCs w:val="24"/>
        </w:rPr>
        <w:t xml:space="preserve">intenzita </w:t>
      </w:r>
      <w:r w:rsidRPr="00843C02">
        <w:rPr>
          <w:rFonts w:cstheme="minorHAnsi"/>
          <w:sz w:val="24"/>
          <w:szCs w:val="24"/>
        </w:rPr>
        <w:t>podpory z veřejných prostředků mohla překročit povolen</w:t>
      </w:r>
      <w:r w:rsidR="00B61ECF" w:rsidRPr="00843C02">
        <w:rPr>
          <w:rFonts w:cstheme="minorHAnsi"/>
          <w:sz w:val="24"/>
          <w:szCs w:val="24"/>
        </w:rPr>
        <w:t>ý limit</w:t>
      </w:r>
      <w:r w:rsidRPr="00843C02">
        <w:rPr>
          <w:rFonts w:cstheme="minorHAnsi"/>
          <w:sz w:val="24"/>
          <w:szCs w:val="24"/>
        </w:rPr>
        <w:t xml:space="preserve"> podle Nařízení, bude ostatním poskytovatelům umožněn přístup k údajům o podaných návrzích projektů </w:t>
      </w:r>
      <w:r w:rsidR="00FA32F8" w:rsidRPr="00843C02">
        <w:rPr>
          <w:rFonts w:cstheme="minorHAnsi"/>
          <w:sz w:val="24"/>
          <w:szCs w:val="24"/>
        </w:rPr>
        <w:t>P</w:t>
      </w:r>
      <w:r w:rsidRPr="00843C02">
        <w:rPr>
          <w:rFonts w:cstheme="minorHAnsi"/>
          <w:sz w:val="24"/>
          <w:szCs w:val="24"/>
        </w:rPr>
        <w:t xml:space="preserve">rogramu v souladu se </w:t>
      </w:r>
      <w:r w:rsidR="006324E2">
        <w:rPr>
          <w:rFonts w:cstheme="minorHAnsi"/>
          <w:sz w:val="24"/>
          <w:szCs w:val="24"/>
        </w:rPr>
        <w:t>Z</w:t>
      </w:r>
      <w:r w:rsidRPr="00843C02">
        <w:rPr>
          <w:rFonts w:cstheme="minorHAnsi"/>
          <w:sz w:val="24"/>
          <w:szCs w:val="24"/>
        </w:rPr>
        <w:t>ákonem a se zvláštními právními předpisy</w:t>
      </w:r>
      <w:r w:rsidRPr="00843C02">
        <w:rPr>
          <w:rFonts w:cstheme="minorHAnsi"/>
          <w:sz w:val="24"/>
          <w:szCs w:val="24"/>
          <w:vertAlign w:val="superscript"/>
        </w:rPr>
        <w:footnoteReference w:id="22"/>
      </w:r>
      <w:r w:rsidRPr="00843C02">
        <w:rPr>
          <w:rFonts w:cstheme="minorHAnsi"/>
          <w:sz w:val="24"/>
          <w:szCs w:val="24"/>
        </w:rPr>
        <w:t>, případně bude poskytnuta jiná vhodná, vzájemně dohodnutá forma součinnosti</w:t>
      </w:r>
      <w:r w:rsidR="00B61ECF" w:rsidRPr="00843C02">
        <w:rPr>
          <w:rFonts w:cstheme="minorHAnsi"/>
          <w:sz w:val="24"/>
          <w:szCs w:val="24"/>
        </w:rPr>
        <w:t xml:space="preserve"> poskytovatelů podpory</w:t>
      </w:r>
      <w:r w:rsidRPr="00843C02">
        <w:rPr>
          <w:rFonts w:cstheme="minorHAnsi"/>
          <w:sz w:val="24"/>
          <w:szCs w:val="24"/>
        </w:rPr>
        <w:t>.</w:t>
      </w:r>
    </w:p>
    <w:p w14:paraId="55043A11" w14:textId="77777777" w:rsidR="00406595" w:rsidRPr="00843C02" w:rsidRDefault="00406595" w:rsidP="001B2F14">
      <w:pPr>
        <w:shd w:val="clear" w:color="auto" w:fill="FFFFFF" w:themeFill="background1"/>
        <w:spacing w:before="120" w:after="120" w:line="240" w:lineRule="auto"/>
        <w:jc w:val="both"/>
        <w:rPr>
          <w:rFonts w:cstheme="minorHAnsi"/>
          <w:sz w:val="24"/>
          <w:szCs w:val="24"/>
        </w:rPr>
      </w:pPr>
    </w:p>
    <w:p w14:paraId="1E3489DA"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73" w:name="_Toc335751052"/>
      <w:bookmarkStart w:id="74" w:name="_Toc407022470"/>
      <w:r w:rsidRPr="00843C02">
        <w:rPr>
          <w:rFonts w:asciiTheme="minorHAnsi" w:hAnsiTheme="minorHAnsi" w:cstheme="minorHAnsi"/>
        </w:rPr>
        <w:t>Informační podpora uchazečům</w:t>
      </w:r>
      <w:bookmarkEnd w:id="72"/>
      <w:bookmarkEnd w:id="73"/>
      <w:bookmarkEnd w:id="74"/>
    </w:p>
    <w:p w14:paraId="60992458" w14:textId="7C2DF4FC" w:rsidR="00E4244D" w:rsidRPr="00843C02" w:rsidRDefault="00406595" w:rsidP="001B2F14">
      <w:pPr>
        <w:shd w:val="clear" w:color="auto" w:fill="FFFFFF" w:themeFill="background1"/>
        <w:spacing w:before="120" w:after="120" w:line="240" w:lineRule="auto"/>
        <w:jc w:val="both"/>
        <w:rPr>
          <w:rFonts w:cstheme="minorHAnsi"/>
          <w:sz w:val="24"/>
          <w:szCs w:val="24"/>
        </w:rPr>
      </w:pPr>
      <w:r w:rsidRPr="00843C02">
        <w:rPr>
          <w:rFonts w:cstheme="minorHAnsi"/>
          <w:sz w:val="24"/>
          <w:szCs w:val="24"/>
        </w:rPr>
        <w:t xml:space="preserve"> </w:t>
      </w:r>
      <w:r w:rsidR="003B63FD" w:rsidRPr="00843C02">
        <w:rPr>
          <w:rFonts w:cstheme="minorHAnsi"/>
          <w:sz w:val="24"/>
          <w:szCs w:val="24"/>
        </w:rPr>
        <w:t>Po celou dobu soutěžní lhůty pak budou kontaktní osobou zodpovídány pouze písemné dotazy technického a formálního charakteru. Odpovědi na jiné dotazy poskytovatel nebude poskytovat. Nevyužije-li některý z uchazečů informační a technické pomoci, nemůže na základě této skutečnosti namítat znevýhodnění ve veřejné soutěži. </w:t>
      </w:r>
    </w:p>
    <w:p w14:paraId="70727ADB"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p>
    <w:p w14:paraId="72E02110"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75" w:name="_Toc335751053"/>
      <w:bookmarkStart w:id="76" w:name="_Toc407022471"/>
      <w:r w:rsidRPr="00843C02">
        <w:rPr>
          <w:rFonts w:asciiTheme="minorHAnsi" w:hAnsiTheme="minorHAnsi" w:cstheme="minorHAnsi"/>
        </w:rPr>
        <w:t>Očekávané výsledky projektů a způsob jejich vykazování</w:t>
      </w:r>
      <w:bookmarkEnd w:id="75"/>
      <w:bookmarkEnd w:id="76"/>
    </w:p>
    <w:p w14:paraId="1B61463F" w14:textId="62536BFB" w:rsidR="00406595" w:rsidRPr="00843C02" w:rsidRDefault="00406595" w:rsidP="001B2F14">
      <w:pPr>
        <w:pStyle w:val="Nadpis2"/>
        <w:numPr>
          <w:ilvl w:val="1"/>
          <w:numId w:val="25"/>
        </w:numPr>
        <w:shd w:val="clear" w:color="auto" w:fill="FFFFFF" w:themeFill="background1"/>
        <w:rPr>
          <w:rFonts w:asciiTheme="minorHAnsi" w:hAnsiTheme="minorHAnsi" w:cstheme="minorHAnsi"/>
        </w:rPr>
      </w:pPr>
      <w:bookmarkStart w:id="77" w:name="_Toc332273059"/>
      <w:bookmarkStart w:id="78" w:name="_Toc332273060"/>
      <w:bookmarkStart w:id="79" w:name="_Toc333216504"/>
      <w:bookmarkStart w:id="80" w:name="_Toc335369563"/>
      <w:bookmarkStart w:id="81" w:name="_Toc335392593"/>
      <w:bookmarkStart w:id="82" w:name="_Toc335393853"/>
      <w:bookmarkStart w:id="83" w:name="_Toc335397541"/>
      <w:bookmarkStart w:id="84" w:name="_Toc335397727"/>
      <w:bookmarkStart w:id="85" w:name="_Toc335664176"/>
      <w:bookmarkStart w:id="86" w:name="_Toc335664245"/>
      <w:bookmarkStart w:id="87" w:name="_Toc335664397"/>
      <w:bookmarkStart w:id="88" w:name="_Toc335664502"/>
      <w:bookmarkStart w:id="89" w:name="_Toc335745758"/>
      <w:bookmarkStart w:id="90" w:name="_Toc335746393"/>
      <w:bookmarkStart w:id="91" w:name="_Toc335749958"/>
      <w:bookmarkStart w:id="92" w:name="_Toc335751054"/>
      <w:bookmarkStart w:id="93" w:name="_Toc333216505"/>
      <w:bookmarkStart w:id="94" w:name="_Toc335369564"/>
      <w:bookmarkStart w:id="95" w:name="_Toc335392594"/>
      <w:bookmarkStart w:id="96" w:name="_Toc335393854"/>
      <w:bookmarkStart w:id="97" w:name="_Toc335397542"/>
      <w:bookmarkStart w:id="98" w:name="_Toc335397728"/>
      <w:bookmarkStart w:id="99" w:name="_Toc335664177"/>
      <w:bookmarkStart w:id="100" w:name="_Toc335664246"/>
      <w:bookmarkStart w:id="101" w:name="_Toc335664398"/>
      <w:bookmarkStart w:id="102" w:name="_Toc335664503"/>
      <w:bookmarkStart w:id="103" w:name="_Toc335745759"/>
      <w:bookmarkStart w:id="104" w:name="_Toc335746394"/>
      <w:bookmarkStart w:id="105" w:name="_Toc335749959"/>
      <w:bookmarkStart w:id="106" w:name="_Toc335751055"/>
      <w:bookmarkStart w:id="107" w:name="_Toc333216506"/>
      <w:bookmarkStart w:id="108" w:name="_Toc335369565"/>
      <w:bookmarkStart w:id="109" w:name="_Toc335392595"/>
      <w:bookmarkStart w:id="110" w:name="_Toc335393855"/>
      <w:bookmarkStart w:id="111" w:name="_Toc335397543"/>
      <w:bookmarkStart w:id="112" w:name="_Toc335397729"/>
      <w:bookmarkStart w:id="113" w:name="_Toc335664178"/>
      <w:bookmarkStart w:id="114" w:name="_Toc335664247"/>
      <w:bookmarkStart w:id="115" w:name="_Toc335664399"/>
      <w:bookmarkStart w:id="116" w:name="_Toc335664504"/>
      <w:bookmarkStart w:id="117" w:name="_Toc335745760"/>
      <w:bookmarkStart w:id="118" w:name="_Toc335746395"/>
      <w:bookmarkStart w:id="119" w:name="_Toc335749960"/>
      <w:bookmarkStart w:id="120" w:name="_Toc335751056"/>
      <w:bookmarkStart w:id="121" w:name="_Toc333216507"/>
      <w:bookmarkStart w:id="122" w:name="_Toc335369566"/>
      <w:bookmarkStart w:id="123" w:name="_Toc335392596"/>
      <w:bookmarkStart w:id="124" w:name="_Toc335393856"/>
      <w:bookmarkStart w:id="125" w:name="_Toc335397544"/>
      <w:bookmarkStart w:id="126" w:name="_Toc335397730"/>
      <w:bookmarkStart w:id="127" w:name="_Toc335664179"/>
      <w:bookmarkStart w:id="128" w:name="_Toc335664248"/>
      <w:bookmarkStart w:id="129" w:name="_Toc335664400"/>
      <w:bookmarkStart w:id="130" w:name="_Toc335664505"/>
      <w:bookmarkStart w:id="131" w:name="_Toc335745761"/>
      <w:bookmarkStart w:id="132" w:name="_Toc335746396"/>
      <w:bookmarkStart w:id="133" w:name="_Toc335749961"/>
      <w:bookmarkStart w:id="134" w:name="_Toc335751057"/>
      <w:bookmarkStart w:id="135" w:name="_Toc333216508"/>
      <w:bookmarkStart w:id="136" w:name="_Toc335369567"/>
      <w:bookmarkStart w:id="137" w:name="_Toc335392597"/>
      <w:bookmarkStart w:id="138" w:name="_Toc335393857"/>
      <w:bookmarkStart w:id="139" w:name="_Toc335397545"/>
      <w:bookmarkStart w:id="140" w:name="_Toc335397731"/>
      <w:bookmarkStart w:id="141" w:name="_Toc335664180"/>
      <w:bookmarkStart w:id="142" w:name="_Toc335664249"/>
      <w:bookmarkStart w:id="143" w:name="_Toc335664401"/>
      <w:bookmarkStart w:id="144" w:name="_Toc335664506"/>
      <w:bookmarkStart w:id="145" w:name="_Toc335745762"/>
      <w:bookmarkStart w:id="146" w:name="_Toc335746397"/>
      <w:bookmarkStart w:id="147" w:name="_Toc335749962"/>
      <w:bookmarkStart w:id="148" w:name="_Toc335751058"/>
      <w:bookmarkStart w:id="149" w:name="_Toc407022472"/>
      <w:bookmarkStart w:id="150" w:name="_Toc332273061"/>
      <w:bookmarkStart w:id="151" w:name="_Toc335751059"/>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843C02">
        <w:rPr>
          <w:rFonts w:asciiTheme="minorHAnsi" w:hAnsiTheme="minorHAnsi" w:cstheme="minorHAnsi"/>
        </w:rPr>
        <w:t>Očekávané výsledky a přínos projektů</w:t>
      </w:r>
      <w:bookmarkEnd w:id="149"/>
      <w:r w:rsidRPr="00843C02">
        <w:rPr>
          <w:rFonts w:asciiTheme="minorHAnsi" w:hAnsiTheme="minorHAnsi" w:cstheme="minorHAnsi"/>
        </w:rPr>
        <w:t xml:space="preserve"> </w:t>
      </w:r>
      <w:bookmarkEnd w:id="150"/>
      <w:bookmarkEnd w:id="151"/>
    </w:p>
    <w:p w14:paraId="7DD093DC" w14:textId="15E60130"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bookmarkStart w:id="152" w:name="_Toc333216510"/>
      <w:bookmarkStart w:id="153" w:name="_Toc335369569"/>
      <w:bookmarkStart w:id="154" w:name="_Toc335392599"/>
      <w:bookmarkStart w:id="155" w:name="_Toc335393859"/>
      <w:bookmarkStart w:id="156" w:name="_Toc332273062"/>
      <w:bookmarkEnd w:id="152"/>
      <w:bookmarkEnd w:id="153"/>
      <w:bookmarkEnd w:id="154"/>
      <w:bookmarkEnd w:id="155"/>
      <w:r w:rsidRPr="00843C02">
        <w:rPr>
          <w:rFonts w:asciiTheme="minorHAnsi" w:hAnsiTheme="minorHAnsi" w:cstheme="minorHAnsi"/>
        </w:rPr>
        <w:t>V</w:t>
      </w:r>
      <w:r w:rsidRPr="00843C02">
        <w:rPr>
          <w:rFonts w:asciiTheme="minorHAnsi" w:hAnsiTheme="minorHAnsi" w:cstheme="minorHAnsi"/>
          <w:color w:val="000000"/>
        </w:rPr>
        <w:t xml:space="preserve">ýsledky projektů musí být měřitelné a hodnotitelné podle Metodiky hodnocení výsledků výzkumných organizací a hodnocení výsledků ukončených programů (platné </w:t>
      </w:r>
      <w:r w:rsidRPr="00843C02">
        <w:rPr>
          <w:rFonts w:asciiTheme="minorHAnsi" w:hAnsiTheme="minorHAnsi" w:cstheme="minorHAnsi"/>
        </w:rPr>
        <w:t>pro léta 2013 až 2015), která byla schválena usnesením vlády ČR ze dne 19. června 2013 č. 475 (dále jen „Metodika“), resp. podle jiného způsobu hodnocení platného v době vyhlášení soutěže. Jejich minimální předpokládaný počet a druh musí být vymezen již v návrhu projektu a bude současně s popisem výzkumných aktivit předmětem hodnocení. Očekávané výsledky musí být navrženy v členění odpovídajícímu kategorizaci uplatňované v </w:t>
      </w:r>
      <w:r w:rsidR="006324E2" w:rsidRPr="00843C02">
        <w:rPr>
          <w:rFonts w:asciiTheme="minorHAnsi" w:hAnsiTheme="minorHAnsi" w:cstheme="minorHAnsi"/>
        </w:rPr>
        <w:t xml:space="preserve"> </w:t>
      </w:r>
      <w:r w:rsidRPr="00843C02">
        <w:rPr>
          <w:rFonts w:asciiTheme="minorHAnsi" w:hAnsiTheme="minorHAnsi" w:cstheme="minorHAnsi"/>
        </w:rPr>
        <w:t xml:space="preserve">RIV. </w:t>
      </w:r>
    </w:p>
    <w:p w14:paraId="45C548DF"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Každý z projektů musí současně přispívat k rozvoji mezinárodní a intersektorální spolupráce. Tato spolupráce bude po celou dobu řešení projektu sledována a vyhodnocována na základě souboru ukazatelů mapujících zejména mobilitu výzkumných pracovníků a rozsah jejich společných výzkumných aktivit.</w:t>
      </w:r>
    </w:p>
    <w:p w14:paraId="3C8966DB"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color w:val="000000"/>
        </w:rPr>
        <w:t xml:space="preserve">Očekávané výsledky a přínosy jednotlivých projektů musí být reálně dosažitelné pouze aktivitami popsanými v návrhu projektu a v podmínkách, které návrh projektu popisuje. Uchazeč </w:t>
      </w:r>
      <w:r w:rsidRPr="00843C02">
        <w:rPr>
          <w:rFonts w:asciiTheme="minorHAnsi" w:hAnsiTheme="minorHAnsi" w:cstheme="minorHAnsi"/>
        </w:rPr>
        <w:t>musí ve svém návrhu projektu vymezit ukazatele, které se použijí pro sledování plnění jím stanovených dílčích cílů projektu, včetně jejich minimálních hodnot. Tyto uchazečem nastavené hodnoty budou pro úspěšné dokončení projektu závazné a budou mimo jiné i předmětem hodnocení každého návrhu projektu.</w:t>
      </w:r>
    </w:p>
    <w:p w14:paraId="7E3BC336"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p>
    <w:p w14:paraId="55BCDEC9" w14:textId="185CF7EC" w:rsidR="00406595" w:rsidRPr="00843C02" w:rsidRDefault="00406595" w:rsidP="001B2F14">
      <w:pPr>
        <w:pStyle w:val="Nadpis2"/>
        <w:numPr>
          <w:ilvl w:val="1"/>
          <w:numId w:val="25"/>
        </w:numPr>
        <w:shd w:val="clear" w:color="auto" w:fill="FFFFFF" w:themeFill="background1"/>
        <w:tabs>
          <w:tab w:val="clear" w:pos="851"/>
          <w:tab w:val="left" w:pos="567"/>
        </w:tabs>
        <w:ind w:left="567" w:hanging="567"/>
        <w:jc w:val="both"/>
        <w:rPr>
          <w:rFonts w:asciiTheme="minorHAnsi" w:hAnsiTheme="minorHAnsi" w:cstheme="minorHAnsi"/>
        </w:rPr>
      </w:pPr>
      <w:bookmarkStart w:id="157" w:name="_Toc407022473"/>
      <w:bookmarkStart w:id="158" w:name="_Toc335751060"/>
      <w:r w:rsidRPr="00843C02">
        <w:rPr>
          <w:rFonts w:asciiTheme="minorHAnsi" w:hAnsiTheme="minorHAnsi" w:cstheme="minorHAnsi"/>
        </w:rPr>
        <w:t>Ukazatele pro vykazování výsledků a plnění cílů projektů</w:t>
      </w:r>
      <w:bookmarkEnd w:id="157"/>
      <w:r w:rsidRPr="00843C02">
        <w:rPr>
          <w:rFonts w:asciiTheme="minorHAnsi" w:hAnsiTheme="minorHAnsi" w:cstheme="minorHAnsi"/>
        </w:rPr>
        <w:t xml:space="preserve"> </w:t>
      </w:r>
      <w:bookmarkEnd w:id="156"/>
      <w:bookmarkEnd w:id="158"/>
    </w:p>
    <w:p w14:paraId="49BB9BB6" w14:textId="37B225C0" w:rsidR="004C0FC6" w:rsidRPr="00201890" w:rsidRDefault="00406595"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 xml:space="preserve">Předpokládá se vytváření </w:t>
      </w:r>
      <w:r w:rsidR="004C0FC6" w:rsidRPr="00843C02">
        <w:rPr>
          <w:rFonts w:asciiTheme="minorHAnsi" w:hAnsiTheme="minorHAnsi" w:cstheme="minorHAnsi"/>
          <w:sz w:val="24"/>
        </w:rPr>
        <w:t xml:space="preserve">měřitelných a hodnotitelných výsledků, zejména „poloprovoz“, </w:t>
      </w:r>
      <w:r w:rsidR="00CB7D36" w:rsidRPr="00843C02">
        <w:rPr>
          <w:rFonts w:asciiTheme="minorHAnsi" w:hAnsiTheme="minorHAnsi" w:cstheme="minorHAnsi"/>
          <w:sz w:val="24"/>
        </w:rPr>
        <w:t>„</w:t>
      </w:r>
      <w:r w:rsidR="004C0FC6" w:rsidRPr="00843C02">
        <w:rPr>
          <w:rFonts w:asciiTheme="minorHAnsi" w:hAnsiTheme="minorHAnsi" w:cstheme="minorHAnsi"/>
          <w:sz w:val="24"/>
        </w:rPr>
        <w:t>ověřené technologie</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užitný a průmyslový vzor</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odrůda</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plemeno</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prototyp</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uplatněná metodika</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funkční vzorek</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autorizovaný software</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201890">
        <w:rPr>
          <w:rFonts w:asciiTheme="minorHAnsi" w:hAnsiTheme="minorHAnsi" w:cstheme="minorHAnsi"/>
          <w:sz w:val="24"/>
        </w:rPr>
        <w:t>„</w:t>
      </w:r>
      <w:r w:rsidR="004C0FC6" w:rsidRPr="00201890">
        <w:rPr>
          <w:rFonts w:asciiTheme="minorHAnsi" w:hAnsiTheme="minorHAnsi" w:cstheme="minorHAnsi"/>
          <w:sz w:val="24"/>
        </w:rPr>
        <w:t>patent</w:t>
      </w:r>
      <w:r w:rsidR="00CB7D36" w:rsidRPr="00201890">
        <w:rPr>
          <w:rFonts w:asciiTheme="minorHAnsi" w:hAnsiTheme="minorHAnsi" w:cstheme="minorHAnsi"/>
          <w:sz w:val="24"/>
        </w:rPr>
        <w:t>“</w:t>
      </w:r>
      <w:r w:rsidR="00425F05" w:rsidRPr="00201890">
        <w:rPr>
          <w:rStyle w:val="Znakapoznpodarou"/>
          <w:rFonts w:asciiTheme="minorHAnsi" w:hAnsiTheme="minorHAnsi" w:cstheme="minorHAnsi"/>
          <w:sz w:val="24"/>
        </w:rPr>
        <w:footnoteReference w:id="23"/>
      </w:r>
      <w:r w:rsidR="004C0FC6" w:rsidRPr="00201890">
        <w:rPr>
          <w:rFonts w:asciiTheme="minorHAnsi" w:hAnsiTheme="minorHAnsi" w:cstheme="minorHAnsi"/>
          <w:sz w:val="24"/>
        </w:rPr>
        <w:t>.</w:t>
      </w:r>
    </w:p>
    <w:p w14:paraId="3D517507"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Výsledek typu „článek v odborném periodiku nebo „odborná kniha“ je málo pravděpodobný.</w:t>
      </w:r>
    </w:p>
    <w:p w14:paraId="79035432"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Výsledek typu „výzkumná zpráva obsahující utajované informace chráněné podle zvláštních právních předpisů“ se neočekává.</w:t>
      </w:r>
    </w:p>
    <w:p w14:paraId="0FC20D62" w14:textId="2E7A9679"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 xml:space="preserve">Kritéria hodnocení splnění cílů programu </w:t>
      </w:r>
      <w:r w:rsidR="00CB7D36" w:rsidRPr="00843C02">
        <w:rPr>
          <w:rFonts w:asciiTheme="minorHAnsi" w:hAnsiTheme="minorHAnsi" w:cstheme="minorHAnsi"/>
          <w:sz w:val="24"/>
        </w:rPr>
        <w:t>(založená na očekáváních uvedených výše)</w:t>
      </w:r>
      <w:r w:rsidRPr="00843C02">
        <w:rPr>
          <w:rFonts w:asciiTheme="minorHAnsi" w:hAnsiTheme="minorHAnsi" w:cstheme="minorHAnsi"/>
          <w:sz w:val="24"/>
        </w:rPr>
        <w:t>:</w:t>
      </w:r>
    </w:p>
    <w:tbl>
      <w:tblPr>
        <w:tblStyle w:val="Mkatabulky"/>
        <w:tblW w:w="0" w:type="auto"/>
        <w:tblLook w:val="04A0" w:firstRow="1" w:lastRow="0" w:firstColumn="1" w:lastColumn="0" w:noHBand="0" w:noVBand="1"/>
      </w:tblPr>
      <w:tblGrid>
        <w:gridCol w:w="8330"/>
        <w:gridCol w:w="882"/>
      </w:tblGrid>
      <w:tr w:rsidR="004C0FC6" w:rsidRPr="00843C02" w14:paraId="53A99906" w14:textId="77777777" w:rsidTr="004C0FC6">
        <w:tc>
          <w:tcPr>
            <w:tcW w:w="8330" w:type="dxa"/>
          </w:tcPr>
          <w:p w14:paraId="22882EF6" w14:textId="77777777" w:rsidR="004C0FC6" w:rsidRPr="00843C02" w:rsidRDefault="004C0FC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Počet projektů, kterým byla poskytnuta účelová podpora v programu EUREKA CZ</w:t>
            </w:r>
          </w:p>
        </w:tc>
        <w:tc>
          <w:tcPr>
            <w:tcW w:w="882" w:type="dxa"/>
          </w:tcPr>
          <w:p w14:paraId="5D7E5C59"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100</w:t>
            </w:r>
          </w:p>
        </w:tc>
      </w:tr>
      <w:tr w:rsidR="004C0FC6" w:rsidRPr="00843C02" w14:paraId="383E7FF2" w14:textId="77777777" w:rsidTr="004C0FC6">
        <w:tc>
          <w:tcPr>
            <w:tcW w:w="8330" w:type="dxa"/>
          </w:tcPr>
          <w:p w14:paraId="2C605B17" w14:textId="77777777" w:rsidR="004C0FC6" w:rsidRPr="00843C02" w:rsidRDefault="004C0FC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Podíl úspěšně ukončených projektů z počtu projektů</w:t>
            </w:r>
            <w:r w:rsidR="00CB7D36" w:rsidRPr="00843C02">
              <w:rPr>
                <w:rFonts w:asciiTheme="minorHAnsi" w:hAnsiTheme="minorHAnsi" w:cstheme="minorHAnsi"/>
                <w:sz w:val="24"/>
              </w:rPr>
              <w:t>, kterým byla poskytnuta účelová podpora</w:t>
            </w:r>
          </w:p>
        </w:tc>
        <w:tc>
          <w:tcPr>
            <w:tcW w:w="882" w:type="dxa"/>
          </w:tcPr>
          <w:p w14:paraId="07934804"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80%</w:t>
            </w:r>
          </w:p>
        </w:tc>
      </w:tr>
      <w:tr w:rsidR="004C0FC6" w:rsidRPr="00843C02" w14:paraId="27BB820F" w14:textId="77777777" w:rsidTr="004C0FC6">
        <w:tc>
          <w:tcPr>
            <w:tcW w:w="8330" w:type="dxa"/>
          </w:tcPr>
          <w:p w14:paraId="50BF2D1F"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Počet očekávaných výsledků na projekt</w:t>
            </w:r>
          </w:p>
        </w:tc>
        <w:tc>
          <w:tcPr>
            <w:tcW w:w="882" w:type="dxa"/>
          </w:tcPr>
          <w:p w14:paraId="5132DFAB" w14:textId="5545D5C6" w:rsidR="004C0FC6"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xml:space="preserve">≥ </w:t>
            </w:r>
            <w:r w:rsidR="00CB7D36" w:rsidRPr="00843C02">
              <w:rPr>
                <w:rFonts w:asciiTheme="minorHAnsi" w:hAnsiTheme="minorHAnsi" w:cstheme="minorHAnsi"/>
                <w:sz w:val="24"/>
              </w:rPr>
              <w:t>1</w:t>
            </w:r>
          </w:p>
        </w:tc>
      </w:tr>
      <w:tr w:rsidR="004C0FC6" w:rsidRPr="00843C02" w14:paraId="422C8F5A" w14:textId="77777777" w:rsidTr="004C0FC6">
        <w:tc>
          <w:tcPr>
            <w:tcW w:w="8330" w:type="dxa"/>
          </w:tcPr>
          <w:p w14:paraId="5F79323E" w14:textId="2FEB7DB2"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Podíl výsledků s</w:t>
            </w:r>
            <w:r w:rsidR="007A6925" w:rsidRPr="00843C02">
              <w:rPr>
                <w:rFonts w:asciiTheme="minorHAnsi" w:hAnsiTheme="minorHAnsi" w:cstheme="minorHAnsi"/>
                <w:sz w:val="24"/>
              </w:rPr>
              <w:t> </w:t>
            </w:r>
            <w:r w:rsidRPr="00843C02">
              <w:rPr>
                <w:rFonts w:asciiTheme="minorHAnsi" w:hAnsiTheme="minorHAnsi" w:cstheme="minorHAnsi"/>
                <w:sz w:val="24"/>
              </w:rPr>
              <w:t>kódy</w:t>
            </w:r>
          </w:p>
          <w:p w14:paraId="4AB2BA93" w14:textId="0166BEE0" w:rsidR="004A2A92"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„G“ (prototyp, funkční vzorek)</w:t>
            </w:r>
          </w:p>
          <w:p w14:paraId="633F5184" w14:textId="134A78E6" w:rsidR="004A2A92"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„F“ (užitný vzor, průmyslový vzor)</w:t>
            </w:r>
          </w:p>
          <w:p w14:paraId="47896896" w14:textId="77777777" w:rsidR="00CB7D3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 (patent)</w:t>
            </w:r>
          </w:p>
          <w:p w14:paraId="7D7E2A31" w14:textId="77777777" w:rsidR="00CB7D3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„Z“ (poloprovoz, ověřená technologie, odrůda, plemeno, léčebný postup)</w:t>
            </w:r>
          </w:p>
          <w:p w14:paraId="07FE06B9" w14:textId="5B924734" w:rsidR="00CB7D36" w:rsidRPr="00843C02" w:rsidRDefault="004A2A92" w:rsidP="001B2F14">
            <w:pPr>
              <w:pStyle w:val="Textodstavce"/>
              <w:spacing w:after="120" w:line="240" w:lineRule="auto"/>
              <w:rPr>
                <w:rFonts w:asciiTheme="minorHAnsi" w:hAnsiTheme="minorHAnsi" w:cstheme="minorHAnsi"/>
                <w:sz w:val="24"/>
              </w:rPr>
            </w:pPr>
            <w:r w:rsidRPr="00843C02" w:rsidDel="004A2A92">
              <w:rPr>
                <w:rFonts w:asciiTheme="minorHAnsi" w:hAnsiTheme="minorHAnsi" w:cstheme="minorHAnsi"/>
                <w:sz w:val="24"/>
              </w:rPr>
              <w:t xml:space="preserve"> </w:t>
            </w:r>
            <w:r w:rsidR="00CB7D36" w:rsidRPr="00843C02">
              <w:rPr>
                <w:rFonts w:asciiTheme="minorHAnsi" w:hAnsiTheme="minorHAnsi" w:cstheme="minorHAnsi"/>
                <w:sz w:val="24"/>
              </w:rPr>
              <w:t>na dosažených výsledcích</w:t>
            </w:r>
          </w:p>
        </w:tc>
        <w:tc>
          <w:tcPr>
            <w:tcW w:w="882" w:type="dxa"/>
          </w:tcPr>
          <w:p w14:paraId="37549032"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85%</w:t>
            </w:r>
          </w:p>
        </w:tc>
      </w:tr>
    </w:tbl>
    <w:p w14:paraId="42844A95"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p>
    <w:p w14:paraId="682E1CA1" w14:textId="07470568" w:rsidR="00406595" w:rsidRPr="00843C02" w:rsidRDefault="00406595" w:rsidP="0072273B">
      <w:pPr>
        <w:pStyle w:val="Nadpis2"/>
        <w:numPr>
          <w:ilvl w:val="1"/>
          <w:numId w:val="25"/>
        </w:numPr>
        <w:shd w:val="clear" w:color="auto" w:fill="FFFFFF" w:themeFill="background1"/>
        <w:ind w:left="851" w:hanging="851"/>
        <w:rPr>
          <w:rFonts w:asciiTheme="minorHAnsi" w:hAnsiTheme="minorHAnsi" w:cstheme="minorHAnsi"/>
        </w:rPr>
      </w:pPr>
      <w:bookmarkStart w:id="159" w:name="_Toc335751061"/>
      <w:bookmarkStart w:id="160" w:name="_Toc407022474"/>
      <w:r w:rsidRPr="00843C02">
        <w:rPr>
          <w:rFonts w:asciiTheme="minorHAnsi" w:hAnsiTheme="minorHAnsi" w:cstheme="minorHAnsi"/>
        </w:rPr>
        <w:t>Kontrola řešení finančně podpořených projektů</w:t>
      </w:r>
      <w:bookmarkEnd w:id="159"/>
      <w:r w:rsidR="00140A60" w:rsidRPr="00843C02">
        <w:rPr>
          <w:rFonts w:asciiTheme="minorHAnsi" w:hAnsiTheme="minorHAnsi" w:cstheme="minorHAnsi"/>
        </w:rPr>
        <w:t xml:space="preserve">, </w:t>
      </w:r>
      <w:r w:rsidR="0072273B" w:rsidRPr="00843C02">
        <w:rPr>
          <w:rFonts w:asciiTheme="minorHAnsi" w:hAnsiTheme="minorHAnsi" w:cstheme="minorHAnsi"/>
        </w:rPr>
        <w:t>plán</w:t>
      </w:r>
      <w:r w:rsidR="008161E6" w:rsidRPr="00843C02">
        <w:rPr>
          <w:rFonts w:asciiTheme="minorHAnsi" w:hAnsiTheme="minorHAnsi" w:cstheme="minorHAnsi"/>
        </w:rPr>
        <w:t xml:space="preserve"> hodnocení</w:t>
      </w:r>
      <w:bookmarkEnd w:id="160"/>
      <w:r w:rsidR="0072273B" w:rsidRPr="00843C02">
        <w:rPr>
          <w:rFonts w:asciiTheme="minorHAnsi" w:hAnsiTheme="minorHAnsi" w:cstheme="minorHAnsi"/>
        </w:rPr>
        <w:t xml:space="preserve"> </w:t>
      </w:r>
    </w:p>
    <w:p w14:paraId="07A75400" w14:textId="5356D1B4" w:rsidR="005666B5" w:rsidRDefault="005666B5" w:rsidP="00140A60">
      <w:pPr>
        <w:pStyle w:val="Standard"/>
        <w:shd w:val="clear" w:color="auto" w:fill="FFFFFF" w:themeFill="background1"/>
        <w:autoSpaceDE w:val="0"/>
        <w:spacing w:before="120" w:after="120"/>
        <w:jc w:val="both"/>
        <w:rPr>
          <w:rFonts w:asciiTheme="minorHAnsi" w:eastAsiaTheme="minorHAnsi" w:hAnsiTheme="minorHAnsi" w:cstheme="minorHAnsi"/>
          <w:kern w:val="0"/>
          <w:lang w:eastAsia="en-US"/>
        </w:rPr>
      </w:pPr>
      <w:r w:rsidRPr="005666B5">
        <w:rPr>
          <w:rFonts w:asciiTheme="minorHAnsi" w:eastAsiaTheme="minorHAnsi" w:hAnsiTheme="minorHAnsi" w:cstheme="minorHAnsi"/>
          <w:kern w:val="0"/>
          <w:lang w:eastAsia="en-US"/>
        </w:rPr>
        <w:t xml:space="preserve">Poskytovatel provádí kontrolu a hodnocení projektu v souladu s § 13 Zákona (dále jen „kontrola“) podle </w:t>
      </w:r>
      <w:r w:rsidRPr="00201890">
        <w:rPr>
          <w:rFonts w:asciiTheme="minorHAnsi" w:eastAsiaTheme="minorHAnsi" w:hAnsiTheme="minorHAnsi" w:cstheme="minorHAnsi"/>
          <w:kern w:val="0"/>
          <w:lang w:eastAsia="en-US"/>
        </w:rPr>
        <w:t>plánu hodnocení</w:t>
      </w:r>
      <w:r w:rsidR="00182861" w:rsidRPr="00201890">
        <w:rPr>
          <w:rFonts w:asciiTheme="minorHAnsi" w:hAnsiTheme="minorHAnsi" w:cstheme="minorHAnsi"/>
          <w:vertAlign w:val="superscript"/>
        </w:rPr>
        <w:footnoteReference w:id="24"/>
      </w:r>
      <w:r w:rsidRPr="00201890">
        <w:rPr>
          <w:rFonts w:asciiTheme="minorHAnsi" w:eastAsiaTheme="minorHAnsi" w:hAnsiTheme="minorHAnsi" w:cstheme="minorHAnsi"/>
          <w:kern w:val="0"/>
          <w:lang w:eastAsia="en-US"/>
        </w:rPr>
        <w:t xml:space="preserve">, který je nedílnou </w:t>
      </w:r>
      <w:r w:rsidRPr="005666B5">
        <w:rPr>
          <w:rFonts w:asciiTheme="minorHAnsi" w:eastAsiaTheme="minorHAnsi" w:hAnsiTheme="minorHAnsi" w:cstheme="minorHAnsi"/>
          <w:kern w:val="0"/>
          <w:lang w:eastAsia="en-US"/>
        </w:rPr>
        <w:t>součástí smlouvy o poskytnutí podpory.</w:t>
      </w:r>
    </w:p>
    <w:p w14:paraId="7305B421" w14:textId="77777777" w:rsidR="00234D5D" w:rsidRDefault="00234D5D" w:rsidP="00234D5D">
      <w:pPr>
        <w:pStyle w:val="Standard"/>
        <w:shd w:val="clear" w:color="auto" w:fill="FFFFFF"/>
        <w:autoSpaceDE w:val="0"/>
        <w:spacing w:before="120" w:after="120"/>
        <w:jc w:val="both"/>
        <w:rPr>
          <w:rFonts w:ascii="Calibri" w:hAnsi="Calibri" w:cs="Calibri"/>
        </w:rPr>
      </w:pPr>
      <w:r>
        <w:rPr>
          <w:rFonts w:ascii="Calibri" w:hAnsi="Calibri" w:cs="Calibri"/>
        </w:rPr>
        <w:t xml:space="preserve">Poskytovatel provádí kontrolu zpravidla po ukončení jednotlivých etap řešení projektu, kterými jsou kalendářní roky, pokud nerozhodne jinak. Průběžné hodnocení bude zahrnovat zejména plnění cílů projektu, cílů Programu a splnění dalších podmínek podle § 13 Zákona. Příjemce k tomuto účelu mimo jiné předkládá i návrh na upřesnění řešení projektu pro další etapu řešení. </w:t>
      </w:r>
    </w:p>
    <w:p w14:paraId="3CDC4748" w14:textId="77777777" w:rsidR="00234D5D" w:rsidRDefault="00234D5D" w:rsidP="00234D5D">
      <w:pPr>
        <w:pStyle w:val="Standard"/>
        <w:shd w:val="clear" w:color="auto" w:fill="FFFFFF"/>
        <w:autoSpaceDE w:val="0"/>
        <w:spacing w:before="120" w:after="120"/>
        <w:jc w:val="both"/>
        <w:rPr>
          <w:rFonts w:ascii="Calibri" w:hAnsi="Calibri" w:cs="Calibri"/>
        </w:rPr>
      </w:pPr>
      <w:r>
        <w:rPr>
          <w:rFonts w:ascii="Calibri" w:hAnsi="Calibri" w:cs="Calibri"/>
        </w:rPr>
        <w:t xml:space="preserve">Výsledky a plnění cílů projektů budou průběžně pravidelně kontrolovány a vyhodnocovány vždy ve spolupráci s odborným poradním orgánem poskytovatele, ustanoveným pro účely Programu, a to na základě stanoveného souboru indikátorů podle kapitoly 8.2 této zadávací dokumentace. Započteny budou jen takové výsledky výzkumu, vývoje a inovací, které budou vytvořeny a vykázány v průběhu řešení projektu. </w:t>
      </w:r>
    </w:p>
    <w:p w14:paraId="69A76135" w14:textId="77777777" w:rsidR="00234D5D" w:rsidRDefault="00234D5D" w:rsidP="00234D5D">
      <w:pPr>
        <w:pStyle w:val="Textodstavce"/>
        <w:shd w:val="clear" w:color="auto" w:fill="FFFFFF"/>
        <w:spacing w:after="120" w:line="240" w:lineRule="auto"/>
        <w:rPr>
          <w:rFonts w:ascii="Calibri" w:hAnsi="Calibri" w:cs="Calibri"/>
          <w:sz w:val="24"/>
        </w:rPr>
      </w:pPr>
      <w:r>
        <w:rPr>
          <w:rFonts w:ascii="Calibri" w:hAnsi="Calibri" w:cs="Calibri"/>
          <w:sz w:val="24"/>
        </w:rPr>
        <w:t>Roční vyhodnocení a kontrola plnění stanovených cílů bude probíhat v souladu se zákonnými předpisy, zejména § 13 Zákona a Nařízením, a podle pokynů poskytovatele nejprve na úrovni jednotlivých projektů. Podrobnosti hodnocení budou specifikovány ve smlouvě o poskytnutí podpory, kterou poskytovatel uzavírá na realizaci projektu s uchazeči úspěšnými ve veřejné soutěži.</w:t>
      </w:r>
    </w:p>
    <w:p w14:paraId="41CD08C9" w14:textId="77777777" w:rsidR="0072273B" w:rsidRPr="00843C02" w:rsidRDefault="00140A60" w:rsidP="00140A60">
      <w:pPr>
        <w:tabs>
          <w:tab w:val="left" w:pos="5245"/>
        </w:tabs>
        <w:spacing w:before="240" w:after="120" w:line="240" w:lineRule="auto"/>
        <w:jc w:val="both"/>
        <w:rPr>
          <w:rFonts w:cstheme="minorHAnsi"/>
          <w:sz w:val="24"/>
          <w:szCs w:val="24"/>
        </w:rPr>
      </w:pPr>
      <w:r w:rsidRPr="00843C02">
        <w:rPr>
          <w:rFonts w:cstheme="minorHAnsi"/>
          <w:sz w:val="24"/>
          <w:szCs w:val="24"/>
        </w:rPr>
        <w:t>P</w:t>
      </w:r>
      <w:r w:rsidR="0072273B" w:rsidRPr="00843C02">
        <w:rPr>
          <w:rFonts w:cstheme="minorHAnsi"/>
          <w:sz w:val="24"/>
          <w:szCs w:val="24"/>
        </w:rPr>
        <w:t>oskytovatel provádí kontrolu ve dvou stupních:</w:t>
      </w:r>
    </w:p>
    <w:p w14:paraId="60C01EEE" w14:textId="77777777" w:rsidR="00234D5D" w:rsidRPr="00234D5D" w:rsidRDefault="00234D5D" w:rsidP="00234D5D">
      <w:pPr>
        <w:spacing w:before="240" w:after="120"/>
        <w:jc w:val="both"/>
        <w:rPr>
          <w:sz w:val="24"/>
          <w:szCs w:val="24"/>
        </w:rPr>
      </w:pPr>
      <w:r w:rsidRPr="00234D5D">
        <w:rPr>
          <w:sz w:val="24"/>
          <w:szCs w:val="24"/>
          <w:u w:val="single"/>
        </w:rPr>
        <w:t>Monitoring</w:t>
      </w:r>
      <w:r w:rsidRPr="00234D5D">
        <w:rPr>
          <w:sz w:val="24"/>
          <w:szCs w:val="24"/>
        </w:rPr>
        <w:t xml:space="preserve"> představuje kontrolu řešeného projektu v I. stupni a provádí se v ročních intervalech za účasti alespoň jednoho člena odborného poradního orgánu poskytovatele nebo poskytovatelem určeného odborníka, a to na základě průběžné zprávy předložené příjemcem. </w:t>
      </w:r>
    </w:p>
    <w:p w14:paraId="4F4BE055" w14:textId="77777777" w:rsidR="00234D5D" w:rsidRPr="00234D5D" w:rsidRDefault="0072273B" w:rsidP="0024334B">
      <w:pPr>
        <w:shd w:val="clear" w:color="auto" w:fill="FFFFFF"/>
        <w:spacing w:before="120" w:after="120" w:line="240" w:lineRule="auto"/>
        <w:jc w:val="both"/>
        <w:rPr>
          <w:sz w:val="24"/>
          <w:szCs w:val="24"/>
        </w:rPr>
      </w:pPr>
      <w:r w:rsidRPr="00234D5D">
        <w:rPr>
          <w:rFonts w:cstheme="minorHAnsi"/>
          <w:sz w:val="24"/>
          <w:szCs w:val="24"/>
          <w:u w:val="single"/>
        </w:rPr>
        <w:t>Evaluace</w:t>
      </w:r>
      <w:r w:rsidR="00241758" w:rsidRPr="00234D5D">
        <w:rPr>
          <w:rFonts w:cstheme="minorHAnsi"/>
          <w:sz w:val="24"/>
          <w:szCs w:val="24"/>
        </w:rPr>
        <w:t xml:space="preserve"> </w:t>
      </w:r>
      <w:bookmarkStart w:id="161" w:name="_Toc402358813"/>
      <w:r w:rsidR="00234D5D" w:rsidRPr="00234D5D">
        <w:rPr>
          <w:sz w:val="24"/>
          <w:szCs w:val="24"/>
        </w:rPr>
        <w:t>je kontrolou ve II. stupni a navazuje vždy až na kontrolu I. stupně za účasti členů odborného poradního orgánu poskytovatele nebo poskytovatelem určeného odborníka, a to na základě průběžné zprávy či závěrečné zprávy předložené příjemcem a oponované alespoň dvěma nezávislými odbornými oponenty v oponentním řízení. V rámci kontroly II. stupně poskytovatel provede kontrolu na místě za účasti alespoň jednoho člena odborného poradního orgánu poskytovatele nebo poskytovatelem určeného odborníka. Evaluace může být navázána na provedení finanční nebo veřejnoprávní finanční kontroly, kterou provádí rovněž poskytovatel. V rámci kontroly II. stupně poskytovatel podrobně kontroluje dosažené výsledky ve výzkumu a vývoji, průběh (s)plnění stanovených indikátorů projektu, soulad uskutečněných</w:t>
      </w:r>
      <w:r w:rsidR="00234D5D">
        <w:t xml:space="preserve"> </w:t>
      </w:r>
      <w:r w:rsidR="00234D5D" w:rsidRPr="00234D5D">
        <w:rPr>
          <w:sz w:val="24"/>
          <w:szCs w:val="24"/>
        </w:rPr>
        <w:t xml:space="preserve">aktivit se schváleným harmonogramem prací, soulad využití podpory s plánovaným rozpočtem a efektivitu využití podpory, celkový přínos projektu pro výzkum a vývoj v ČR, řízení rizik, kvalitu fungování řešitelského týmu, propagaci výsledků zveřejnitelných v režimu otevřeného přístupu včetně vytváření nových možností pro efektivní a společná sdílení těchto výsledků na celostátní i evropské úrovni, získávání dalších finančních zdrojů pro dosažení cílů projektu, popř. další skutečnosti podle schváleného projektu, který je součástí smlouvy o poskytnutí podpory. </w:t>
      </w:r>
    </w:p>
    <w:p w14:paraId="20073019" w14:textId="176EAF67" w:rsidR="001A5C38" w:rsidRPr="00670B17" w:rsidRDefault="001A5C38" w:rsidP="00670B17">
      <w:pPr>
        <w:pStyle w:val="Nadpis1"/>
        <w:numPr>
          <w:ilvl w:val="0"/>
          <w:numId w:val="25"/>
        </w:numPr>
        <w:rPr>
          <w:rFonts w:asciiTheme="minorHAnsi" w:hAnsiTheme="minorHAnsi" w:cstheme="minorHAnsi"/>
        </w:rPr>
      </w:pPr>
      <w:bookmarkStart w:id="162" w:name="_Toc407022475"/>
      <w:r w:rsidRPr="00670B17">
        <w:rPr>
          <w:rFonts w:asciiTheme="minorHAnsi" w:hAnsiTheme="minorHAnsi" w:cstheme="minorHAnsi"/>
        </w:rPr>
        <w:t>Zrušení veřejné soutěže ve výzkumu, vývoji a inovacích</w:t>
      </w:r>
      <w:bookmarkEnd w:id="161"/>
      <w:bookmarkEnd w:id="162"/>
    </w:p>
    <w:p w14:paraId="4ECCEA0D" w14:textId="18E84EB5"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r w:rsidRPr="001A5C38">
        <w:rPr>
          <w:rFonts w:eastAsia="Times New Roman" w:cstheme="minorHAnsi"/>
          <w:color w:val="000000"/>
          <w:sz w:val="24"/>
          <w:szCs w:val="24"/>
          <w:lang w:eastAsia="cs-CZ"/>
        </w:rPr>
        <w:t>Veřejnou soutěž ve výzkumu, vývoji a inovacích může poskytovatel zrušit, jestliže nebyl podán žádný návrh projektu, nebo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Za takovou podstatnou změnu okolností se považuje také takové snížení výše účelových výdajů na výzkum, vývoj a inovace v rozpočtové kapitole poskytovatele, které neumožňuje financovat nově zahájené projekty s tím, že přednost má podpora již řešených projektů.</w:t>
      </w:r>
    </w:p>
    <w:p w14:paraId="263BCCB1" w14:textId="77777777"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p>
    <w:p w14:paraId="5F285F37" w14:textId="77777777"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r w:rsidRPr="001A5C38">
        <w:rPr>
          <w:rFonts w:eastAsia="Times New Roman" w:cstheme="minorHAnsi"/>
          <w:color w:val="000000"/>
          <w:sz w:val="24"/>
          <w:szCs w:val="24"/>
          <w:lang w:eastAsia="cs-CZ"/>
        </w:rPr>
        <w:t>Uchazeč může z veřejné soutěže ve výzkumu, vývoji a inovacích kdykoliv odstoupit s tím, že do 7 kalendářních dnů je povinen tuto skutečnost oznámit poskytovateli.</w:t>
      </w:r>
    </w:p>
    <w:p w14:paraId="2AD9B4AC" w14:textId="1D6245C7" w:rsidR="00D11F8F" w:rsidRDefault="00D11F8F">
      <w:pPr>
        <w:rPr>
          <w:rFonts w:eastAsia="Times New Roman" w:cstheme="minorHAnsi"/>
          <w:sz w:val="24"/>
          <w:szCs w:val="24"/>
          <w:lang w:eastAsia="cs-CZ"/>
        </w:rPr>
      </w:pPr>
      <w:r>
        <w:rPr>
          <w:rFonts w:eastAsia="Times New Roman" w:cstheme="minorHAnsi"/>
          <w:sz w:val="24"/>
          <w:szCs w:val="24"/>
          <w:lang w:eastAsia="cs-CZ"/>
        </w:rPr>
        <w:br w:type="page"/>
      </w:r>
    </w:p>
    <w:p w14:paraId="5E1B9E2F" w14:textId="77777777" w:rsidR="001A5C38" w:rsidRPr="001A5C38" w:rsidRDefault="001A5C38" w:rsidP="00151856">
      <w:pPr>
        <w:spacing w:after="0" w:line="240" w:lineRule="auto"/>
        <w:jc w:val="center"/>
        <w:rPr>
          <w:rFonts w:eastAsia="Times New Roman" w:cstheme="minorHAnsi"/>
          <w:sz w:val="24"/>
          <w:szCs w:val="24"/>
          <w:lang w:eastAsia="cs-CZ"/>
        </w:rPr>
      </w:pPr>
    </w:p>
    <w:p w14:paraId="0A9C3F9A" w14:textId="6E03A161" w:rsidR="001A5C38" w:rsidRPr="00151856" w:rsidRDefault="00670B17" w:rsidP="00670B17">
      <w:pPr>
        <w:pStyle w:val="Nadpis1"/>
        <w:numPr>
          <w:ilvl w:val="0"/>
          <w:numId w:val="25"/>
        </w:numPr>
        <w:tabs>
          <w:tab w:val="clear" w:pos="851"/>
          <w:tab w:val="left" w:pos="426"/>
        </w:tabs>
        <w:rPr>
          <w:rFonts w:asciiTheme="minorHAnsi" w:hAnsiTheme="minorHAnsi" w:cstheme="minorHAnsi"/>
        </w:rPr>
      </w:pPr>
      <w:r w:rsidRPr="00151856">
        <w:rPr>
          <w:rFonts w:asciiTheme="minorHAnsi" w:hAnsiTheme="minorHAnsi" w:cstheme="minorHAnsi"/>
        </w:rPr>
        <w:t xml:space="preserve"> </w:t>
      </w:r>
      <w:bookmarkStart w:id="163" w:name="_Toc407022476"/>
      <w:r w:rsidR="006906A1" w:rsidRPr="00151856">
        <w:rPr>
          <w:rFonts w:asciiTheme="minorHAnsi" w:hAnsiTheme="minorHAnsi" w:cstheme="minorHAnsi"/>
        </w:rPr>
        <w:t>Seznam  zkratek</w:t>
      </w:r>
      <w:bookmarkEnd w:id="163"/>
    </w:p>
    <w:tbl>
      <w:tblPr>
        <w:tblStyle w:val="Mkatabulky"/>
        <w:tblW w:w="0" w:type="auto"/>
        <w:tblLook w:val="04A0" w:firstRow="1" w:lastRow="0" w:firstColumn="1" w:lastColumn="0" w:noHBand="0" w:noVBand="1"/>
      </w:tblPr>
      <w:tblGrid>
        <w:gridCol w:w="1075"/>
        <w:gridCol w:w="8780"/>
      </w:tblGrid>
      <w:tr w:rsidR="00AC1149" w14:paraId="029B95E4"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94C4236" w14:textId="77777777" w:rsidR="00AC1149" w:rsidRDefault="00AC1149">
            <w:pPr>
              <w:jc w:val="both"/>
              <w:rPr>
                <w:rFonts w:cstheme="minorHAnsi"/>
              </w:rPr>
            </w:pPr>
            <w:r>
              <w:rPr>
                <w:rFonts w:cstheme="minorHAnsi"/>
              </w:rPr>
              <w:t>veřejná soutěž</w:t>
            </w:r>
          </w:p>
        </w:tc>
        <w:tc>
          <w:tcPr>
            <w:tcW w:w="9013" w:type="dxa"/>
            <w:tcBorders>
              <w:top w:val="single" w:sz="4" w:space="0" w:color="auto"/>
              <w:left w:val="single" w:sz="4" w:space="0" w:color="auto"/>
              <w:bottom w:val="single" w:sz="4" w:space="0" w:color="auto"/>
              <w:right w:val="single" w:sz="4" w:space="0" w:color="auto"/>
            </w:tcBorders>
            <w:hideMark/>
          </w:tcPr>
          <w:p w14:paraId="6D94DAD2" w14:textId="77777777" w:rsidR="00AC1149" w:rsidRDefault="00AC1149">
            <w:pPr>
              <w:jc w:val="both"/>
              <w:rPr>
                <w:rFonts w:cstheme="minorHAnsi"/>
              </w:rPr>
            </w:pPr>
            <w:r>
              <w:rPr>
                <w:rFonts w:cstheme="minorHAnsi"/>
              </w:rPr>
              <w:t>veřejná soutěž ve výzkumu, experimentálním vývoji a inovacích</w:t>
            </w:r>
          </w:p>
        </w:tc>
      </w:tr>
      <w:tr w:rsidR="00AC1149" w14:paraId="266E4F64"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5D1F903" w14:textId="77777777" w:rsidR="00AC1149" w:rsidRDefault="00AC1149">
            <w:pPr>
              <w:jc w:val="both"/>
              <w:rPr>
                <w:rFonts w:cstheme="minorHAnsi"/>
              </w:rPr>
            </w:pPr>
            <w:r>
              <w:rPr>
                <w:rFonts w:cstheme="minorHAnsi"/>
              </w:rPr>
              <w:t>Program</w:t>
            </w:r>
          </w:p>
        </w:tc>
        <w:tc>
          <w:tcPr>
            <w:tcW w:w="9013" w:type="dxa"/>
            <w:tcBorders>
              <w:top w:val="single" w:sz="4" w:space="0" w:color="auto"/>
              <w:left w:val="single" w:sz="4" w:space="0" w:color="auto"/>
              <w:bottom w:val="single" w:sz="4" w:space="0" w:color="auto"/>
              <w:right w:val="single" w:sz="4" w:space="0" w:color="auto"/>
            </w:tcBorders>
          </w:tcPr>
          <w:p w14:paraId="034AAFE1" w14:textId="0B8CF1F7" w:rsidR="00AC1149" w:rsidRDefault="00AC1149">
            <w:pPr>
              <w:jc w:val="both"/>
              <w:rPr>
                <w:rFonts w:cstheme="minorHAnsi"/>
              </w:rPr>
            </w:pPr>
            <w:r>
              <w:rPr>
                <w:rFonts w:cstheme="minorHAnsi"/>
              </w:rPr>
              <w:t>program výzkumu, vývoje a inovací na podporu mezinárodní spolupráce ve výzkumu a vývoji EUREKA CZ</w:t>
            </w:r>
          </w:p>
          <w:p w14:paraId="6349EF4D" w14:textId="77777777" w:rsidR="00AC1149" w:rsidRDefault="00AC1149">
            <w:pPr>
              <w:jc w:val="both"/>
              <w:rPr>
                <w:rFonts w:cstheme="minorHAnsi"/>
              </w:rPr>
            </w:pPr>
          </w:p>
        </w:tc>
      </w:tr>
      <w:tr w:rsidR="00AC1149" w14:paraId="0CF4DDCB"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0E887D1" w14:textId="77777777" w:rsidR="00AC1149" w:rsidRDefault="00AC1149">
            <w:pPr>
              <w:jc w:val="both"/>
            </w:pPr>
            <w:r>
              <w:rPr>
                <w:rFonts w:cstheme="minorHAnsi"/>
              </w:rPr>
              <w:t>Zákon</w:t>
            </w:r>
          </w:p>
        </w:tc>
        <w:tc>
          <w:tcPr>
            <w:tcW w:w="9013" w:type="dxa"/>
            <w:tcBorders>
              <w:top w:val="single" w:sz="4" w:space="0" w:color="auto"/>
              <w:left w:val="single" w:sz="4" w:space="0" w:color="auto"/>
              <w:bottom w:val="single" w:sz="4" w:space="0" w:color="auto"/>
              <w:right w:val="single" w:sz="4" w:space="0" w:color="auto"/>
            </w:tcBorders>
          </w:tcPr>
          <w:p w14:paraId="23AF4A9F" w14:textId="77777777" w:rsidR="00AC1149" w:rsidRDefault="00AC1149">
            <w:pPr>
              <w:jc w:val="both"/>
              <w:rPr>
                <w:rFonts w:cstheme="minorHAnsi"/>
              </w:rPr>
            </w:pPr>
            <w:r>
              <w:rPr>
                <w:rFonts w:cstheme="minorHAnsi"/>
              </w:rPr>
              <w:t>zákon č. 130/2002 Sb., o podpoře výzkumu, experimentálního vývoje a inovací z veřejných prostředků a o změně některých souvisejících zákonů (zákon o podpoře výzkumu, experimentálního vývoje a inovací), ve znění pozdějších předpisů</w:t>
            </w:r>
          </w:p>
          <w:p w14:paraId="16CE8C9B" w14:textId="77777777" w:rsidR="00AC1149" w:rsidRDefault="00AC1149">
            <w:pPr>
              <w:jc w:val="both"/>
            </w:pPr>
          </w:p>
        </w:tc>
      </w:tr>
      <w:tr w:rsidR="00AC1149" w14:paraId="10BD8A52"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8ED732A" w14:textId="77777777" w:rsidR="00AC1149" w:rsidRDefault="00AC1149">
            <w:pPr>
              <w:jc w:val="both"/>
            </w:pPr>
            <w:r>
              <w:t>Nařízení</w:t>
            </w:r>
          </w:p>
        </w:tc>
        <w:tc>
          <w:tcPr>
            <w:tcW w:w="9013" w:type="dxa"/>
            <w:tcBorders>
              <w:top w:val="single" w:sz="4" w:space="0" w:color="auto"/>
              <w:left w:val="single" w:sz="4" w:space="0" w:color="auto"/>
              <w:bottom w:val="single" w:sz="4" w:space="0" w:color="auto"/>
              <w:right w:val="single" w:sz="4" w:space="0" w:color="auto"/>
            </w:tcBorders>
          </w:tcPr>
          <w:p w14:paraId="3867D180" w14:textId="77777777" w:rsidR="00AC1149" w:rsidRDefault="00AC1149">
            <w:pPr>
              <w:jc w:val="both"/>
              <w:rPr>
                <w:rFonts w:cstheme="minorHAnsi"/>
              </w:rPr>
            </w:pPr>
            <w:r>
              <w:rPr>
                <w:rFonts w:cstheme="minorHAnsi"/>
              </w:rPr>
              <w:t>Nařízení Komise (ES) č. 651/2014, kterým se v souladu s články 107 a 108 Smlouvy prohlašují určité kategorie podpory za slučitelné s vnitřním trhem</w:t>
            </w:r>
          </w:p>
          <w:p w14:paraId="01DCDAAB" w14:textId="77777777" w:rsidR="00AC1149" w:rsidRDefault="00AC1149">
            <w:pPr>
              <w:jc w:val="both"/>
            </w:pPr>
          </w:p>
        </w:tc>
      </w:tr>
      <w:tr w:rsidR="00AC1149" w14:paraId="4374EC4A"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5270281C" w14:textId="77777777" w:rsidR="00AC1149" w:rsidRDefault="00AC1149">
            <w:pPr>
              <w:jc w:val="both"/>
            </w:pPr>
            <w:r>
              <w:t>IS VaVaI</w:t>
            </w:r>
          </w:p>
        </w:tc>
        <w:tc>
          <w:tcPr>
            <w:tcW w:w="9013" w:type="dxa"/>
            <w:tcBorders>
              <w:top w:val="single" w:sz="4" w:space="0" w:color="auto"/>
              <w:left w:val="single" w:sz="4" w:space="0" w:color="auto"/>
              <w:bottom w:val="single" w:sz="4" w:space="0" w:color="auto"/>
              <w:right w:val="single" w:sz="4" w:space="0" w:color="auto"/>
            </w:tcBorders>
          </w:tcPr>
          <w:p w14:paraId="33BF8D1E" w14:textId="392B3F43" w:rsidR="00AC1149" w:rsidRDefault="00AC1149">
            <w:pPr>
              <w:jc w:val="both"/>
              <w:rPr>
                <w:rFonts w:cstheme="minorHAnsi"/>
              </w:rPr>
            </w:pPr>
            <w:r>
              <w:rPr>
                <w:rFonts w:cstheme="minorHAnsi"/>
              </w:rPr>
              <w:t>Informační systém výzkumu, vývoje a inovací</w:t>
            </w:r>
          </w:p>
          <w:p w14:paraId="569594A9" w14:textId="77777777" w:rsidR="00AC1149" w:rsidRDefault="00AC1149">
            <w:pPr>
              <w:jc w:val="both"/>
            </w:pPr>
          </w:p>
        </w:tc>
      </w:tr>
      <w:tr w:rsidR="00AC1149" w14:paraId="6FE7BE32"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799A500" w14:textId="77777777" w:rsidR="00AC1149" w:rsidRDefault="00AC1149">
            <w:pPr>
              <w:jc w:val="both"/>
            </w:pPr>
            <w:r>
              <w:t>CEP</w:t>
            </w:r>
          </w:p>
        </w:tc>
        <w:tc>
          <w:tcPr>
            <w:tcW w:w="9013" w:type="dxa"/>
            <w:tcBorders>
              <w:top w:val="single" w:sz="4" w:space="0" w:color="auto"/>
              <w:left w:val="single" w:sz="4" w:space="0" w:color="auto"/>
              <w:bottom w:val="single" w:sz="4" w:space="0" w:color="auto"/>
              <w:right w:val="single" w:sz="4" w:space="0" w:color="auto"/>
            </w:tcBorders>
          </w:tcPr>
          <w:p w14:paraId="5C5BF433" w14:textId="77777777" w:rsidR="00AC1149" w:rsidRDefault="00AC1149">
            <w:pPr>
              <w:jc w:val="both"/>
              <w:rPr>
                <w:rFonts w:cstheme="minorHAnsi"/>
              </w:rPr>
            </w:pPr>
            <w:r>
              <w:rPr>
                <w:rFonts w:cstheme="minorHAnsi"/>
              </w:rPr>
              <w:t>Centrální evidence projektů</w:t>
            </w:r>
          </w:p>
          <w:p w14:paraId="4EB42477" w14:textId="77777777" w:rsidR="00AC1149" w:rsidRDefault="00AC1149">
            <w:pPr>
              <w:jc w:val="both"/>
              <w:rPr>
                <w:rFonts w:cstheme="minorHAnsi"/>
              </w:rPr>
            </w:pPr>
          </w:p>
        </w:tc>
      </w:tr>
      <w:tr w:rsidR="00AC1149" w14:paraId="16B6894D" w14:textId="77777777" w:rsidTr="00AC1149">
        <w:tc>
          <w:tcPr>
            <w:tcW w:w="984" w:type="dxa"/>
            <w:tcBorders>
              <w:top w:val="single" w:sz="4" w:space="0" w:color="auto"/>
              <w:left w:val="single" w:sz="4" w:space="0" w:color="auto"/>
              <w:bottom w:val="single" w:sz="4" w:space="0" w:color="auto"/>
              <w:right w:val="single" w:sz="4" w:space="0" w:color="auto"/>
            </w:tcBorders>
          </w:tcPr>
          <w:p w14:paraId="2878839E" w14:textId="77777777" w:rsidR="00AC1149" w:rsidRDefault="00AC1149">
            <w:pPr>
              <w:jc w:val="both"/>
            </w:pPr>
            <w:r>
              <w:t>RIV</w:t>
            </w:r>
          </w:p>
          <w:p w14:paraId="325E1D31" w14:textId="77777777" w:rsidR="00AC1149" w:rsidRDefault="00AC1149">
            <w:pPr>
              <w:jc w:val="both"/>
            </w:pPr>
          </w:p>
        </w:tc>
        <w:tc>
          <w:tcPr>
            <w:tcW w:w="9013" w:type="dxa"/>
            <w:tcBorders>
              <w:top w:val="single" w:sz="4" w:space="0" w:color="auto"/>
              <w:left w:val="single" w:sz="4" w:space="0" w:color="auto"/>
              <w:bottom w:val="single" w:sz="4" w:space="0" w:color="auto"/>
              <w:right w:val="single" w:sz="4" w:space="0" w:color="auto"/>
            </w:tcBorders>
            <w:hideMark/>
          </w:tcPr>
          <w:p w14:paraId="5F929DA4" w14:textId="77777777" w:rsidR="00AC1149" w:rsidRDefault="00AC1149">
            <w:pPr>
              <w:jc w:val="both"/>
              <w:rPr>
                <w:rFonts w:cstheme="minorHAnsi"/>
              </w:rPr>
            </w:pPr>
            <w:r>
              <w:rPr>
                <w:rFonts w:cstheme="minorHAnsi"/>
              </w:rPr>
              <w:t>Rejstřík informací o výsledcích</w:t>
            </w:r>
          </w:p>
        </w:tc>
      </w:tr>
      <w:tr w:rsidR="00AC1149" w14:paraId="319116DD"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3BE17F3" w14:textId="77777777" w:rsidR="00AC1149" w:rsidRDefault="00AC1149">
            <w:pPr>
              <w:jc w:val="both"/>
            </w:pPr>
            <w:r>
              <w:t>Metodika</w:t>
            </w:r>
          </w:p>
        </w:tc>
        <w:tc>
          <w:tcPr>
            <w:tcW w:w="9013" w:type="dxa"/>
            <w:tcBorders>
              <w:top w:val="single" w:sz="4" w:space="0" w:color="auto"/>
              <w:left w:val="single" w:sz="4" w:space="0" w:color="auto"/>
              <w:bottom w:val="single" w:sz="4" w:space="0" w:color="auto"/>
              <w:right w:val="single" w:sz="4" w:space="0" w:color="auto"/>
            </w:tcBorders>
            <w:hideMark/>
          </w:tcPr>
          <w:p w14:paraId="5EA9C255" w14:textId="77777777" w:rsidR="00AC1149" w:rsidRDefault="00AC1149">
            <w:pPr>
              <w:jc w:val="both"/>
              <w:rPr>
                <w:rFonts w:cstheme="minorHAnsi"/>
              </w:rPr>
            </w:pPr>
            <w:r>
              <w:rPr>
                <w:rFonts w:cstheme="minorHAnsi"/>
                <w:color w:val="000000"/>
              </w:rPr>
              <w:t xml:space="preserve">Metodika hodnocení výsledků výzkumných organizací a hodnocení výsledků ukončených programů (platné </w:t>
            </w:r>
            <w:r>
              <w:rPr>
                <w:rFonts w:cstheme="minorHAnsi"/>
              </w:rPr>
              <w:t>pro léta 2013 až 2015), která byla schválena usnesením vlády ČR ze dne 19. června 2013 č. 475</w:t>
            </w:r>
          </w:p>
        </w:tc>
      </w:tr>
    </w:tbl>
    <w:p w14:paraId="4F404171" w14:textId="77777777" w:rsidR="00AC1149" w:rsidRPr="006906A1" w:rsidRDefault="00AC1149" w:rsidP="00AC1149">
      <w:pPr>
        <w:pStyle w:val="Odstavecseseznamem"/>
        <w:shd w:val="clear" w:color="auto" w:fill="FFFFFF" w:themeFill="background1"/>
        <w:spacing w:before="120" w:after="120" w:line="240" w:lineRule="auto"/>
        <w:ind w:left="360"/>
        <w:jc w:val="both"/>
        <w:rPr>
          <w:rFonts w:cstheme="minorHAnsi"/>
          <w:b/>
          <w:sz w:val="28"/>
          <w:szCs w:val="28"/>
        </w:rPr>
      </w:pPr>
    </w:p>
    <w:sectPr w:rsidR="00AC1149" w:rsidRPr="006906A1" w:rsidSect="007A3670">
      <w:headerReference w:type="default" r:id="rId17"/>
      <w:footerReference w:type="default" r:id="rId18"/>
      <w:headerReference w:type="first" r:id="rId19"/>
      <w:pgSz w:w="11906" w:h="16838"/>
      <w:pgMar w:top="1418" w:right="849"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018C5" w14:textId="77777777" w:rsidR="003441D8" w:rsidRDefault="003441D8" w:rsidP="00B922A4">
      <w:pPr>
        <w:spacing w:after="0" w:line="240" w:lineRule="auto"/>
      </w:pPr>
      <w:r>
        <w:separator/>
      </w:r>
    </w:p>
  </w:endnote>
  <w:endnote w:type="continuationSeparator" w:id="0">
    <w:p w14:paraId="0C0939AA" w14:textId="77777777" w:rsidR="003441D8" w:rsidRDefault="003441D8" w:rsidP="00B922A4">
      <w:pPr>
        <w:spacing w:after="0" w:line="240" w:lineRule="auto"/>
      </w:pPr>
      <w:r>
        <w:continuationSeparator/>
      </w:r>
    </w:p>
  </w:endnote>
  <w:endnote w:type="continuationNotice" w:id="1">
    <w:p w14:paraId="6A233E6B" w14:textId="77777777" w:rsidR="003441D8" w:rsidRDefault="00344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85211"/>
      <w:docPartObj>
        <w:docPartGallery w:val="Page Numbers (Bottom of Page)"/>
        <w:docPartUnique/>
      </w:docPartObj>
    </w:sdtPr>
    <w:sdtEndPr/>
    <w:sdtContent>
      <w:p w14:paraId="5F4DE66E" w14:textId="04A53FC8" w:rsidR="007A3670" w:rsidRDefault="007A3670">
        <w:pPr>
          <w:pStyle w:val="Zpat"/>
          <w:jc w:val="center"/>
        </w:pPr>
        <w:r>
          <w:fldChar w:fldCharType="begin"/>
        </w:r>
        <w:r>
          <w:instrText>PAGE   \* MERGEFORMAT</w:instrText>
        </w:r>
        <w:r>
          <w:fldChar w:fldCharType="separate"/>
        </w:r>
        <w:r w:rsidR="00DF7B95">
          <w:rPr>
            <w:noProof/>
          </w:rPr>
          <w:t>2</w:t>
        </w:r>
        <w:r>
          <w:fldChar w:fldCharType="end"/>
        </w:r>
      </w:p>
    </w:sdtContent>
  </w:sdt>
  <w:p w14:paraId="67F3037B" w14:textId="4FA0385B" w:rsidR="007A3670" w:rsidRDefault="007A3670" w:rsidP="004E5A23">
    <w:pPr>
      <w:pStyle w:val="Zpat"/>
      <w:tabs>
        <w:tab w:val="clear" w:pos="4536"/>
        <w:tab w:val="clear" w:pos="9072"/>
        <w:tab w:val="left" w:pos="85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EB983" w14:textId="77777777" w:rsidR="003441D8" w:rsidRDefault="003441D8" w:rsidP="00B922A4">
      <w:pPr>
        <w:spacing w:after="0" w:line="240" w:lineRule="auto"/>
      </w:pPr>
      <w:r>
        <w:separator/>
      </w:r>
    </w:p>
  </w:footnote>
  <w:footnote w:type="continuationSeparator" w:id="0">
    <w:p w14:paraId="4EE78310" w14:textId="77777777" w:rsidR="003441D8" w:rsidRDefault="003441D8" w:rsidP="00B922A4">
      <w:pPr>
        <w:spacing w:after="0" w:line="240" w:lineRule="auto"/>
      </w:pPr>
      <w:r>
        <w:continuationSeparator/>
      </w:r>
    </w:p>
  </w:footnote>
  <w:footnote w:type="continuationNotice" w:id="1">
    <w:p w14:paraId="5266753B" w14:textId="77777777" w:rsidR="003441D8" w:rsidRDefault="003441D8">
      <w:pPr>
        <w:spacing w:after="0" w:line="240" w:lineRule="auto"/>
      </w:pPr>
    </w:p>
  </w:footnote>
  <w:footnote w:id="2">
    <w:p w14:paraId="71C9E4AC" w14:textId="77777777" w:rsidR="007A3670" w:rsidRPr="006906A1" w:rsidRDefault="007A3670" w:rsidP="00CC5F88">
      <w:pPr>
        <w:pStyle w:val="Textpoznpodarou"/>
        <w:tabs>
          <w:tab w:val="left" w:pos="284"/>
        </w:tabs>
        <w:ind w:left="284" w:hanging="284"/>
        <w:jc w:val="both"/>
        <w:rPr>
          <w:rFonts w:cstheme="minorHAnsi"/>
        </w:rPr>
      </w:pPr>
      <w:r w:rsidRPr="00CD6C9C">
        <w:rPr>
          <w:rStyle w:val="Znakapoznpodarou"/>
          <w:rFonts w:cstheme="minorHAnsi"/>
        </w:rPr>
        <w:footnoteRef/>
      </w:r>
      <w:r w:rsidRPr="00CD6C9C">
        <w:rPr>
          <w:rFonts w:cstheme="minorHAnsi"/>
        </w:rPr>
        <w:t>)</w:t>
      </w:r>
      <w:r w:rsidRPr="00CD6C9C">
        <w:rPr>
          <w:rFonts w:cstheme="minorHAnsi"/>
        </w:rPr>
        <w:tab/>
        <w:t>Schválena</w:t>
      </w:r>
      <w:r w:rsidRPr="006906A1">
        <w:rPr>
          <w:rFonts w:cstheme="minorHAnsi"/>
        </w:rPr>
        <w:t xml:space="preserve"> usnesením vlády ze dne 26. března 2008 č. 287.</w:t>
      </w:r>
    </w:p>
  </w:footnote>
  <w:footnote w:id="3">
    <w:p w14:paraId="6956888D" w14:textId="77777777" w:rsidR="007A3670" w:rsidRPr="006906A1" w:rsidRDefault="007A3670" w:rsidP="00E74916">
      <w:pPr>
        <w:pStyle w:val="Textpoznpodarou"/>
        <w:tabs>
          <w:tab w:val="left" w:pos="284"/>
        </w:tabs>
        <w:ind w:left="284" w:hanging="284"/>
        <w:jc w:val="both"/>
        <w:rPr>
          <w:rFonts w:cstheme="minorHAnsi"/>
        </w:rPr>
      </w:pPr>
      <w:r w:rsidRPr="006906A1">
        <w:rPr>
          <w:rStyle w:val="Znakapoznpodarou"/>
          <w:rFonts w:cstheme="minorHAnsi"/>
        </w:rPr>
        <w:footnoteRef/>
      </w:r>
      <w:r w:rsidRPr="006906A1">
        <w:rPr>
          <w:rFonts w:cstheme="minorHAnsi"/>
        </w:rPr>
        <w:t>)</w:t>
      </w:r>
      <w:r w:rsidRPr="006906A1">
        <w:rPr>
          <w:rFonts w:cstheme="minorHAnsi"/>
        </w:rPr>
        <w:tab/>
        <w:t>Schválena usnesením vlády ze dne 9. července 2008 č. 852.</w:t>
      </w:r>
    </w:p>
  </w:footnote>
  <w:footnote w:id="4">
    <w:p w14:paraId="04A2403F" w14:textId="77777777" w:rsidR="007A3670" w:rsidRDefault="007A3670" w:rsidP="00BE3C70">
      <w:pPr>
        <w:pStyle w:val="Textpoznpodarou"/>
        <w:ind w:left="284" w:hanging="284"/>
        <w:jc w:val="both"/>
      </w:pPr>
      <w:r>
        <w:rPr>
          <w:rStyle w:val="Znakapoznpodarou"/>
        </w:rPr>
        <w:footnoteRef/>
      </w:r>
      <w:r>
        <w:t xml:space="preserve">)  </w:t>
      </w:r>
      <w:r w:rsidRPr="00201890">
        <w:t>V případě, že příjemcem podpory je organizační složka státu nebo organizační jednotka ministerstva, poskytovatel vydává ve prospěch příjemce rozhodnutí o poskytnutí podpory podle zákona č. 218/2000 Sb., o rozpočtových pravidlech a o změně některých souvisejících zákonů (rozpočtová pravidla), ve znění pozdějších předpisů. V dalším textu této zadávací dokumentace rozumíme pod pojmem „smlouva o poskytnutí podpory“ rovněž „rozhodnutí o poskytnutí podpory“.</w:t>
      </w:r>
      <w:r>
        <w:t xml:space="preserve"> </w:t>
      </w:r>
    </w:p>
  </w:footnote>
  <w:footnote w:id="5">
    <w:p w14:paraId="7013A85D" w14:textId="031000E4" w:rsidR="007A3670" w:rsidRPr="0055428D" w:rsidRDefault="007A3670" w:rsidP="00640DD8">
      <w:pPr>
        <w:widowControl w:val="0"/>
        <w:tabs>
          <w:tab w:val="left" w:pos="284"/>
        </w:tabs>
        <w:autoSpaceDE w:val="0"/>
        <w:autoSpaceDN w:val="0"/>
        <w:adjustRightInd w:val="0"/>
        <w:spacing w:after="0" w:line="240" w:lineRule="auto"/>
        <w:ind w:left="284" w:hanging="284"/>
        <w:jc w:val="both"/>
        <w:rPr>
          <w:rFonts w:cstheme="minorHAnsi"/>
          <w:sz w:val="20"/>
          <w:szCs w:val="20"/>
        </w:rPr>
      </w:pPr>
      <w:r w:rsidRPr="0055428D">
        <w:rPr>
          <w:rStyle w:val="Znakapoznpodarou"/>
          <w:rFonts w:cstheme="minorHAnsi"/>
          <w:sz w:val="20"/>
          <w:szCs w:val="20"/>
        </w:rPr>
        <w:footnoteRef/>
      </w:r>
      <w:r w:rsidRPr="0055428D">
        <w:rPr>
          <w:rFonts w:cstheme="minorHAnsi"/>
          <w:sz w:val="20"/>
          <w:szCs w:val="20"/>
        </w:rPr>
        <w:t>)</w:t>
      </w:r>
      <w:r w:rsidRPr="0055428D">
        <w:rPr>
          <w:rFonts w:cstheme="minorHAnsi"/>
          <w:sz w:val="20"/>
          <w:szCs w:val="20"/>
        </w:rPr>
        <w:tab/>
        <w:t>Pojmem „výzkumná organizace se pro účely této zadávací dokumentace rozumí subjekty, které jsou „organizací pro výzkum a šíření znalostí“ podle čl. 2 odst. 83 Nařízení, kterým se v souladu s články 107 a 108 Smlouvy prohlašují určité kategorie podpory za slučitelné s vnitřním trhem, tj. subjekty bez ohledu na právní postavení nebo způsob financování, jejichž hlavním cílem je provádět nezávisle základní výzkum, průmyslový výzkum nebo experimentální vývoj nebo veřejně šířit výsledky těchto činností formou výuky, publikací nebo transferu znalostí. Podniky, jež mohou uplatňovat rozhodující vliv na takový subjekt, nesmějí mít přednostní přístup k výsledkům, jichž dosáhl.</w:t>
      </w:r>
    </w:p>
  </w:footnote>
  <w:footnote w:id="6">
    <w:p w14:paraId="6398F602" w14:textId="32E4168E"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18 </w:t>
      </w:r>
      <w:r>
        <w:rPr>
          <w:rFonts w:cstheme="minorHAnsi"/>
        </w:rPr>
        <w:t>Z</w:t>
      </w:r>
      <w:r w:rsidRPr="0055428D">
        <w:rPr>
          <w:rFonts w:cstheme="minorHAnsi"/>
        </w:rPr>
        <w:t xml:space="preserve">ákona a dále kap. 1 odst. 4 písm. a) a c) Nařízení </w:t>
      </w:r>
    </w:p>
  </w:footnote>
  <w:footnote w:id="7">
    <w:p w14:paraId="21988850" w14:textId="46884829" w:rsidR="007A3670" w:rsidRPr="00CD6C9C" w:rsidRDefault="007A3670" w:rsidP="00CC5F88">
      <w:pPr>
        <w:pStyle w:val="Textpoznpodarou"/>
        <w:ind w:left="284" w:hanging="284"/>
        <w:jc w:val="both"/>
        <w:rPr>
          <w:rFonts w:cstheme="minorHAnsi"/>
        </w:rPr>
      </w:pPr>
      <w:r w:rsidRPr="00CD6C9C">
        <w:rPr>
          <w:rStyle w:val="Znakapoznpodarou"/>
          <w:rFonts w:cstheme="minorHAnsi"/>
        </w:rPr>
        <w:footnoteRef/>
      </w:r>
      <w:r w:rsidRPr="00CD6C9C">
        <w:rPr>
          <w:rFonts w:cstheme="minorHAnsi"/>
        </w:rPr>
        <w:t xml:space="preserve">) </w:t>
      </w:r>
      <w:r w:rsidRPr="00CD6C9C">
        <w:rPr>
          <w:rFonts w:cstheme="minorHAnsi"/>
        </w:rPr>
        <w:tab/>
        <w:t>Formulář čestného prohlášení je sestaven tak, aby umožnil ověření znaků malého nebo středního podniku dle d</w:t>
      </w:r>
      <w:r>
        <w:rPr>
          <w:rFonts w:cstheme="minorHAnsi"/>
        </w:rPr>
        <w:t>efinice v příloze č. 1 Nařízení</w:t>
      </w:r>
      <w:r w:rsidRPr="00CD6C9C">
        <w:rPr>
          <w:rFonts w:cstheme="minorHAnsi"/>
        </w:rPr>
        <w:t xml:space="preserve">. </w:t>
      </w:r>
    </w:p>
  </w:footnote>
  <w:footnote w:id="8">
    <w:p w14:paraId="15CAB765" w14:textId="4349C22A" w:rsidR="007A3670" w:rsidRPr="00CD6C9C" w:rsidRDefault="007A3670" w:rsidP="00CC5F88">
      <w:pPr>
        <w:pStyle w:val="Textpoznpodarou"/>
        <w:tabs>
          <w:tab w:val="left" w:pos="284"/>
        </w:tabs>
        <w:ind w:left="284" w:hanging="284"/>
        <w:jc w:val="both"/>
        <w:rPr>
          <w:rFonts w:cstheme="minorHAnsi"/>
        </w:rPr>
      </w:pPr>
      <w:r w:rsidRPr="00CD6C9C">
        <w:rPr>
          <w:rStyle w:val="Znakapoznpodarou"/>
          <w:rFonts w:cstheme="minorHAnsi"/>
        </w:rPr>
        <w:footnoteRef/>
      </w:r>
      <w:r w:rsidRPr="00CD6C9C">
        <w:rPr>
          <w:rFonts w:cstheme="minorHAnsi"/>
        </w:rPr>
        <w:t>)</w:t>
      </w:r>
      <w:r w:rsidRPr="00CD6C9C">
        <w:rPr>
          <w:rFonts w:cstheme="minorHAnsi"/>
        </w:rPr>
        <w:tab/>
      </w:r>
      <w:r w:rsidRPr="00BA5A3C">
        <w:rPr>
          <w:rFonts w:cstheme="minorHAnsi"/>
        </w:rPr>
        <w:t>Např. kopie zřizovací nebo zakládací listiny, společenské smlouvy, stanov nebo jiného zakladatelského dokumentu uchazeče podle právních předpisů České republiky a kopii dokladů prokazující oprávnění k činnosti podle zvláštních právních předpisů např. zákona č. 246/1992 Sb., na ochranu zvířat proti týrání, ve znění pozdějších předpisů</w:t>
      </w:r>
      <w:r w:rsidRPr="00BA5A3C">
        <w:rPr>
          <w:rFonts w:cstheme="minorHAnsi"/>
          <w:color w:val="000000"/>
        </w:rPr>
        <w:t xml:space="preserve"> .</w:t>
      </w:r>
      <w:r w:rsidRPr="00CD6C9C">
        <w:rPr>
          <w:rFonts w:cstheme="minorHAnsi"/>
        </w:rPr>
        <w:t xml:space="preserve"> </w:t>
      </w:r>
    </w:p>
  </w:footnote>
  <w:footnote w:id="9">
    <w:p w14:paraId="1CEA59DC" w14:textId="62410126" w:rsidR="007A3670" w:rsidRPr="0055428D" w:rsidRDefault="007A3670" w:rsidP="00CC5F88">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Např. zákon č. 111/1998 Sb., o vysokých školách a o změně a doplnění dalších zákonů (zákon o vysokých školách), ve znění pozdějších předpisů, nebo Zákon č. 341/2005 Sb., o veřejných výzkumných institucích, ve znění pozdějších předpisů.</w:t>
      </w:r>
    </w:p>
  </w:footnote>
  <w:footnote w:id="10">
    <w:p w14:paraId="558735AA" w14:textId="77777777" w:rsidR="007A3670" w:rsidRPr="0055428D" w:rsidRDefault="007A3670" w:rsidP="00CC5F88">
      <w:pPr>
        <w:pStyle w:val="Textpoznpodarou"/>
        <w:jc w:val="both"/>
        <w:rPr>
          <w:rFonts w:cstheme="minorHAnsi"/>
        </w:rPr>
      </w:pPr>
      <w:r w:rsidRPr="0055428D">
        <w:rPr>
          <w:rStyle w:val="Znakapoznpodarou"/>
          <w:rFonts w:cstheme="minorHAnsi"/>
        </w:rPr>
        <w:footnoteRef/>
      </w:r>
      <w:r w:rsidRPr="0055428D">
        <w:rPr>
          <w:rFonts w:cstheme="minorHAnsi"/>
        </w:rPr>
        <w:t>) Definice podniku v obtížích:</w:t>
      </w:r>
    </w:p>
    <w:p w14:paraId="47DF94E4" w14:textId="77777777" w:rsidR="007A3670" w:rsidRPr="0055428D" w:rsidRDefault="007A3670" w:rsidP="00CC5F88">
      <w:pPr>
        <w:pStyle w:val="Textpoznpodarou"/>
        <w:tabs>
          <w:tab w:val="left" w:pos="284"/>
        </w:tabs>
        <w:ind w:left="284"/>
        <w:jc w:val="both"/>
        <w:rPr>
          <w:rFonts w:cstheme="minorHAnsi"/>
        </w:rPr>
      </w:pPr>
      <w:r w:rsidRPr="0055428D">
        <w:rPr>
          <w:rFonts w:cstheme="minorHAnsi"/>
        </w:rPr>
        <w:t>Podnikem v obtížích se rozumí takový podnik, v jehož případě nastane alespoň jedna z následujících okolností:</w:t>
      </w:r>
    </w:p>
    <w:p w14:paraId="33B4C3BA" w14:textId="1FA569E9"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w:t>
      </w:r>
      <w:r w:rsidRPr="00201890">
        <w:rPr>
          <w:rFonts w:cstheme="minorHAnsi"/>
          <w:sz w:val="20"/>
          <w:szCs w:val="20"/>
          <w:lang w:eastAsia="cs-CZ"/>
        </w:rPr>
        <w:t xml:space="preserve">ze dne 26. června 2013 </w:t>
      </w:r>
      <w:r w:rsidRPr="00201890">
        <w:rPr>
          <w:rFonts w:eastAsia="Times New Roman" w:cstheme="minorHAnsi"/>
          <w:sz w:val="20"/>
          <w:szCs w:val="20"/>
          <w:lang w:eastAsia="cs-CZ"/>
        </w:rPr>
        <w:t>a „základní</w:t>
      </w:r>
      <w:r w:rsidRPr="0055428D">
        <w:rPr>
          <w:rFonts w:eastAsia="Times New Roman" w:cstheme="minorHAnsi"/>
          <w:sz w:val="20"/>
          <w:szCs w:val="20"/>
          <w:lang w:eastAsia="cs-CZ"/>
        </w:rPr>
        <w:t xml:space="preserve"> kapitál" zahrnuje případně jakékoli emisní ážio. </w:t>
      </w:r>
    </w:p>
    <w:p w14:paraId="38C58F10" w14:textId="7AB7DD47" w:rsidR="007A3670" w:rsidRPr="00201890" w:rsidRDefault="007A3670" w:rsidP="00BA5A3C">
      <w:pPr>
        <w:pStyle w:val="Odstavecseseznamem"/>
        <w:numPr>
          <w:ilvl w:val="0"/>
          <w:numId w:val="37"/>
        </w:numPr>
        <w:tabs>
          <w:tab w:val="left" w:pos="567"/>
        </w:tabs>
        <w:spacing w:after="0" w:line="240" w:lineRule="auto"/>
        <w:ind w:left="567" w:hanging="283"/>
        <w:jc w:val="both"/>
        <w:rPr>
          <w:rFonts w:cstheme="minorHAnsi"/>
          <w:sz w:val="20"/>
          <w:szCs w:val="20"/>
          <w:lang w:eastAsia="cs-CZ"/>
        </w:rPr>
      </w:pPr>
      <w:r w:rsidRPr="00201890">
        <w:rPr>
          <w:rFonts w:eastAsia="Times New Roman" w:cstheme="minorHAnsi"/>
          <w:sz w:val="20"/>
          <w:szCs w:val="20"/>
          <w:lang w:eastAsia="cs-CZ"/>
        </w:rPr>
        <w:t>V případě</w:t>
      </w:r>
      <w:r w:rsidRPr="0055428D">
        <w:rPr>
          <w:rFonts w:eastAsia="Times New Roman" w:cstheme="minorHAnsi"/>
          <w:sz w:val="20"/>
          <w:szCs w:val="20"/>
          <w:lang w:eastAsia="cs-CZ"/>
        </w:rPr>
        <w:t xml:space="preserve">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w:t>
      </w:r>
      <w:r w:rsidRPr="00201890">
        <w:rPr>
          <w:rFonts w:cstheme="minorHAnsi"/>
          <w:sz w:val="20"/>
          <w:szCs w:val="20"/>
          <w:lang w:eastAsia="cs-CZ"/>
        </w:rPr>
        <w:t xml:space="preserve">Evropského parlamentu a Rady 2013/34/EU ze dne 26. června 2013. </w:t>
      </w:r>
      <w:r w:rsidRPr="00201890">
        <w:rPr>
          <w:rFonts w:eastAsia="Times New Roman" w:cstheme="minorHAnsi"/>
          <w:sz w:val="20"/>
          <w:szCs w:val="20"/>
          <w:lang w:eastAsia="cs-CZ"/>
        </w:rPr>
        <w:t xml:space="preserve"> </w:t>
      </w:r>
    </w:p>
    <w:p w14:paraId="0E0E2026" w14:textId="1A05E5DD"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Jestliže vůči podniku bylo zahájeno kolektivní úpadkové řízení nebo tento podnik splňuje kritéria vnitrostátního práva pro zahájení kolektivního úpadkového řízení na žádost svých věřitelů. </w:t>
      </w:r>
    </w:p>
    <w:p w14:paraId="4EF40248" w14:textId="6F50095A"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Jestliže podnik obdržel podporu na záchranu a zatím nesplatil půjčku nebo neukončil záruku nebo jestliže obdržel podporu na restrukturalizaci a stále se na něj uplatňuje plán restrukturalizace. </w:t>
      </w:r>
    </w:p>
    <w:p w14:paraId="0EE137E7" w14:textId="319F287F" w:rsidR="007A3670" w:rsidRPr="0055428D" w:rsidRDefault="007A3670" w:rsidP="00B1488C">
      <w:pPr>
        <w:pStyle w:val="Odstavecseseznamem"/>
        <w:numPr>
          <w:ilvl w:val="0"/>
          <w:numId w:val="37"/>
        </w:numPr>
        <w:tabs>
          <w:tab w:val="left" w:pos="567"/>
        </w:tabs>
        <w:spacing w:after="0" w:line="240" w:lineRule="auto"/>
        <w:ind w:left="567" w:hanging="283"/>
        <w:jc w:val="both"/>
        <w:rPr>
          <w:rFonts w:cstheme="minorHAnsi"/>
          <w:sz w:val="20"/>
          <w:szCs w:val="20"/>
        </w:rPr>
      </w:pPr>
      <w:r w:rsidRPr="0055428D">
        <w:rPr>
          <w:rFonts w:eastAsia="Times New Roman" w:cstheme="minorHAnsi"/>
          <w:sz w:val="20"/>
          <w:szCs w:val="20"/>
          <w:lang w:eastAsia="cs-CZ"/>
        </w:rPr>
        <w:t>V případě podniku, který není malým nebo středním podnikem, kde v uplynulých dvou letech</w:t>
      </w:r>
      <w:r w:rsidRPr="0055428D" w:rsidDel="00B1488C">
        <w:rPr>
          <w:rFonts w:eastAsia="Times New Roman" w:cstheme="minorHAnsi"/>
          <w:sz w:val="20"/>
          <w:szCs w:val="20"/>
          <w:lang w:eastAsia="cs-CZ"/>
        </w:rPr>
        <w:t xml:space="preserve"> </w:t>
      </w:r>
      <w:r w:rsidRPr="0055428D">
        <w:rPr>
          <w:rFonts w:eastAsia="Times New Roman" w:cstheme="minorHAnsi"/>
          <w:sz w:val="20"/>
          <w:szCs w:val="20"/>
          <w:lang w:eastAsia="cs-CZ"/>
        </w:rPr>
        <w:t>účetní poměr dluhu společnosti k vlastnímu kapitálu je vyšší než 7,5 a poměr úrokového krytí hospodářského výsledku společnosti před úroky, zdanění a odpisy (EBITDA) je nižší než 1,0.</w:t>
      </w:r>
    </w:p>
  </w:footnote>
  <w:footnote w:id="11">
    <w:p w14:paraId="3FF2C0A0" w14:textId="75451473" w:rsidR="007A3670" w:rsidRPr="0055428D" w:rsidRDefault="007A3670" w:rsidP="00D038DD">
      <w:pPr>
        <w:pStyle w:val="Textpoznpodarou"/>
        <w:ind w:left="284" w:hanging="284"/>
        <w:jc w:val="both"/>
        <w:rPr>
          <w:rFonts w:cstheme="minorHAnsi"/>
        </w:rPr>
      </w:pPr>
      <w:r w:rsidRPr="0055428D">
        <w:rPr>
          <w:rStyle w:val="Znakapoznpodarou"/>
          <w:rFonts w:cstheme="minorHAnsi"/>
        </w:rPr>
        <w:footnoteRef/>
      </w:r>
      <w:r w:rsidRPr="0055428D">
        <w:rPr>
          <w:rFonts w:cstheme="minorHAnsi"/>
        </w:rPr>
        <w:t xml:space="preserve">) </w:t>
      </w:r>
      <w:r w:rsidRPr="0055428D">
        <w:rPr>
          <w:rFonts w:cstheme="minorHAnsi"/>
        </w:rPr>
        <w:tab/>
        <w:t xml:space="preserve">Formulář čestného prohlášení je sestaven tak, aby umožnil ověření znaků podniku v obtížích dle definice v Nařízení. </w:t>
      </w:r>
    </w:p>
  </w:footnote>
  <w:footnote w:id="12">
    <w:p w14:paraId="6586214A" w14:textId="77777777" w:rsidR="007A3670" w:rsidRPr="0055428D" w:rsidRDefault="007A3670" w:rsidP="006C34B6">
      <w:pPr>
        <w:pStyle w:val="Default"/>
        <w:tabs>
          <w:tab w:val="left" w:pos="284"/>
        </w:tabs>
        <w:ind w:left="284" w:hanging="284"/>
        <w:jc w:val="both"/>
        <w:outlineLvl w:val="2"/>
        <w:rPr>
          <w:rFonts w:asciiTheme="minorHAnsi" w:hAnsiTheme="minorHAnsi" w:cstheme="minorHAnsi"/>
          <w:color w:val="auto"/>
          <w:sz w:val="20"/>
          <w:szCs w:val="20"/>
        </w:rPr>
      </w:pPr>
      <w:r w:rsidRPr="0055428D">
        <w:rPr>
          <w:rStyle w:val="Znakapoznpodarou"/>
          <w:rFonts w:asciiTheme="minorHAnsi" w:hAnsiTheme="minorHAnsi" w:cstheme="minorHAnsi"/>
          <w:sz w:val="20"/>
          <w:szCs w:val="20"/>
        </w:rPr>
        <w:footnoteRef/>
      </w:r>
      <w:r w:rsidRPr="0055428D">
        <w:rPr>
          <w:rFonts w:asciiTheme="minorHAnsi" w:hAnsiTheme="minorHAnsi" w:cstheme="minorHAnsi"/>
          <w:sz w:val="20"/>
          <w:szCs w:val="20"/>
        </w:rPr>
        <w:t>)</w:t>
      </w:r>
      <w:r w:rsidRPr="0055428D">
        <w:rPr>
          <w:rFonts w:asciiTheme="minorHAnsi" w:hAnsiTheme="minorHAnsi" w:cstheme="minorHAnsi"/>
          <w:sz w:val="20"/>
          <w:szCs w:val="20"/>
        </w:rPr>
        <w:tab/>
      </w:r>
      <w:r w:rsidRPr="0055428D">
        <w:rPr>
          <w:rFonts w:asciiTheme="minorHAnsi" w:hAnsiTheme="minorHAnsi" w:cstheme="minorHAnsi"/>
          <w:color w:val="auto"/>
          <w:sz w:val="20"/>
          <w:szCs w:val="20"/>
        </w:rPr>
        <w:t>Definice podmínky „nebyl pravomocně odsouzen“:</w:t>
      </w:r>
    </w:p>
    <w:p w14:paraId="65B801F3" w14:textId="77777777" w:rsidR="007A3670" w:rsidRPr="0055428D" w:rsidRDefault="007A3670" w:rsidP="006C34B6">
      <w:pPr>
        <w:pStyle w:val="Default"/>
        <w:jc w:val="both"/>
        <w:outlineLvl w:val="2"/>
        <w:rPr>
          <w:rFonts w:asciiTheme="minorHAnsi" w:hAnsiTheme="minorHAnsi" w:cstheme="minorHAnsi"/>
          <w:sz w:val="20"/>
          <w:szCs w:val="20"/>
        </w:rPr>
      </w:pPr>
      <w:r w:rsidRPr="0055428D">
        <w:rPr>
          <w:rFonts w:asciiTheme="minorHAnsi" w:hAnsiTheme="minorHAnsi" w:cstheme="minorHAnsi"/>
          <w:sz w:val="20"/>
          <w:szCs w:val="20"/>
          <w:u w:val="single"/>
        </w:rPr>
        <w:t>je-li fyzickou osobou</w:t>
      </w:r>
      <w:r w:rsidRPr="0055428D">
        <w:rPr>
          <w:rFonts w:asciiTheme="minorHAnsi" w:hAnsiTheme="minorHAnsi" w:cstheme="minorHAnsi"/>
          <w:sz w:val="20"/>
          <w:szCs w:val="20"/>
        </w:rPr>
        <w:t xml:space="preserve"> </w:t>
      </w:r>
    </w:p>
    <w:p w14:paraId="5F2FC0F6" w14:textId="77777777" w:rsidR="007A3670" w:rsidRPr="0055428D" w:rsidRDefault="007A3670" w:rsidP="006C34B6">
      <w:pPr>
        <w:pStyle w:val="Odstavecseseznamem"/>
        <w:numPr>
          <w:ilvl w:val="0"/>
          <w:numId w:val="19"/>
        </w:numPr>
        <w:spacing w:after="0" w:line="240" w:lineRule="auto"/>
        <w:ind w:left="567" w:hanging="283"/>
        <w:jc w:val="both"/>
        <w:rPr>
          <w:rFonts w:cstheme="minorHAnsi"/>
          <w:sz w:val="20"/>
          <w:szCs w:val="20"/>
        </w:rPr>
      </w:pPr>
      <w:r w:rsidRPr="0055428D">
        <w:rPr>
          <w:rFonts w:cstheme="minorHAnsi"/>
          <w:sz w:val="20"/>
          <w:szCs w:val="20"/>
        </w:rPr>
        <w:t>nebyl pravomocně odsouzen pro trestný čin, jehož skutková podstata souvisí s předmětem podnikání uchazeče/ trestný čin hospodářský/ trestný čin proti majetku, nebo se podle zákona na něj tak hledí,</w:t>
      </w:r>
    </w:p>
    <w:p w14:paraId="460A769B" w14:textId="77777777" w:rsidR="007A3670" w:rsidRPr="0055428D" w:rsidRDefault="007A3670" w:rsidP="006C34B6">
      <w:pPr>
        <w:pStyle w:val="Odstavecseseznamem"/>
        <w:numPr>
          <w:ilvl w:val="0"/>
          <w:numId w:val="19"/>
        </w:numPr>
        <w:spacing w:after="0" w:line="240" w:lineRule="auto"/>
        <w:ind w:left="567" w:hanging="283"/>
        <w:jc w:val="both"/>
        <w:rPr>
          <w:rFonts w:cstheme="minorHAnsi"/>
          <w:sz w:val="20"/>
          <w:szCs w:val="20"/>
        </w:rPr>
      </w:pPr>
      <w:r w:rsidRPr="0055428D">
        <w:rPr>
          <w:rFonts w:cstheme="minorHAnsi"/>
          <w:sz w:val="20"/>
          <w:szCs w:val="20"/>
        </w:rPr>
        <w:t>nebyl v posledních 3 letech disciplinárně trestán podle zvláštních právních předpisů, upravujících výkon odborné činnosti, pokud tato činnost souvisí s předmětem veřejné soutěže ve výzkumu, vývoji a inovacích;</w:t>
      </w:r>
    </w:p>
    <w:p w14:paraId="1A74FEF7" w14:textId="77777777" w:rsidR="007A3670" w:rsidRPr="0055428D" w:rsidRDefault="007A3670" w:rsidP="006C34B6">
      <w:pPr>
        <w:spacing w:after="0" w:line="240" w:lineRule="auto"/>
        <w:jc w:val="both"/>
        <w:rPr>
          <w:rFonts w:cstheme="minorHAnsi"/>
          <w:sz w:val="20"/>
          <w:szCs w:val="20"/>
        </w:rPr>
      </w:pPr>
      <w:r w:rsidRPr="0055428D">
        <w:rPr>
          <w:rFonts w:cstheme="minorHAnsi"/>
          <w:sz w:val="20"/>
          <w:szCs w:val="20"/>
          <w:u w:val="single"/>
        </w:rPr>
        <w:t>je-li právnickou osobou</w:t>
      </w:r>
      <w:r w:rsidRPr="0055428D">
        <w:rPr>
          <w:rFonts w:cstheme="minorHAnsi"/>
          <w:sz w:val="20"/>
          <w:szCs w:val="20"/>
        </w:rPr>
        <w:t xml:space="preserve"> </w:t>
      </w:r>
    </w:p>
    <w:p w14:paraId="1565F75D" w14:textId="77777777" w:rsidR="007A3670" w:rsidRPr="0055428D" w:rsidRDefault="007A3670" w:rsidP="006C34B6">
      <w:pPr>
        <w:pStyle w:val="Odstavecseseznamem"/>
        <w:numPr>
          <w:ilvl w:val="0"/>
          <w:numId w:val="20"/>
        </w:numPr>
        <w:spacing w:after="0" w:line="240" w:lineRule="auto"/>
        <w:ind w:left="567" w:hanging="283"/>
        <w:jc w:val="both"/>
        <w:rPr>
          <w:rFonts w:cstheme="minorHAnsi"/>
          <w:sz w:val="20"/>
          <w:szCs w:val="20"/>
        </w:rPr>
      </w:pPr>
      <w:r w:rsidRPr="0055428D">
        <w:rPr>
          <w:rFonts w:cstheme="minorHAnsi"/>
          <w:sz w:val="20"/>
          <w:szCs w:val="20"/>
        </w:rPr>
        <w:t>statutární orgán/člen statutárního orgánu nebyl pravomocně odsouzen pro trestný čin, jehož skutková podstata souvisí s předmětem podnikání (činnosti) / trestný čin hospodářský/ trestný čin proti majetku, nebo se podle zákona na něj tak hledí,</w:t>
      </w:r>
    </w:p>
    <w:p w14:paraId="03CF7604" w14:textId="77777777" w:rsidR="007A3670" w:rsidRPr="0055428D" w:rsidRDefault="007A3670" w:rsidP="006C34B6">
      <w:pPr>
        <w:pStyle w:val="Odstavecseseznamem"/>
        <w:numPr>
          <w:ilvl w:val="0"/>
          <w:numId w:val="20"/>
        </w:numPr>
        <w:spacing w:after="0" w:line="240" w:lineRule="auto"/>
        <w:ind w:left="567" w:hanging="283"/>
        <w:jc w:val="both"/>
        <w:rPr>
          <w:rFonts w:cstheme="minorHAnsi"/>
          <w:sz w:val="20"/>
          <w:szCs w:val="20"/>
        </w:rPr>
      </w:pPr>
      <w:r w:rsidRPr="0055428D">
        <w:rPr>
          <w:rFonts w:cstheme="minorHAnsi"/>
          <w:sz w:val="20"/>
          <w:szCs w:val="20"/>
        </w:rPr>
        <w:t xml:space="preserve">statutární orgán/člen statutárního orgánu nebyl v posledních 3 letech disciplinárně trestán podle zvláštních právních předpisů, upravujících výkon odborné činnosti, pokud tato činnost souvisí s předmětem veřejné soutěže ve výzkumu, vývoji a inovacích (V případě vícečlenného statutárního orgánu se prokazuje u každého člena jednotlivě.) </w:t>
      </w:r>
    </w:p>
    <w:p w14:paraId="48EF3904" w14:textId="77777777" w:rsidR="007A3670" w:rsidRPr="0055428D" w:rsidRDefault="007A3670" w:rsidP="00082236">
      <w:pPr>
        <w:spacing w:after="0" w:line="240" w:lineRule="auto"/>
        <w:ind w:left="284"/>
        <w:jc w:val="both"/>
        <w:rPr>
          <w:rFonts w:cstheme="minorHAnsi"/>
          <w:sz w:val="20"/>
          <w:szCs w:val="20"/>
        </w:rPr>
      </w:pPr>
      <w:r w:rsidRPr="0055428D">
        <w:rPr>
          <w:rFonts w:cstheme="minorHAnsi"/>
          <w:sz w:val="20"/>
          <w:szCs w:val="20"/>
        </w:rPr>
        <w:t>Trestní bezúhonnost se neprokazuje u osob, u kterých jsou pro samotný výkon funkce (statutárního orgánu nebo jeho člena) stanoveny obdobné podmínky jejího prokázání zvláštním právním předpisem.</w:t>
      </w:r>
    </w:p>
  </w:footnote>
  <w:footnote w:id="13">
    <w:p w14:paraId="77CF3FF7" w14:textId="1E43B593" w:rsidR="007A3670" w:rsidRPr="0055428D" w:rsidRDefault="007A3670" w:rsidP="00E74916">
      <w:pPr>
        <w:pStyle w:val="Standard"/>
        <w:tabs>
          <w:tab w:val="left" w:pos="284"/>
        </w:tabs>
        <w:spacing w:before="120" w:after="120"/>
        <w:ind w:left="284" w:hanging="284"/>
        <w:jc w:val="both"/>
        <w:rPr>
          <w:rFonts w:asciiTheme="minorHAnsi" w:hAnsiTheme="minorHAnsi" w:cstheme="minorHAnsi"/>
          <w:sz w:val="20"/>
          <w:szCs w:val="20"/>
        </w:rPr>
      </w:pPr>
      <w:r w:rsidRPr="0055428D">
        <w:rPr>
          <w:rStyle w:val="Znakapoznpodarou"/>
          <w:rFonts w:asciiTheme="minorHAnsi" w:hAnsiTheme="minorHAnsi" w:cstheme="minorHAnsi"/>
          <w:sz w:val="20"/>
          <w:szCs w:val="20"/>
        </w:rPr>
        <w:footnoteRef/>
      </w:r>
      <w:r w:rsidRPr="0055428D">
        <w:rPr>
          <w:rFonts w:asciiTheme="minorHAnsi" w:hAnsiTheme="minorHAnsi" w:cstheme="minorHAnsi"/>
          <w:sz w:val="20"/>
          <w:szCs w:val="20"/>
        </w:rPr>
        <w:t xml:space="preserve">) </w:t>
      </w:r>
      <w:r w:rsidRPr="0055428D">
        <w:rPr>
          <w:rFonts w:asciiTheme="minorHAnsi" w:hAnsiTheme="minorHAnsi" w:cstheme="minorHAnsi"/>
          <w:sz w:val="20"/>
          <w:szCs w:val="20"/>
        </w:rPr>
        <w:tab/>
        <w:t>Při ověřování podmínky trestní způsobilosti si poskytovatel zajistí v rozsahu příslušného oprávnění podle jiného právního předpisu) výpis z evidence Rejstříku trestů. Bezúhonnost se prokazuje u každé z osob, které vykonávají funkci statutárního orgánu nebo jsou členy statutárního orgánu uchazeče (dalšího účastníka projektu), který je právnickou osobou, pokud nejsou pro výkon funkce statutárního orgánu nebo jeho člena stanoveny jiným právním předpisem) obdobné podmínky jako podmínky způsobilosti uvedené v § 18 odstavci 2 písm. e) a f) Zákona. V této souvislosti má poskytovatel právo vyžádat si u těchto osob upřesňující osobní údaje nezbytné pro prokázání trestní bezúhonnosti v období po ukončení hodnotící lhůty a před uzavřením smlouvy nebo vydáním rozhodnutí o poskytnutí podpory.</w:t>
      </w:r>
    </w:p>
    <w:p w14:paraId="600E8750" w14:textId="7E3E3766" w:rsidR="007A3670" w:rsidRPr="0055428D" w:rsidRDefault="007A3670">
      <w:pPr>
        <w:pStyle w:val="Textpoznpodarou"/>
        <w:rPr>
          <w:rFonts w:cstheme="minorHAnsi"/>
        </w:rPr>
      </w:pPr>
    </w:p>
  </w:footnote>
  <w:footnote w:id="14">
    <w:p w14:paraId="7C5AB2E3" w14:textId="0294FC16" w:rsidR="007A3670" w:rsidRPr="000C209D" w:rsidRDefault="007A3670" w:rsidP="000C209D">
      <w:pPr>
        <w:pStyle w:val="Textpoznpodarou"/>
        <w:tabs>
          <w:tab w:val="left" w:pos="284"/>
        </w:tabs>
        <w:ind w:left="284" w:hanging="284"/>
        <w:jc w:val="both"/>
        <w:rPr>
          <w:color w:val="FF0000"/>
        </w:rPr>
      </w:pPr>
      <w:r>
        <w:rPr>
          <w:rStyle w:val="Znakapoznpodarou"/>
        </w:rPr>
        <w:footnoteRef/>
      </w:r>
      <w:r>
        <w:t xml:space="preserve">) </w:t>
      </w:r>
      <w:r w:rsidRPr="00DC52D2">
        <w:rPr>
          <w:rFonts w:cstheme="minorHAnsi"/>
        </w:rPr>
        <w:t xml:space="preserve">Podle § 17 odst. 5 Zákona a ve smyslu ustanovení kap. 4 čl. 4.4. odst. 64 Sdělení Komise (EU), Rámec pro státní podporu výzkumu, vývoje a inovací (2014/C 198/01). </w:t>
      </w:r>
    </w:p>
    <w:p w14:paraId="17497F30" w14:textId="34B60B48" w:rsidR="007A3670" w:rsidRDefault="007A3670">
      <w:pPr>
        <w:pStyle w:val="Textpoznpodarou"/>
      </w:pPr>
    </w:p>
  </w:footnote>
  <w:footnote w:id="15">
    <w:p w14:paraId="1D6E404C" w14:textId="430DDDB6" w:rsidR="007A3670" w:rsidRPr="0055428D" w:rsidRDefault="007A3670" w:rsidP="008640CC">
      <w:pPr>
        <w:pStyle w:val="Textpoznpodarou"/>
        <w:ind w:left="142" w:hanging="142"/>
        <w:jc w:val="both"/>
        <w:rPr>
          <w:rFonts w:cstheme="minorHAnsi"/>
        </w:rPr>
      </w:pPr>
      <w:r w:rsidRPr="0055428D">
        <w:rPr>
          <w:rStyle w:val="Znakapoznpodarou"/>
          <w:rFonts w:cstheme="minorHAnsi"/>
        </w:rPr>
        <w:footnoteRef/>
      </w:r>
      <w:r w:rsidRPr="0055428D">
        <w:rPr>
          <w:rFonts w:cstheme="minorHAnsi"/>
        </w:rPr>
        <w:t xml:space="preserve">) Definice </w:t>
      </w:r>
      <w:r w:rsidRPr="0055428D">
        <w:rPr>
          <w:rFonts w:cstheme="minorHAnsi"/>
          <w:i/>
        </w:rPr>
        <w:t>„průmyslového výzkumu“</w:t>
      </w:r>
      <w:r w:rsidRPr="0055428D">
        <w:rPr>
          <w:rFonts w:cstheme="minorHAnsi"/>
        </w:rPr>
        <w:t xml:space="preserve"> je obsažena v článku 2 odst. 85 Nařízení, kterým se v souladu s články 107 a 108 Smlouvy prohlašují určité kategorie podpory za slučitelné s vnitřním trhem.</w:t>
      </w:r>
    </w:p>
    <w:p w14:paraId="29A5603A" w14:textId="66C03CEF" w:rsidR="007A3670" w:rsidRPr="0055428D" w:rsidRDefault="007A3670" w:rsidP="008640CC">
      <w:pPr>
        <w:pStyle w:val="Prosttext"/>
        <w:tabs>
          <w:tab w:val="left" w:pos="142"/>
        </w:tabs>
        <w:ind w:left="142"/>
        <w:jc w:val="both"/>
        <w:rPr>
          <w:rFonts w:asciiTheme="minorHAnsi" w:hAnsiTheme="minorHAnsi" w:cstheme="minorHAnsi"/>
          <w:sz w:val="20"/>
          <w:szCs w:val="20"/>
        </w:rPr>
      </w:pPr>
      <w:r w:rsidRPr="0055428D">
        <w:rPr>
          <w:rFonts w:asciiTheme="minorHAnsi" w:hAnsiTheme="minorHAnsi" w:cstheme="minorHAnsi"/>
          <w:sz w:val="20"/>
          <w:szCs w:val="20"/>
        </w:rPr>
        <w:t xml:space="preserve">Definice </w:t>
      </w:r>
      <w:r w:rsidRPr="0055428D">
        <w:rPr>
          <w:rFonts w:asciiTheme="minorHAnsi" w:hAnsiTheme="minorHAnsi" w:cstheme="minorHAnsi"/>
          <w:i/>
          <w:sz w:val="20"/>
          <w:szCs w:val="20"/>
        </w:rPr>
        <w:t>„experimentálního vývoje“</w:t>
      </w:r>
      <w:r w:rsidRPr="0055428D">
        <w:rPr>
          <w:rFonts w:asciiTheme="minorHAnsi" w:hAnsiTheme="minorHAnsi" w:cstheme="minorHAnsi"/>
          <w:sz w:val="20"/>
          <w:szCs w:val="20"/>
        </w:rPr>
        <w:t xml:space="preserve"> je obsaže</w:t>
      </w:r>
      <w:r>
        <w:rPr>
          <w:rFonts w:asciiTheme="minorHAnsi" w:hAnsiTheme="minorHAnsi" w:cstheme="minorHAnsi"/>
          <w:sz w:val="20"/>
          <w:szCs w:val="20"/>
        </w:rPr>
        <w:t>na v článku 2 odst. 86 Nařízení</w:t>
      </w:r>
      <w:r w:rsidRPr="0055428D">
        <w:rPr>
          <w:rFonts w:asciiTheme="minorHAnsi" w:hAnsiTheme="minorHAnsi" w:cstheme="minorHAnsi"/>
          <w:sz w:val="20"/>
          <w:szCs w:val="20"/>
        </w:rPr>
        <w:t>, kterým se v souladu s články 107 a 108 Smlouvy prohlašují určité kategorie podpory za slučitelné s vnitřním trhem.</w:t>
      </w:r>
    </w:p>
    <w:p w14:paraId="5596BB2F" w14:textId="77777777" w:rsidR="007A3670" w:rsidRPr="0055428D" w:rsidRDefault="007A3670" w:rsidP="00241758">
      <w:pPr>
        <w:pStyle w:val="Textpoznpodarou"/>
        <w:tabs>
          <w:tab w:val="left" w:pos="142"/>
        </w:tabs>
        <w:ind w:left="142"/>
        <w:rPr>
          <w:rFonts w:cstheme="minorHAnsi"/>
        </w:rPr>
      </w:pPr>
    </w:p>
  </w:footnote>
  <w:footnote w:id="16">
    <w:p w14:paraId="720977A6" w14:textId="08B39CA1"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Pokud příjemce podpory neúčtuje o „nákladech“ ale o „výdajích“, lze termínem „náklady“ rozumět i tyto výdaje. Pro účely výpočtu podpory a vykazování v projektu je však nutné tyto výdaje časově rozlišovat ve vztahu k období řešení projektu (a to i mimoúčetně). </w:t>
      </w:r>
    </w:p>
  </w:footnote>
  <w:footnote w:id="17">
    <w:p w14:paraId="22145578" w14:textId="1B183690"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r>
      <w:r w:rsidRPr="0055428D">
        <w:rPr>
          <w:rFonts w:eastAsia="Times New Roman" w:cstheme="minorHAnsi"/>
          <w:lang w:eastAsia="ar-SA"/>
        </w:rPr>
        <w:t>Odpisy musejí být vypočítány na základě interního předpisu příjemce, který je v souladu s platnými účetními zásadami. Dlouhodobý majetek, u něhož jsou výdaje na pořízení plně zahrnuty do způsobilých nákladů projektu, nesmí příjemce nebo další účastník projektu po celou dobu řešení prodat ani jinak vyřadit, s výjimkou jeho obnovy. Obnovou majetku se rozumí jeho prostá obměna, zejména v souvislosti s technologickým rozvojem, kdy se druhově stejný majetek nahrazuje technologicky rozvinutějším.</w:t>
      </w:r>
      <w:r w:rsidRPr="0055428D">
        <w:rPr>
          <w:rFonts w:cstheme="minorHAnsi"/>
        </w:rPr>
        <w:t xml:space="preserve"> Dojde-li v tomto případě k prodeji za předchozího souhlasu poskytovatele, je takto získaná částka za prodej či pronájem nahrazovaného majetku příjmem projektu, o kterou se snižuje podpora. Zřídit k majetku zástavní právo, dlouhodobě ho pronajmout či jinak právně zatížit lze jen s předchozím výslovným písemným souhlasem poskytovatele.</w:t>
      </w:r>
    </w:p>
  </w:footnote>
  <w:footnote w:id="18">
    <w:p w14:paraId="25D92BD2" w14:textId="28979C2E" w:rsidR="007A3670" w:rsidRDefault="007A3670" w:rsidP="0048656F">
      <w:pPr>
        <w:pStyle w:val="Textpoznpodarou"/>
        <w:tabs>
          <w:tab w:val="left" w:pos="284"/>
        </w:tabs>
        <w:ind w:left="284" w:hanging="284"/>
        <w:jc w:val="both"/>
      </w:pPr>
      <w:r>
        <w:rPr>
          <w:rStyle w:val="Znakapoznpodarou"/>
        </w:rPr>
        <w:footnoteRef/>
      </w:r>
      <w:r>
        <w:t xml:space="preserve">) </w:t>
      </w:r>
      <w:r w:rsidRPr="00DC52D2">
        <w:t>Zákon č. 563/1991 Sb., o účetnictví, ve znění pozdějších předpisů.</w:t>
      </w:r>
    </w:p>
  </w:footnote>
  <w:footnote w:id="19">
    <w:p w14:paraId="7D5ADADE" w14:textId="719726D2"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Kap. </w:t>
      </w:r>
      <w:r w:rsidR="00D11F8F">
        <w:rPr>
          <w:rFonts w:cstheme="minorHAnsi"/>
        </w:rPr>
        <w:t>1</w:t>
      </w:r>
      <w:r w:rsidRPr="0055428D">
        <w:rPr>
          <w:rFonts w:cstheme="minorHAnsi"/>
        </w:rPr>
        <w:t xml:space="preserve"> </w:t>
      </w:r>
      <w:r>
        <w:rPr>
          <w:rFonts w:cstheme="minorHAnsi"/>
        </w:rPr>
        <w:t>oddíl 4 čl. 25 odst. 5 Nařízení</w:t>
      </w:r>
      <w:r w:rsidRPr="0055428D">
        <w:rPr>
          <w:rFonts w:cstheme="minorHAnsi"/>
        </w:rPr>
        <w:t>, kterým se v souladu s články 107 a 108 Smlouvy prohlašují určité kategorie podpory za slučitelné s vnitřním trhem</w:t>
      </w:r>
    </w:p>
  </w:footnote>
  <w:footnote w:id="20">
    <w:p w14:paraId="7869D216" w14:textId="3082532F"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Pr>
          <w:rFonts w:cstheme="minorHAnsi"/>
        </w:rPr>
        <w:t>)</w:t>
      </w:r>
      <w:r>
        <w:rPr>
          <w:rFonts w:cstheme="minorHAnsi"/>
        </w:rPr>
        <w:tab/>
        <w:t xml:space="preserve"> Např. kap. </w:t>
      </w:r>
      <w:r w:rsidR="00D11F8F">
        <w:rPr>
          <w:rFonts w:cstheme="minorHAnsi"/>
        </w:rPr>
        <w:t>1</w:t>
      </w:r>
      <w:r>
        <w:rPr>
          <w:rFonts w:cstheme="minorHAnsi"/>
        </w:rPr>
        <w:t xml:space="preserve"> čl. 8 Nařízení</w:t>
      </w:r>
      <w:r w:rsidRPr="0055428D">
        <w:rPr>
          <w:rFonts w:cstheme="minorHAnsi"/>
        </w:rPr>
        <w:t>, kterým se v souladu s články 107 a 108 Smlouvy prohlašují určité kategorie podpory za slučitelné s vnitřním trhem.</w:t>
      </w:r>
      <w:r w:rsidRPr="0048656F">
        <w:rPr>
          <w:rStyle w:val="Znakapoznpodarou"/>
        </w:rPr>
        <w:t xml:space="preserve"> </w:t>
      </w:r>
    </w:p>
  </w:footnote>
  <w:footnote w:id="21">
    <w:p w14:paraId="502FA843" w14:textId="4C75356D"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w:t>
      </w:r>
      <w:r w:rsidRPr="0055428D">
        <w:rPr>
          <w:rFonts w:eastAsia="Lucida Sans Unicode" w:cstheme="minorHAnsi"/>
          <w:lang w:bidi="hi-IN"/>
        </w:rPr>
        <w:t xml:space="preserve">Poskytovatel si vyhrazuje právo v odůvodněných případech zvýšit intenzitu podpory nad výše uvedené limity v souladu s kap. </w:t>
      </w:r>
      <w:r w:rsidR="00D11F8F">
        <w:rPr>
          <w:rFonts w:eastAsia="Lucida Sans Unicode" w:cstheme="minorHAnsi"/>
          <w:lang w:bidi="hi-IN"/>
        </w:rPr>
        <w:t>1, o</w:t>
      </w:r>
      <w:r w:rsidRPr="0055428D">
        <w:rPr>
          <w:rFonts w:eastAsia="Lucida Sans Unicode" w:cstheme="minorHAnsi"/>
          <w:lang w:bidi="hi-IN"/>
        </w:rPr>
        <w:t xml:space="preserve">ddíl 4 čl. 25 odst. 6 </w:t>
      </w:r>
      <w:r w:rsidRPr="0055428D">
        <w:rPr>
          <w:rFonts w:cstheme="minorHAnsi"/>
        </w:rPr>
        <w:t>Nařízení, kterým se v souladu s články 107 a 108 Smlouvy prohlašují určité kategorie podpory za slučitelné s vnitřním trhem</w:t>
      </w:r>
      <w:r w:rsidRPr="0055428D">
        <w:rPr>
          <w:rFonts w:eastAsia="Lucida Sans Unicode" w:cstheme="minorHAnsi"/>
          <w:lang w:bidi="hi-IN"/>
        </w:rPr>
        <w:t>.</w:t>
      </w:r>
    </w:p>
  </w:footnote>
  <w:footnote w:id="22">
    <w:p w14:paraId="35812D9C" w14:textId="504308FD" w:rsidR="007A3670" w:rsidRPr="0055428D" w:rsidRDefault="007A3670" w:rsidP="00406595">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Zákon č. 148/1998 Sb., o ochraně utajovaných skutečností a o změně některých zákonů, ve znění pozdějších předpisů, č. 101/2000 Sb., o ochraně osobních údajů a o změně některých zákonů, ve znění pozdějších předpisů, č. 106/1999 Sb., o svobodném přístupu k informacím, ve znění pozdějších předpisů, č. 121/2000 Sb., o právu autorském, o právech souvisejících s právem autorským a o změně některých zákonů (autorský zákon),</w:t>
      </w:r>
      <w:r w:rsidR="00D11F8F">
        <w:rPr>
          <w:rFonts w:cstheme="minorHAnsi"/>
        </w:rPr>
        <w:t xml:space="preserve"> </w:t>
      </w:r>
      <w:r w:rsidR="00D11F8F" w:rsidRPr="0091175B">
        <w:rPr>
          <w:rFonts w:cstheme="minorHAnsi"/>
          <w:sz w:val="18"/>
          <w:szCs w:val="18"/>
        </w:rPr>
        <w:t xml:space="preserve">č. </w:t>
      </w:r>
      <w:r w:rsidR="00D11F8F">
        <w:rPr>
          <w:rFonts w:cstheme="minorHAnsi"/>
          <w:sz w:val="18"/>
          <w:szCs w:val="18"/>
        </w:rPr>
        <w:t>89</w:t>
      </w:r>
      <w:r w:rsidR="00D11F8F" w:rsidRPr="0091175B">
        <w:rPr>
          <w:rFonts w:cstheme="minorHAnsi"/>
          <w:sz w:val="18"/>
          <w:szCs w:val="18"/>
        </w:rPr>
        <w:t>/</w:t>
      </w:r>
      <w:r w:rsidR="00D11F8F">
        <w:rPr>
          <w:rFonts w:cstheme="minorHAnsi"/>
          <w:sz w:val="18"/>
          <w:szCs w:val="18"/>
        </w:rPr>
        <w:t>2012</w:t>
      </w:r>
      <w:r w:rsidR="00D11F8F" w:rsidRPr="0091175B">
        <w:rPr>
          <w:rFonts w:cstheme="minorHAnsi"/>
          <w:sz w:val="18"/>
          <w:szCs w:val="18"/>
        </w:rPr>
        <w:t xml:space="preserve"> Sb., ob</w:t>
      </w:r>
      <w:r w:rsidR="00D11F8F">
        <w:rPr>
          <w:rFonts w:cstheme="minorHAnsi"/>
          <w:sz w:val="18"/>
          <w:szCs w:val="18"/>
        </w:rPr>
        <w:t>čanský zákoník</w:t>
      </w:r>
      <w:r w:rsidR="00D11F8F" w:rsidRPr="0091175B">
        <w:rPr>
          <w:rFonts w:cstheme="minorHAnsi"/>
          <w:sz w:val="18"/>
          <w:szCs w:val="18"/>
        </w:rPr>
        <w:t>, ve</w:t>
      </w:r>
      <w:r w:rsidR="00D11F8F">
        <w:rPr>
          <w:rFonts w:cstheme="minorHAnsi"/>
          <w:sz w:val="18"/>
          <w:szCs w:val="18"/>
        </w:rPr>
        <w:t> </w:t>
      </w:r>
      <w:r w:rsidR="00D11F8F" w:rsidRPr="0091175B">
        <w:rPr>
          <w:rFonts w:cstheme="minorHAnsi"/>
          <w:sz w:val="18"/>
          <w:szCs w:val="18"/>
        </w:rPr>
        <w:t>znění pozdějších předpisů)</w:t>
      </w:r>
      <w:r w:rsidRPr="0055428D">
        <w:rPr>
          <w:rFonts w:cstheme="minorHAnsi"/>
        </w:rPr>
        <w:t>.</w:t>
      </w:r>
    </w:p>
  </w:footnote>
  <w:footnote w:id="23">
    <w:p w14:paraId="485F0A98" w14:textId="661060E6" w:rsidR="007A3670" w:rsidRPr="00D11F8F" w:rsidRDefault="007A3670" w:rsidP="00D11F8F">
      <w:pPr>
        <w:autoSpaceDE w:val="0"/>
        <w:autoSpaceDN w:val="0"/>
        <w:adjustRightInd w:val="0"/>
        <w:ind w:left="284" w:hanging="284"/>
        <w:jc w:val="both"/>
        <w:rPr>
          <w:rFonts w:ascii="Calibri" w:eastAsia="Calibri" w:hAnsi="Calibri" w:cs="TimesNewRoman"/>
          <w:sz w:val="20"/>
          <w:szCs w:val="20"/>
        </w:rPr>
      </w:pPr>
      <w:r w:rsidRPr="00201890">
        <w:rPr>
          <w:rStyle w:val="Znakapoznpodarou"/>
          <w:sz w:val="20"/>
          <w:szCs w:val="20"/>
        </w:rPr>
        <w:footnoteRef/>
      </w:r>
      <w:r w:rsidRPr="00201890">
        <w:rPr>
          <w:sz w:val="20"/>
          <w:szCs w:val="20"/>
        </w:rPr>
        <w:t xml:space="preserve">) </w:t>
      </w:r>
      <w:r w:rsidRPr="00201890">
        <w:rPr>
          <w:rFonts w:ascii="Calibri" w:eastAsia="Calibri" w:hAnsi="Calibri" w:cs="TimesNewRoman"/>
          <w:sz w:val="20"/>
          <w:szCs w:val="20"/>
        </w:rPr>
        <w:t>Zákon č. 527/1990 Sb., o vynálezech a zlepšovacích návrzích,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529/1991 Sb., o ochraně topografií polovodičových výrobků,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478/1992 Sb., o užitných vzorech,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154/2000 Sb., o šlechtění, plemenitbě a evidenci hospodářských zvířat a o změně některých souvisejících zákonů (plemenářský zákon),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206/2000 Sb., o ochraně biotechnologických vynálezů a o změně zákona č. 132/1989 Sb., o ochraně práv k novým odrůdám rostlin a plemenům zvířat, ve znění zákona č. 93/1996 Sb.</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207/2000 Sb., o ochraně průmyslových vzorů a o změně zákona č. 527/1990 Sb., o vynálezech, průmyslových vzorech a zlepšovacích návrzích,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408/2000 Sb., o ochraně práv k odrůdám rostlin a o změně zákona č. 92/1996 Sb., o odrůdách, osivu a sadbě pěstovaných rostlin, ve znění pozdějších předpisů (zákon o ochraně práv k odrůdám), a zákon č. 219/2003 Sb., o uvádění do oběhu osiva a sadby pěstovaných rostlin a o změně některých zákonů (zákon o oběhu osiva a sadby)</w:t>
      </w:r>
      <w:r w:rsidR="00D11F8F">
        <w:rPr>
          <w:rFonts w:ascii="Calibri" w:eastAsia="Calibri" w:hAnsi="Calibri" w:cs="TimesNewRoman"/>
          <w:sz w:val="20"/>
          <w:szCs w:val="20"/>
        </w:rPr>
        <w:t>, ve znění pozdějších předpisů.</w:t>
      </w:r>
    </w:p>
  </w:footnote>
  <w:footnote w:id="24">
    <w:p w14:paraId="175D1219" w14:textId="232030CD" w:rsidR="007A3670" w:rsidRPr="00B422C0" w:rsidRDefault="007A3670" w:rsidP="00182861">
      <w:pPr>
        <w:pStyle w:val="Textpoznpodarou"/>
        <w:tabs>
          <w:tab w:val="left" w:pos="284"/>
        </w:tabs>
        <w:ind w:left="284" w:hanging="284"/>
        <w:jc w:val="both"/>
        <w:rPr>
          <w:rFonts w:cstheme="minorHAnsi"/>
          <w:color w:val="FF0000"/>
        </w:rPr>
      </w:pPr>
      <w:r w:rsidRPr="00201890">
        <w:rPr>
          <w:rStyle w:val="Znakapoznpodarou"/>
          <w:rFonts w:cstheme="minorHAnsi"/>
        </w:rPr>
        <w:footnoteRef/>
      </w:r>
      <w:r w:rsidRPr="00201890">
        <w:rPr>
          <w:rFonts w:cstheme="minorHAnsi"/>
        </w:rPr>
        <w:t>)</w:t>
      </w:r>
      <w:r w:rsidRPr="00201890">
        <w:rPr>
          <w:rFonts w:cstheme="minorHAnsi"/>
        </w:rPr>
        <w:tab/>
        <w:t>Plán hodnocení obsahově odpovídá definici v čl. 2 odst. 16 Nařízení, kterým se v souladu s články 107 a 108 Smlouvy prohlašují určité kategorie podpory za slučitelné s vnitřním trhem.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6CBB8" w14:textId="77777777" w:rsidR="007A3670" w:rsidRPr="00843C02" w:rsidRDefault="007A3670">
    <w:pPr>
      <w:pStyle w:val="Zhlav"/>
      <w:rPr>
        <w:rFonts w:cstheme="minorHAnsi"/>
        <w:i/>
        <w:iCs/>
        <w:sz w:val="24"/>
        <w:szCs w:val="24"/>
      </w:rPr>
    </w:pPr>
    <w:r w:rsidRPr="00843C02">
      <w:rPr>
        <w:rFonts w:cstheme="minorHAnsi"/>
        <w:i/>
        <w:iCs/>
        <w:sz w:val="24"/>
        <w:szCs w:val="24"/>
      </w:rPr>
      <w:t>Ministerstvo školství, mládeže a tělovýchovy</w:t>
    </w:r>
    <w:r w:rsidRPr="00843C02">
      <w:rPr>
        <w:rFonts w:cstheme="minorHAnsi"/>
        <w:i/>
        <w:iCs/>
        <w:sz w:val="24"/>
        <w:szCs w:val="24"/>
      </w:rPr>
      <w:tab/>
    </w:r>
    <w:r w:rsidRPr="00843C02">
      <w:rPr>
        <w:rFonts w:cstheme="minorHAnsi"/>
        <w:i/>
        <w:iCs/>
        <w:sz w:val="24"/>
        <w:szCs w:val="24"/>
      </w:rPr>
      <w:tab/>
      <w:t>Program EUREKA CZ</w:t>
    </w:r>
  </w:p>
  <w:p w14:paraId="13E429CA" w14:textId="504E1509" w:rsidR="007A3670" w:rsidRDefault="007A3670" w:rsidP="00EC5280">
    <w:pPr>
      <w:ind w:right="-2"/>
    </w:pPr>
    <w:r w:rsidRPr="00843C02">
      <w:rPr>
        <w:rFonts w:cstheme="minorHAnsi"/>
        <w:i/>
        <w:sz w:val="24"/>
        <w:szCs w:val="24"/>
        <w:lang w:eastAsia="cs-CZ"/>
      </w:rPr>
      <w:t xml:space="preserve">Č. j.: </w:t>
    </w:r>
    <w:r w:rsidRPr="00960630">
      <w:rPr>
        <w:rFonts w:ascii="Calibri" w:hAnsi="Calibri" w:cs="Calibri"/>
        <w:sz w:val="24"/>
        <w:szCs w:val="24"/>
      </w:rPr>
      <w:t>MSMT-</w:t>
    </w:r>
    <w:r>
      <w:rPr>
        <w:rFonts w:ascii="Calibri" w:hAnsi="Calibri" w:cs="Calibri"/>
        <w:sz w:val="24"/>
        <w:szCs w:val="24"/>
      </w:rPr>
      <w:t xml:space="preserve"> </w:t>
    </w:r>
    <w:r w:rsidRPr="00960630">
      <w:rPr>
        <w:rFonts w:ascii="Calibri" w:hAnsi="Calibri" w:cs="Calibri"/>
        <w:sz w:val="24"/>
        <w:szCs w:val="24"/>
      </w:rPr>
      <w:t>40537/2014-1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07D9D" w14:textId="77777777" w:rsidR="007A3670" w:rsidRPr="00843C02" w:rsidRDefault="007A3670" w:rsidP="007A3670">
    <w:pPr>
      <w:pStyle w:val="Zhlav"/>
      <w:rPr>
        <w:rFonts w:cstheme="minorHAnsi"/>
        <w:i/>
        <w:iCs/>
        <w:sz w:val="24"/>
        <w:szCs w:val="24"/>
      </w:rPr>
    </w:pPr>
    <w:r w:rsidRPr="00843C02">
      <w:rPr>
        <w:rFonts w:cstheme="minorHAnsi"/>
        <w:i/>
        <w:iCs/>
        <w:sz w:val="24"/>
        <w:szCs w:val="24"/>
      </w:rPr>
      <w:t>Ministerstvo školství, mládeže a tělovýchovy</w:t>
    </w:r>
    <w:r w:rsidRPr="00843C02">
      <w:rPr>
        <w:rFonts w:cstheme="minorHAnsi"/>
        <w:i/>
        <w:iCs/>
        <w:sz w:val="24"/>
        <w:szCs w:val="24"/>
      </w:rPr>
      <w:tab/>
    </w:r>
    <w:r w:rsidRPr="00843C02">
      <w:rPr>
        <w:rFonts w:cstheme="minorHAnsi"/>
        <w:i/>
        <w:iCs/>
        <w:sz w:val="24"/>
        <w:szCs w:val="24"/>
      </w:rPr>
      <w:tab/>
      <w:t>Program EUREKA CZ</w:t>
    </w:r>
  </w:p>
  <w:p w14:paraId="5D7FBE2F" w14:textId="77777777" w:rsidR="007A3670" w:rsidRDefault="007A3670" w:rsidP="007A3670">
    <w:pPr>
      <w:ind w:right="-2"/>
    </w:pPr>
    <w:r w:rsidRPr="00843C02">
      <w:rPr>
        <w:rFonts w:cstheme="minorHAnsi"/>
        <w:i/>
        <w:sz w:val="24"/>
        <w:szCs w:val="24"/>
        <w:lang w:eastAsia="cs-CZ"/>
      </w:rPr>
      <w:t xml:space="preserve">Č. j.: </w:t>
    </w:r>
    <w:r w:rsidRPr="00960630">
      <w:rPr>
        <w:rFonts w:ascii="Calibri" w:hAnsi="Calibri" w:cs="Calibri"/>
        <w:sz w:val="24"/>
        <w:szCs w:val="24"/>
      </w:rPr>
      <w:t>MSMT-</w:t>
    </w:r>
    <w:r>
      <w:rPr>
        <w:rFonts w:ascii="Calibri" w:hAnsi="Calibri" w:cs="Calibri"/>
        <w:sz w:val="24"/>
        <w:szCs w:val="24"/>
      </w:rPr>
      <w:t xml:space="preserve"> </w:t>
    </w:r>
    <w:r w:rsidRPr="00960630">
      <w:rPr>
        <w:rFonts w:ascii="Calibri" w:hAnsi="Calibri" w:cs="Calibri"/>
        <w:sz w:val="24"/>
        <w:szCs w:val="24"/>
      </w:rPr>
      <w:t>40537/2014-1</w:t>
    </w:r>
  </w:p>
  <w:p w14:paraId="45F1E7DD" w14:textId="77777777" w:rsidR="007A3670" w:rsidRDefault="007A36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92" w:hanging="432"/>
      </w:pPr>
      <w:rPr>
        <w:rFonts w:ascii="Times New Roman" w:hAnsi="Times New Roman" w:cs="Times New Roman"/>
      </w:rPr>
    </w:lvl>
    <w:lvl w:ilvl="2">
      <w:start w:val="1"/>
      <w:numFmt w:val="upperRoman"/>
      <w:lvlText w:val="%3."/>
      <w:lvlJc w:val="left"/>
      <w:pPr>
        <w:tabs>
          <w:tab w:val="num" w:pos="0"/>
        </w:tabs>
        <w:ind w:left="121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1">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2">
    <w:nsid w:val="004868ED"/>
    <w:multiLevelType w:val="multilevel"/>
    <w:tmpl w:val="2AA426B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4863373"/>
    <w:multiLevelType w:val="hybridMultilevel"/>
    <w:tmpl w:val="6D4EB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AB031B"/>
    <w:multiLevelType w:val="multilevel"/>
    <w:tmpl w:val="C8E47B88"/>
    <w:lvl w:ilvl="0">
      <w:start w:val="1"/>
      <w:numFmt w:val="upperLetter"/>
      <w:lvlText w:val="%1)"/>
      <w:lvlJc w:val="left"/>
      <w:rPr>
        <w:rFonts w:ascii="Arial" w:hAnsi="Arial"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70626E8"/>
    <w:multiLevelType w:val="hybridMultilevel"/>
    <w:tmpl w:val="77046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CE3D52"/>
    <w:multiLevelType w:val="hybridMultilevel"/>
    <w:tmpl w:val="15805810"/>
    <w:lvl w:ilvl="0" w:tplc="FE5A73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C347A2"/>
    <w:multiLevelType w:val="multilevel"/>
    <w:tmpl w:val="51DA9F7A"/>
    <w:lvl w:ilvl="0">
      <w:start w:val="1"/>
      <w:numFmt w:val="decimal"/>
      <w:lvlText w:val="%1)"/>
      <w:lvlJc w:val="left"/>
      <w:pPr>
        <w:ind w:left="360" w:hanging="360"/>
      </w:pPr>
    </w:lvl>
    <w:lvl w:ilvl="1">
      <w:start w:val="1"/>
      <w:numFmt w:val="decimal"/>
      <w:lvlText w:val="a%2)"/>
      <w:lvlJc w:val="left"/>
      <w:pPr>
        <w:ind w:left="720" w:hanging="360"/>
      </w:pPr>
      <w:rPr>
        <w:rFonts w:ascii="Times New Roman" w:hAnsi="Times New Roman" w:cs="Times New Roman" w:hint="default"/>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710DC7"/>
    <w:multiLevelType w:val="multilevel"/>
    <w:tmpl w:val="55ECB7D6"/>
    <w:styleLink w:val="WW8Num12"/>
    <w:lvl w:ilvl="0">
      <w:start w:val="1"/>
      <w:numFmt w:val="decimal"/>
      <w:lvlText w:val="%1."/>
      <w:lvlJc w:val="left"/>
      <w:rPr>
        <w:rFonts w:ascii="Arial" w:hAnsi="Arial" w:cs="Arial"/>
        <w:b/>
        <w:bCs/>
        <w:i w:val="0"/>
        <w:iCs w:val="0"/>
        <w:sz w:val="24"/>
        <w:szCs w:val="24"/>
      </w:rPr>
    </w:lvl>
    <w:lvl w:ilvl="1">
      <w:start w:val="1"/>
      <w:numFmt w:val="decimal"/>
      <w:lvlText w:val="%1.%2"/>
      <w:lvlJc w:val="left"/>
      <w:rPr>
        <w:rFonts w:ascii="Arial" w:hAnsi="Arial" w:cs="Arial"/>
        <w:b/>
        <w:bCs/>
        <w:i w:val="0"/>
        <w:iCs w:val="0"/>
        <w:sz w:val="22"/>
        <w:szCs w:val="22"/>
      </w:rPr>
    </w:lvl>
    <w:lvl w:ilvl="2">
      <w:start w:val="1"/>
      <w:numFmt w:val="decimal"/>
      <w:lvlText w:val="2.2.%3."/>
      <w:lvlJc w:val="left"/>
      <w:rPr>
        <w:rFonts w:ascii="Arial" w:hAnsi="Arial" w:cs="Arial"/>
        <w:sz w:val="20"/>
        <w:szCs w:val="20"/>
        <w:u w:val="singl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75C4B3A"/>
    <w:multiLevelType w:val="hybridMultilevel"/>
    <w:tmpl w:val="7B0630F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193B1D16"/>
    <w:multiLevelType w:val="multilevel"/>
    <w:tmpl w:val="282448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6745D9"/>
    <w:multiLevelType w:val="multilevel"/>
    <w:tmpl w:val="CB70FFB8"/>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AE398E"/>
    <w:multiLevelType w:val="hybridMultilevel"/>
    <w:tmpl w:val="99FAB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834696"/>
    <w:multiLevelType w:val="hybridMultilevel"/>
    <w:tmpl w:val="4FAE5B4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4668E2"/>
    <w:multiLevelType w:val="multilevel"/>
    <w:tmpl w:val="54FCD2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8C1B9B"/>
    <w:multiLevelType w:val="hybridMultilevel"/>
    <w:tmpl w:val="3224F30C"/>
    <w:lvl w:ilvl="0" w:tplc="C75A4EA2">
      <w:start w:val="1"/>
      <w:numFmt w:val="decimal"/>
      <w:lvlText w:val="e%1)"/>
      <w:lvlJc w:val="left"/>
      <w:pPr>
        <w:ind w:left="720" w:hanging="360"/>
      </w:pPr>
      <w:rPr>
        <w:rFonts w:ascii="Times New Roman" w:hAnsi="Times New Roman" w:cs="Times New Roman" w:hint="default"/>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170AFD"/>
    <w:multiLevelType w:val="hybridMultilevel"/>
    <w:tmpl w:val="8092D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B202ACA"/>
    <w:multiLevelType w:val="multilevel"/>
    <w:tmpl w:val="70B6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313CEE"/>
    <w:multiLevelType w:val="multilevel"/>
    <w:tmpl w:val="0405001D"/>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20360"/>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0D7537D"/>
    <w:multiLevelType w:val="hybridMultilevel"/>
    <w:tmpl w:val="45206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2DC58D3"/>
    <w:multiLevelType w:val="multilevel"/>
    <w:tmpl w:val="341688FA"/>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262CC2"/>
    <w:multiLevelType w:val="hybridMultilevel"/>
    <w:tmpl w:val="7DC43FC6"/>
    <w:lvl w:ilvl="0" w:tplc="5C7ED192">
      <w:start w:val="1"/>
      <w:numFmt w:val="bullet"/>
      <w:lvlText w:val=""/>
      <w:lvlJc w:val="left"/>
      <w:pPr>
        <w:ind w:left="502" w:hanging="218"/>
      </w:pPr>
      <w:rPr>
        <w:rFonts w:ascii="Symbol" w:hAnsi="Symbol" w:hint="default"/>
        <w:color w:val="auto"/>
      </w:rPr>
    </w:lvl>
    <w:lvl w:ilvl="1" w:tplc="0405000B">
      <w:start w:val="1"/>
      <w:numFmt w:val="bullet"/>
      <w:lvlText w:val=""/>
      <w:lvlJc w:val="left"/>
      <w:pPr>
        <w:tabs>
          <w:tab w:val="num" w:pos="1222"/>
        </w:tabs>
        <w:ind w:left="1222" w:hanging="360"/>
      </w:pPr>
      <w:rPr>
        <w:rFonts w:ascii="Wingdings" w:hAnsi="Wingdings" w:hint="default"/>
      </w:rPr>
    </w:lvl>
    <w:lvl w:ilvl="2" w:tplc="8B78DC20">
      <w:start w:val="6"/>
      <w:numFmt w:val="bullet"/>
      <w:lvlText w:val="-"/>
      <w:lvlJc w:val="left"/>
      <w:pPr>
        <w:tabs>
          <w:tab w:val="num" w:pos="2122"/>
        </w:tabs>
        <w:ind w:left="2122" w:hanging="360"/>
      </w:pPr>
      <w:rPr>
        <w:rFonts w:ascii="Verdana" w:eastAsia="Times New Roman" w:hAnsi="Verdana" w:cs="Arial" w:hint="default"/>
      </w:rPr>
    </w:lvl>
    <w:lvl w:ilvl="3" w:tplc="2DCAE37C">
      <w:start w:val="1"/>
      <w:numFmt w:val="decimal"/>
      <w:lvlText w:val="%4."/>
      <w:lvlJc w:val="left"/>
      <w:pPr>
        <w:ind w:left="2662" w:hanging="360"/>
      </w:pPr>
      <w:rPr>
        <w:rFonts w:hint="default"/>
      </w:r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3">
    <w:nsid w:val="361B5CAA"/>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727B99"/>
    <w:multiLevelType w:val="hybridMultilevel"/>
    <w:tmpl w:val="43FC724E"/>
    <w:lvl w:ilvl="0" w:tplc="73CAA2B4">
      <w:start w:val="1"/>
      <w:numFmt w:val="lowerLetter"/>
      <w:lvlText w:val="%1)"/>
      <w:lvlJc w:val="left"/>
      <w:pPr>
        <w:ind w:left="3555" w:hanging="360"/>
      </w:pPr>
      <w:rPr>
        <w:rFonts w:ascii="Times New Roman" w:hAnsi="Times New Roman" w:hint="default"/>
        <w:sz w:val="24"/>
        <w:szCs w:val="22"/>
      </w:rPr>
    </w:lvl>
    <w:lvl w:ilvl="1" w:tplc="6A1A019A">
      <w:start w:val="3"/>
      <w:numFmt w:val="bullet"/>
      <w:lvlText w:val="-"/>
      <w:lvlJc w:val="left"/>
      <w:pPr>
        <w:ind w:left="4275" w:hanging="360"/>
      </w:pPr>
      <w:rPr>
        <w:rFonts w:ascii="Times New Roman" w:eastAsia="Times New Roman" w:hAnsi="Times New Roman" w:cs="Times New Roman" w:hint="default"/>
      </w:r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5">
    <w:nsid w:val="3A26781A"/>
    <w:multiLevelType w:val="singleLevel"/>
    <w:tmpl w:val="AC363338"/>
    <w:lvl w:ilvl="0">
      <w:start w:val="1"/>
      <w:numFmt w:val="decimal"/>
      <w:lvlText w:val="%1."/>
      <w:lvlJc w:val="left"/>
      <w:pPr>
        <w:ind w:left="502" w:hanging="360"/>
      </w:pPr>
      <w:rPr>
        <w:rFonts w:hint="default"/>
      </w:rPr>
    </w:lvl>
  </w:abstractNum>
  <w:abstractNum w:abstractNumId="26">
    <w:nsid w:val="3EC60552"/>
    <w:multiLevelType w:val="hybridMultilevel"/>
    <w:tmpl w:val="83AC0058"/>
    <w:lvl w:ilvl="0" w:tplc="529ECEF8">
      <w:start w:val="1"/>
      <w:numFmt w:val="lowerLetter"/>
      <w:lvlText w:val="%1)"/>
      <w:lvlJc w:val="left"/>
      <w:pPr>
        <w:tabs>
          <w:tab w:val="num" w:pos="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3026352"/>
    <w:multiLevelType w:val="hybridMultilevel"/>
    <w:tmpl w:val="36B2C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4C16983"/>
    <w:multiLevelType w:val="multilevel"/>
    <w:tmpl w:val="2CF64D62"/>
    <w:lvl w:ilvl="0">
      <w:start w:val="8"/>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5F2C14"/>
    <w:multiLevelType w:val="hybridMultilevel"/>
    <w:tmpl w:val="27B0E432"/>
    <w:lvl w:ilvl="0" w:tplc="CFC8D6C0">
      <w:start w:val="1"/>
      <w:numFmt w:val="lowerLetter"/>
      <w:lvlText w:val="%1)"/>
      <w:lvlJc w:val="left"/>
      <w:pPr>
        <w:ind w:left="644" w:hanging="360"/>
      </w:pPr>
      <w:rPr>
        <w:rFonts w:hint="default"/>
        <w:sz w:val="18"/>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51F44EE4"/>
    <w:multiLevelType w:val="hybridMultilevel"/>
    <w:tmpl w:val="19B6C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79C3944"/>
    <w:multiLevelType w:val="hybridMultilevel"/>
    <w:tmpl w:val="E48A2C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9170280"/>
    <w:multiLevelType w:val="hybridMultilevel"/>
    <w:tmpl w:val="220CA792"/>
    <w:lvl w:ilvl="0" w:tplc="04050001">
      <w:start w:val="1"/>
      <w:numFmt w:val="bullet"/>
      <w:lvlText w:val=""/>
      <w:lvlJc w:val="left"/>
      <w:pPr>
        <w:ind w:left="504" w:hanging="360"/>
      </w:pPr>
      <w:rPr>
        <w:rFonts w:ascii="Symbol" w:hAnsi="Symbol"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33">
    <w:nsid w:val="59AF4716"/>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5A2A51BA"/>
    <w:multiLevelType w:val="multilevel"/>
    <w:tmpl w:val="096E37C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i w:val="0"/>
        <w:iCs w:val="0"/>
        <w:caps w:val="0"/>
        <w:smallCaps w:val="0"/>
        <w:strike w:val="0"/>
        <w:dstrike w:val="0"/>
        <w:noProof w:val="0"/>
        <w:vanish w:val="0"/>
        <w:color w:val="000000"/>
        <w:spacing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nsid w:val="5B797C66"/>
    <w:multiLevelType w:val="multilevel"/>
    <w:tmpl w:val="5ED220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610290"/>
    <w:multiLevelType w:val="hybridMultilevel"/>
    <w:tmpl w:val="E2F44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E6B06A3"/>
    <w:multiLevelType w:val="hybridMultilevel"/>
    <w:tmpl w:val="80189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6261000"/>
    <w:multiLevelType w:val="hybridMultilevel"/>
    <w:tmpl w:val="E722B162"/>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9">
    <w:nsid w:val="6A354DB5"/>
    <w:multiLevelType w:val="multilevel"/>
    <w:tmpl w:val="A0E61FAC"/>
    <w:lvl w:ilvl="0">
      <w:start w:val="4"/>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59C29E1"/>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AFE2F69"/>
    <w:multiLevelType w:val="hybridMultilevel"/>
    <w:tmpl w:val="EA148592"/>
    <w:lvl w:ilvl="0" w:tplc="CC3CB630">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7E915DEE"/>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20"/>
  </w:num>
  <w:num w:numId="3">
    <w:abstractNumId w:val="34"/>
  </w:num>
  <w:num w:numId="4">
    <w:abstractNumId w:val="23"/>
  </w:num>
  <w:num w:numId="5">
    <w:abstractNumId w:val="36"/>
  </w:num>
  <w:num w:numId="6">
    <w:abstractNumId w:val="32"/>
  </w:num>
  <w:num w:numId="7">
    <w:abstractNumId w:val="9"/>
  </w:num>
  <w:num w:numId="8">
    <w:abstractNumId w:val="8"/>
  </w:num>
  <w:num w:numId="9">
    <w:abstractNumId w:val="16"/>
  </w:num>
  <w:num w:numId="10">
    <w:abstractNumId w:val="6"/>
  </w:num>
  <w:num w:numId="11">
    <w:abstractNumId w:val="2"/>
  </w:num>
  <w:num w:numId="12">
    <w:abstractNumId w:val="42"/>
  </w:num>
  <w:num w:numId="13">
    <w:abstractNumId w:val="41"/>
  </w:num>
  <w:num w:numId="14">
    <w:abstractNumId w:val="24"/>
  </w:num>
  <w:num w:numId="15">
    <w:abstractNumId w:val="7"/>
  </w:num>
  <w:num w:numId="16">
    <w:abstractNumId w:val="15"/>
  </w:num>
  <w:num w:numId="17">
    <w:abstractNumId w:val="35"/>
  </w:num>
  <w:num w:numId="18">
    <w:abstractNumId w:val="31"/>
  </w:num>
  <w:num w:numId="19">
    <w:abstractNumId w:val="3"/>
  </w:num>
  <w:num w:numId="20">
    <w:abstractNumId w:val="30"/>
  </w:num>
  <w:num w:numId="21">
    <w:abstractNumId w:val="0"/>
  </w:num>
  <w:num w:numId="22">
    <w:abstractNumId w:val="25"/>
  </w:num>
  <w:num w:numId="23">
    <w:abstractNumId w:val="13"/>
  </w:num>
  <w:num w:numId="24">
    <w:abstractNumId w:val="26"/>
  </w:num>
  <w:num w:numId="25">
    <w:abstractNumId w:val="28"/>
  </w:num>
  <w:num w:numId="26">
    <w:abstractNumId w:val="38"/>
  </w:num>
  <w:num w:numId="27">
    <w:abstractNumId w:val="12"/>
  </w:num>
  <w:num w:numId="28">
    <w:abstractNumId w:val="18"/>
  </w:num>
  <w:num w:numId="29">
    <w:abstractNumId w:val="21"/>
  </w:num>
  <w:num w:numId="30">
    <w:abstractNumId w:val="11"/>
  </w:num>
  <w:num w:numId="31">
    <w:abstractNumId w:val="37"/>
  </w:num>
  <w:num w:numId="32">
    <w:abstractNumId w:val="5"/>
  </w:num>
  <w:num w:numId="33">
    <w:abstractNumId w:val="27"/>
  </w:num>
  <w:num w:numId="34">
    <w:abstractNumId w:val="40"/>
  </w:num>
  <w:num w:numId="35">
    <w:abstractNumId w:val="39"/>
  </w:num>
  <w:num w:numId="36">
    <w:abstractNumId w:val="17"/>
  </w:num>
  <w:num w:numId="37">
    <w:abstractNumId w:val="29"/>
  </w:num>
  <w:num w:numId="38">
    <w:abstractNumId w:val="4"/>
  </w:num>
  <w:num w:numId="39">
    <w:abstractNumId w:val="10"/>
  </w:num>
  <w:num w:numId="40">
    <w:abstractNumId w:val="22"/>
  </w:num>
  <w:num w:numId="41">
    <w:abstractNumId w:val="19"/>
  </w:num>
  <w:num w:numId="42">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C3"/>
    <w:rsid w:val="000032F2"/>
    <w:rsid w:val="00003680"/>
    <w:rsid w:val="000054AD"/>
    <w:rsid w:val="000117A3"/>
    <w:rsid w:val="00012A00"/>
    <w:rsid w:val="0001672C"/>
    <w:rsid w:val="00017D3A"/>
    <w:rsid w:val="00017E01"/>
    <w:rsid w:val="00032BC8"/>
    <w:rsid w:val="00032C95"/>
    <w:rsid w:val="00033A82"/>
    <w:rsid w:val="00036120"/>
    <w:rsid w:val="00037D3D"/>
    <w:rsid w:val="00040325"/>
    <w:rsid w:val="0004345D"/>
    <w:rsid w:val="00056250"/>
    <w:rsid w:val="00060E67"/>
    <w:rsid w:val="000619CC"/>
    <w:rsid w:val="00064C33"/>
    <w:rsid w:val="000804E0"/>
    <w:rsid w:val="00082236"/>
    <w:rsid w:val="0008341C"/>
    <w:rsid w:val="00095876"/>
    <w:rsid w:val="000A4353"/>
    <w:rsid w:val="000A54C4"/>
    <w:rsid w:val="000A5C7D"/>
    <w:rsid w:val="000A6D7B"/>
    <w:rsid w:val="000B0DB6"/>
    <w:rsid w:val="000B1CF8"/>
    <w:rsid w:val="000C209D"/>
    <w:rsid w:val="000C5CDC"/>
    <w:rsid w:val="000D5B1A"/>
    <w:rsid w:val="000F7441"/>
    <w:rsid w:val="00101383"/>
    <w:rsid w:val="00105DAF"/>
    <w:rsid w:val="00107792"/>
    <w:rsid w:val="001077A8"/>
    <w:rsid w:val="0011053D"/>
    <w:rsid w:val="00112056"/>
    <w:rsid w:val="00115D13"/>
    <w:rsid w:val="00115E53"/>
    <w:rsid w:val="00121EC1"/>
    <w:rsid w:val="00130655"/>
    <w:rsid w:val="00131117"/>
    <w:rsid w:val="00132544"/>
    <w:rsid w:val="00134A48"/>
    <w:rsid w:val="00140A60"/>
    <w:rsid w:val="00141A64"/>
    <w:rsid w:val="0014453D"/>
    <w:rsid w:val="00151856"/>
    <w:rsid w:val="001548C3"/>
    <w:rsid w:val="00155900"/>
    <w:rsid w:val="00161D5D"/>
    <w:rsid w:val="00182861"/>
    <w:rsid w:val="0018434B"/>
    <w:rsid w:val="00192527"/>
    <w:rsid w:val="00193B41"/>
    <w:rsid w:val="00194580"/>
    <w:rsid w:val="00194EC3"/>
    <w:rsid w:val="001A5C38"/>
    <w:rsid w:val="001A7256"/>
    <w:rsid w:val="001B17D3"/>
    <w:rsid w:val="001B2F14"/>
    <w:rsid w:val="001C39D4"/>
    <w:rsid w:val="001D1EE1"/>
    <w:rsid w:val="001D2517"/>
    <w:rsid w:val="001D448D"/>
    <w:rsid w:val="001E2969"/>
    <w:rsid w:val="001E47F6"/>
    <w:rsid w:val="001F1F13"/>
    <w:rsid w:val="0020151D"/>
    <w:rsid w:val="00201890"/>
    <w:rsid w:val="002020E4"/>
    <w:rsid w:val="0020356B"/>
    <w:rsid w:val="002040FD"/>
    <w:rsid w:val="00205979"/>
    <w:rsid w:val="002122D0"/>
    <w:rsid w:val="0022673B"/>
    <w:rsid w:val="002267B2"/>
    <w:rsid w:val="00230EBC"/>
    <w:rsid w:val="002327E8"/>
    <w:rsid w:val="00232983"/>
    <w:rsid w:val="00234D5D"/>
    <w:rsid w:val="00241758"/>
    <w:rsid w:val="0024334B"/>
    <w:rsid w:val="002441A3"/>
    <w:rsid w:val="00256485"/>
    <w:rsid w:val="002623CE"/>
    <w:rsid w:val="0026298E"/>
    <w:rsid w:val="002629BC"/>
    <w:rsid w:val="00264DD0"/>
    <w:rsid w:val="00265191"/>
    <w:rsid w:val="002740AF"/>
    <w:rsid w:val="002801DB"/>
    <w:rsid w:val="002809BF"/>
    <w:rsid w:val="00282DB5"/>
    <w:rsid w:val="0028348A"/>
    <w:rsid w:val="002916FE"/>
    <w:rsid w:val="002958A6"/>
    <w:rsid w:val="002A2ADA"/>
    <w:rsid w:val="002B0B92"/>
    <w:rsid w:val="002B4A24"/>
    <w:rsid w:val="002C17E4"/>
    <w:rsid w:val="002C1A90"/>
    <w:rsid w:val="002C4525"/>
    <w:rsid w:val="002C5A1C"/>
    <w:rsid w:val="002C7699"/>
    <w:rsid w:val="002C7837"/>
    <w:rsid w:val="002D39D3"/>
    <w:rsid w:val="002E6486"/>
    <w:rsid w:val="002E7349"/>
    <w:rsid w:val="002F2A0B"/>
    <w:rsid w:val="002F4DA4"/>
    <w:rsid w:val="00305B12"/>
    <w:rsid w:val="00307076"/>
    <w:rsid w:val="0031125B"/>
    <w:rsid w:val="00317EC3"/>
    <w:rsid w:val="00323C83"/>
    <w:rsid w:val="003249F0"/>
    <w:rsid w:val="00330334"/>
    <w:rsid w:val="00333609"/>
    <w:rsid w:val="00336302"/>
    <w:rsid w:val="003441D8"/>
    <w:rsid w:val="00346030"/>
    <w:rsid w:val="00346D78"/>
    <w:rsid w:val="00353EDF"/>
    <w:rsid w:val="00355E11"/>
    <w:rsid w:val="003578E4"/>
    <w:rsid w:val="003649B2"/>
    <w:rsid w:val="00365D6B"/>
    <w:rsid w:val="00366CAE"/>
    <w:rsid w:val="00395C3C"/>
    <w:rsid w:val="003A71F8"/>
    <w:rsid w:val="003B475C"/>
    <w:rsid w:val="003B63FD"/>
    <w:rsid w:val="003C4F4A"/>
    <w:rsid w:val="003D0633"/>
    <w:rsid w:val="003D41B6"/>
    <w:rsid w:val="003D5431"/>
    <w:rsid w:val="003D7BCC"/>
    <w:rsid w:val="003E3244"/>
    <w:rsid w:val="003F48B6"/>
    <w:rsid w:val="003F4FDB"/>
    <w:rsid w:val="003F645A"/>
    <w:rsid w:val="00400992"/>
    <w:rsid w:val="0040129F"/>
    <w:rsid w:val="0040408D"/>
    <w:rsid w:val="00406595"/>
    <w:rsid w:val="00420B38"/>
    <w:rsid w:val="00422576"/>
    <w:rsid w:val="0042424A"/>
    <w:rsid w:val="00425F05"/>
    <w:rsid w:val="00426EC7"/>
    <w:rsid w:val="0043011B"/>
    <w:rsid w:val="0043059F"/>
    <w:rsid w:val="004406CA"/>
    <w:rsid w:val="00441DAE"/>
    <w:rsid w:val="004523C8"/>
    <w:rsid w:val="00454544"/>
    <w:rsid w:val="00454C26"/>
    <w:rsid w:val="00462C24"/>
    <w:rsid w:val="00464A15"/>
    <w:rsid w:val="00470997"/>
    <w:rsid w:val="00482239"/>
    <w:rsid w:val="0048656F"/>
    <w:rsid w:val="00491CFB"/>
    <w:rsid w:val="004952CD"/>
    <w:rsid w:val="004A0099"/>
    <w:rsid w:val="004A05C6"/>
    <w:rsid w:val="004A2A92"/>
    <w:rsid w:val="004A5102"/>
    <w:rsid w:val="004B1CCB"/>
    <w:rsid w:val="004B2A52"/>
    <w:rsid w:val="004B5460"/>
    <w:rsid w:val="004C0FC6"/>
    <w:rsid w:val="004D2BAB"/>
    <w:rsid w:val="004D30DE"/>
    <w:rsid w:val="004D366E"/>
    <w:rsid w:val="004D4BFE"/>
    <w:rsid w:val="004D6FC6"/>
    <w:rsid w:val="004E0074"/>
    <w:rsid w:val="004E34BC"/>
    <w:rsid w:val="004E4DED"/>
    <w:rsid w:val="004E5A23"/>
    <w:rsid w:val="004E63A6"/>
    <w:rsid w:val="0050111B"/>
    <w:rsid w:val="00501B44"/>
    <w:rsid w:val="00511821"/>
    <w:rsid w:val="00522FF2"/>
    <w:rsid w:val="00523BEF"/>
    <w:rsid w:val="005245CC"/>
    <w:rsid w:val="005304B1"/>
    <w:rsid w:val="005304D3"/>
    <w:rsid w:val="00535762"/>
    <w:rsid w:val="00540B07"/>
    <w:rsid w:val="0054258C"/>
    <w:rsid w:val="00546099"/>
    <w:rsid w:val="005461E8"/>
    <w:rsid w:val="0055428D"/>
    <w:rsid w:val="005666B5"/>
    <w:rsid w:val="00576BD0"/>
    <w:rsid w:val="005864DD"/>
    <w:rsid w:val="0059256B"/>
    <w:rsid w:val="00593C5B"/>
    <w:rsid w:val="005979DA"/>
    <w:rsid w:val="00597A2F"/>
    <w:rsid w:val="005A1A37"/>
    <w:rsid w:val="005A6F16"/>
    <w:rsid w:val="005A700B"/>
    <w:rsid w:val="005B1AAF"/>
    <w:rsid w:val="005B6609"/>
    <w:rsid w:val="005C29C6"/>
    <w:rsid w:val="005C6A65"/>
    <w:rsid w:val="005D1D63"/>
    <w:rsid w:val="005D3366"/>
    <w:rsid w:val="005E0320"/>
    <w:rsid w:val="005E099A"/>
    <w:rsid w:val="005E5BCB"/>
    <w:rsid w:val="005E5D75"/>
    <w:rsid w:val="005E6A95"/>
    <w:rsid w:val="005E7019"/>
    <w:rsid w:val="005F0A2D"/>
    <w:rsid w:val="005F2178"/>
    <w:rsid w:val="00605322"/>
    <w:rsid w:val="0060649E"/>
    <w:rsid w:val="00606C38"/>
    <w:rsid w:val="006258D2"/>
    <w:rsid w:val="0062665A"/>
    <w:rsid w:val="0063021A"/>
    <w:rsid w:val="00630959"/>
    <w:rsid w:val="006324E2"/>
    <w:rsid w:val="00637F30"/>
    <w:rsid w:val="00640DD8"/>
    <w:rsid w:val="00642713"/>
    <w:rsid w:val="00643A94"/>
    <w:rsid w:val="0065104E"/>
    <w:rsid w:val="006533E0"/>
    <w:rsid w:val="00656867"/>
    <w:rsid w:val="00657666"/>
    <w:rsid w:val="00662343"/>
    <w:rsid w:val="00666142"/>
    <w:rsid w:val="006675DB"/>
    <w:rsid w:val="00670B17"/>
    <w:rsid w:val="00671E68"/>
    <w:rsid w:val="006817BD"/>
    <w:rsid w:val="006849A6"/>
    <w:rsid w:val="00685538"/>
    <w:rsid w:val="00687363"/>
    <w:rsid w:val="006906A1"/>
    <w:rsid w:val="006971F2"/>
    <w:rsid w:val="006A42C9"/>
    <w:rsid w:val="006A5186"/>
    <w:rsid w:val="006A6FA9"/>
    <w:rsid w:val="006C0A39"/>
    <w:rsid w:val="006C0D66"/>
    <w:rsid w:val="006C1105"/>
    <w:rsid w:val="006C1B3B"/>
    <w:rsid w:val="006C34B6"/>
    <w:rsid w:val="006C67E5"/>
    <w:rsid w:val="006C70B4"/>
    <w:rsid w:val="006D0B3D"/>
    <w:rsid w:val="006D5EC0"/>
    <w:rsid w:val="006E036C"/>
    <w:rsid w:val="006E7859"/>
    <w:rsid w:val="006E7E5D"/>
    <w:rsid w:val="006F4476"/>
    <w:rsid w:val="006F5D53"/>
    <w:rsid w:val="006F7B35"/>
    <w:rsid w:val="00703304"/>
    <w:rsid w:val="00712821"/>
    <w:rsid w:val="00714FC5"/>
    <w:rsid w:val="007200CE"/>
    <w:rsid w:val="007214C2"/>
    <w:rsid w:val="0072273B"/>
    <w:rsid w:val="00724364"/>
    <w:rsid w:val="00725331"/>
    <w:rsid w:val="00732BDD"/>
    <w:rsid w:val="00733D37"/>
    <w:rsid w:val="007377F7"/>
    <w:rsid w:val="00737D10"/>
    <w:rsid w:val="00742088"/>
    <w:rsid w:val="00751278"/>
    <w:rsid w:val="00752DCC"/>
    <w:rsid w:val="007534CB"/>
    <w:rsid w:val="007548AA"/>
    <w:rsid w:val="00755182"/>
    <w:rsid w:val="007576F2"/>
    <w:rsid w:val="0076217C"/>
    <w:rsid w:val="007649B5"/>
    <w:rsid w:val="007738B3"/>
    <w:rsid w:val="007846DB"/>
    <w:rsid w:val="0078638A"/>
    <w:rsid w:val="007956BF"/>
    <w:rsid w:val="00796C49"/>
    <w:rsid w:val="007A0B54"/>
    <w:rsid w:val="007A3670"/>
    <w:rsid w:val="007A5A9A"/>
    <w:rsid w:val="007A6925"/>
    <w:rsid w:val="007B0091"/>
    <w:rsid w:val="007B5EED"/>
    <w:rsid w:val="007D2F36"/>
    <w:rsid w:val="007D5CA4"/>
    <w:rsid w:val="007D5FDB"/>
    <w:rsid w:val="007D6C76"/>
    <w:rsid w:val="007E0270"/>
    <w:rsid w:val="007E53E2"/>
    <w:rsid w:val="007E6612"/>
    <w:rsid w:val="007F1975"/>
    <w:rsid w:val="007F270D"/>
    <w:rsid w:val="007F30E8"/>
    <w:rsid w:val="007F3FE4"/>
    <w:rsid w:val="007F488A"/>
    <w:rsid w:val="007F5425"/>
    <w:rsid w:val="007F54F9"/>
    <w:rsid w:val="00800539"/>
    <w:rsid w:val="008029C1"/>
    <w:rsid w:val="00814E24"/>
    <w:rsid w:val="0081580E"/>
    <w:rsid w:val="008161E6"/>
    <w:rsid w:val="00826731"/>
    <w:rsid w:val="0083445D"/>
    <w:rsid w:val="00843C02"/>
    <w:rsid w:val="00845CD0"/>
    <w:rsid w:val="00846523"/>
    <w:rsid w:val="00846D36"/>
    <w:rsid w:val="00854845"/>
    <w:rsid w:val="00855800"/>
    <w:rsid w:val="00860DBA"/>
    <w:rsid w:val="00863F2D"/>
    <w:rsid w:val="008640CC"/>
    <w:rsid w:val="008652F6"/>
    <w:rsid w:val="00871D31"/>
    <w:rsid w:val="008727EF"/>
    <w:rsid w:val="00872BD7"/>
    <w:rsid w:val="00885227"/>
    <w:rsid w:val="00885292"/>
    <w:rsid w:val="00885327"/>
    <w:rsid w:val="00887D3F"/>
    <w:rsid w:val="00891310"/>
    <w:rsid w:val="008A29CD"/>
    <w:rsid w:val="008A6997"/>
    <w:rsid w:val="008B1528"/>
    <w:rsid w:val="008B2987"/>
    <w:rsid w:val="008B37C7"/>
    <w:rsid w:val="008C2FFE"/>
    <w:rsid w:val="008C454E"/>
    <w:rsid w:val="008C6499"/>
    <w:rsid w:val="008E1C2F"/>
    <w:rsid w:val="008E1F0A"/>
    <w:rsid w:val="008E4110"/>
    <w:rsid w:val="008E66F4"/>
    <w:rsid w:val="008E71D7"/>
    <w:rsid w:val="008F0F84"/>
    <w:rsid w:val="008F6972"/>
    <w:rsid w:val="0090608F"/>
    <w:rsid w:val="0091175B"/>
    <w:rsid w:val="009122F4"/>
    <w:rsid w:val="00915C26"/>
    <w:rsid w:val="009204A3"/>
    <w:rsid w:val="00923AE7"/>
    <w:rsid w:val="009274A4"/>
    <w:rsid w:val="00933835"/>
    <w:rsid w:val="00934B14"/>
    <w:rsid w:val="00934C82"/>
    <w:rsid w:val="00943C55"/>
    <w:rsid w:val="00947B18"/>
    <w:rsid w:val="0096435F"/>
    <w:rsid w:val="00965D3D"/>
    <w:rsid w:val="00966233"/>
    <w:rsid w:val="00975F68"/>
    <w:rsid w:val="009822EC"/>
    <w:rsid w:val="009826AD"/>
    <w:rsid w:val="00983CAE"/>
    <w:rsid w:val="009A26DA"/>
    <w:rsid w:val="009A29FC"/>
    <w:rsid w:val="009A5895"/>
    <w:rsid w:val="009B0F8A"/>
    <w:rsid w:val="009B3884"/>
    <w:rsid w:val="009B7A48"/>
    <w:rsid w:val="009C58A0"/>
    <w:rsid w:val="009C624A"/>
    <w:rsid w:val="009D39C6"/>
    <w:rsid w:val="009F05F1"/>
    <w:rsid w:val="00A05F44"/>
    <w:rsid w:val="00A0728F"/>
    <w:rsid w:val="00A078AF"/>
    <w:rsid w:val="00A245B7"/>
    <w:rsid w:val="00A24605"/>
    <w:rsid w:val="00A31056"/>
    <w:rsid w:val="00A35061"/>
    <w:rsid w:val="00A353A4"/>
    <w:rsid w:val="00A46920"/>
    <w:rsid w:val="00A522F6"/>
    <w:rsid w:val="00A52DC7"/>
    <w:rsid w:val="00A605B3"/>
    <w:rsid w:val="00A667B1"/>
    <w:rsid w:val="00A73FBC"/>
    <w:rsid w:val="00A74A7A"/>
    <w:rsid w:val="00A75947"/>
    <w:rsid w:val="00A76FF5"/>
    <w:rsid w:val="00A80A8B"/>
    <w:rsid w:val="00A92536"/>
    <w:rsid w:val="00A9374A"/>
    <w:rsid w:val="00A96C8B"/>
    <w:rsid w:val="00A97583"/>
    <w:rsid w:val="00AA127B"/>
    <w:rsid w:val="00AA181C"/>
    <w:rsid w:val="00AA43B7"/>
    <w:rsid w:val="00AA4702"/>
    <w:rsid w:val="00AA4E2F"/>
    <w:rsid w:val="00AB16E1"/>
    <w:rsid w:val="00AB5B14"/>
    <w:rsid w:val="00AC1149"/>
    <w:rsid w:val="00AC33D1"/>
    <w:rsid w:val="00AC4A2D"/>
    <w:rsid w:val="00AC78C2"/>
    <w:rsid w:val="00AD4F47"/>
    <w:rsid w:val="00AD7144"/>
    <w:rsid w:val="00AD7734"/>
    <w:rsid w:val="00AE3680"/>
    <w:rsid w:val="00AE4084"/>
    <w:rsid w:val="00AE44FB"/>
    <w:rsid w:val="00AE62D8"/>
    <w:rsid w:val="00AF672F"/>
    <w:rsid w:val="00AF7178"/>
    <w:rsid w:val="00B0045B"/>
    <w:rsid w:val="00B0374C"/>
    <w:rsid w:val="00B03812"/>
    <w:rsid w:val="00B052C6"/>
    <w:rsid w:val="00B11F34"/>
    <w:rsid w:val="00B147F4"/>
    <w:rsid w:val="00B1488C"/>
    <w:rsid w:val="00B16F0A"/>
    <w:rsid w:val="00B252FF"/>
    <w:rsid w:val="00B30CAC"/>
    <w:rsid w:val="00B30E47"/>
    <w:rsid w:val="00B37C97"/>
    <w:rsid w:val="00B422C0"/>
    <w:rsid w:val="00B441E4"/>
    <w:rsid w:val="00B466C7"/>
    <w:rsid w:val="00B46DAD"/>
    <w:rsid w:val="00B575CA"/>
    <w:rsid w:val="00B61ECF"/>
    <w:rsid w:val="00B621B8"/>
    <w:rsid w:val="00B62E99"/>
    <w:rsid w:val="00B64012"/>
    <w:rsid w:val="00B70C8E"/>
    <w:rsid w:val="00B716A8"/>
    <w:rsid w:val="00B7665F"/>
    <w:rsid w:val="00B81A35"/>
    <w:rsid w:val="00B82108"/>
    <w:rsid w:val="00B922A4"/>
    <w:rsid w:val="00B933C1"/>
    <w:rsid w:val="00B94788"/>
    <w:rsid w:val="00B9544C"/>
    <w:rsid w:val="00BA141A"/>
    <w:rsid w:val="00BA5A3C"/>
    <w:rsid w:val="00BC144A"/>
    <w:rsid w:val="00BC1DE8"/>
    <w:rsid w:val="00BD0D9A"/>
    <w:rsid w:val="00BD1DBB"/>
    <w:rsid w:val="00BD45FC"/>
    <w:rsid w:val="00BD6FD9"/>
    <w:rsid w:val="00BE3C70"/>
    <w:rsid w:val="00BF012D"/>
    <w:rsid w:val="00BF22F5"/>
    <w:rsid w:val="00C040C0"/>
    <w:rsid w:val="00C04DBF"/>
    <w:rsid w:val="00C1245A"/>
    <w:rsid w:val="00C17E3E"/>
    <w:rsid w:val="00C22922"/>
    <w:rsid w:val="00C24C15"/>
    <w:rsid w:val="00C30AE7"/>
    <w:rsid w:val="00C32702"/>
    <w:rsid w:val="00C33211"/>
    <w:rsid w:val="00C36C07"/>
    <w:rsid w:val="00C3786C"/>
    <w:rsid w:val="00C43D22"/>
    <w:rsid w:val="00C45D0E"/>
    <w:rsid w:val="00C475A3"/>
    <w:rsid w:val="00C57BF6"/>
    <w:rsid w:val="00C57D8A"/>
    <w:rsid w:val="00C61E37"/>
    <w:rsid w:val="00C7164C"/>
    <w:rsid w:val="00C72155"/>
    <w:rsid w:val="00C863F2"/>
    <w:rsid w:val="00C87F84"/>
    <w:rsid w:val="00C923BF"/>
    <w:rsid w:val="00C92881"/>
    <w:rsid w:val="00CA09C7"/>
    <w:rsid w:val="00CA53D9"/>
    <w:rsid w:val="00CA5942"/>
    <w:rsid w:val="00CB1021"/>
    <w:rsid w:val="00CB2896"/>
    <w:rsid w:val="00CB7D36"/>
    <w:rsid w:val="00CC1F3D"/>
    <w:rsid w:val="00CC45B2"/>
    <w:rsid w:val="00CC5AC8"/>
    <w:rsid w:val="00CC5F88"/>
    <w:rsid w:val="00CD6C9C"/>
    <w:rsid w:val="00CF02A6"/>
    <w:rsid w:val="00CF66A3"/>
    <w:rsid w:val="00D0224B"/>
    <w:rsid w:val="00D037E2"/>
    <w:rsid w:val="00D038DD"/>
    <w:rsid w:val="00D11F8F"/>
    <w:rsid w:val="00D12ABA"/>
    <w:rsid w:val="00D21D12"/>
    <w:rsid w:val="00D22629"/>
    <w:rsid w:val="00D2654C"/>
    <w:rsid w:val="00D26F94"/>
    <w:rsid w:val="00D312AC"/>
    <w:rsid w:val="00D33E06"/>
    <w:rsid w:val="00D3704A"/>
    <w:rsid w:val="00D448BA"/>
    <w:rsid w:val="00D53073"/>
    <w:rsid w:val="00D5691F"/>
    <w:rsid w:val="00D57434"/>
    <w:rsid w:val="00D57D79"/>
    <w:rsid w:val="00D71155"/>
    <w:rsid w:val="00D800C7"/>
    <w:rsid w:val="00D915DD"/>
    <w:rsid w:val="00DA548A"/>
    <w:rsid w:val="00DA78CB"/>
    <w:rsid w:val="00DB3A4D"/>
    <w:rsid w:val="00DC52D2"/>
    <w:rsid w:val="00DC55B0"/>
    <w:rsid w:val="00DD1468"/>
    <w:rsid w:val="00DD1D1C"/>
    <w:rsid w:val="00DD281E"/>
    <w:rsid w:val="00DD578C"/>
    <w:rsid w:val="00DD76F5"/>
    <w:rsid w:val="00DE40F6"/>
    <w:rsid w:val="00DF2BDA"/>
    <w:rsid w:val="00DF70E5"/>
    <w:rsid w:val="00DF7B95"/>
    <w:rsid w:val="00E0535D"/>
    <w:rsid w:val="00E11275"/>
    <w:rsid w:val="00E20ED4"/>
    <w:rsid w:val="00E234AA"/>
    <w:rsid w:val="00E3330E"/>
    <w:rsid w:val="00E4244D"/>
    <w:rsid w:val="00E53D08"/>
    <w:rsid w:val="00E60F13"/>
    <w:rsid w:val="00E64D9E"/>
    <w:rsid w:val="00E66F72"/>
    <w:rsid w:val="00E74916"/>
    <w:rsid w:val="00E92941"/>
    <w:rsid w:val="00EA4A71"/>
    <w:rsid w:val="00EB1718"/>
    <w:rsid w:val="00EB67E8"/>
    <w:rsid w:val="00EC1EEA"/>
    <w:rsid w:val="00EC236E"/>
    <w:rsid w:val="00EC4035"/>
    <w:rsid w:val="00EC5280"/>
    <w:rsid w:val="00ED7C4C"/>
    <w:rsid w:val="00EE2512"/>
    <w:rsid w:val="00EE6153"/>
    <w:rsid w:val="00EF07ED"/>
    <w:rsid w:val="00EF24A2"/>
    <w:rsid w:val="00EF411D"/>
    <w:rsid w:val="00F00849"/>
    <w:rsid w:val="00F03235"/>
    <w:rsid w:val="00F15256"/>
    <w:rsid w:val="00F27628"/>
    <w:rsid w:val="00F357E0"/>
    <w:rsid w:val="00F35BB2"/>
    <w:rsid w:val="00F35F7B"/>
    <w:rsid w:val="00F43D9C"/>
    <w:rsid w:val="00F44EAB"/>
    <w:rsid w:val="00F4642B"/>
    <w:rsid w:val="00F55E87"/>
    <w:rsid w:val="00F62867"/>
    <w:rsid w:val="00F64A3A"/>
    <w:rsid w:val="00F65125"/>
    <w:rsid w:val="00F67C9A"/>
    <w:rsid w:val="00F8295D"/>
    <w:rsid w:val="00F836FD"/>
    <w:rsid w:val="00F86904"/>
    <w:rsid w:val="00F96B72"/>
    <w:rsid w:val="00FA055B"/>
    <w:rsid w:val="00FA1296"/>
    <w:rsid w:val="00FA32F8"/>
    <w:rsid w:val="00FB0DA0"/>
    <w:rsid w:val="00FB43F3"/>
    <w:rsid w:val="00FB6E35"/>
    <w:rsid w:val="00FC1D29"/>
    <w:rsid w:val="00FC2CD5"/>
    <w:rsid w:val="00FC453C"/>
    <w:rsid w:val="00FC65B4"/>
    <w:rsid w:val="00FD27CD"/>
    <w:rsid w:val="00FE0102"/>
    <w:rsid w:val="00FE0F4A"/>
    <w:rsid w:val="00FE126A"/>
    <w:rsid w:val="00FE1C00"/>
    <w:rsid w:val="00FF09B9"/>
    <w:rsid w:val="00FF3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8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C26"/>
  </w:style>
  <w:style w:type="paragraph" w:styleId="Nadpis1">
    <w:name w:val="heading 1"/>
    <w:basedOn w:val="Normln"/>
    <w:next w:val="Normln"/>
    <w:link w:val="Nadpis1Char1"/>
    <w:qFormat/>
    <w:rsid w:val="00B922A4"/>
    <w:pPr>
      <w:keepNext/>
      <w:widowControl w:val="0"/>
      <w:numPr>
        <w:numId w:val="3"/>
      </w:numPr>
      <w:tabs>
        <w:tab w:val="left" w:pos="851"/>
      </w:tabs>
      <w:suppressAutoHyphens/>
      <w:autoSpaceDN w:val="0"/>
      <w:spacing w:before="120" w:after="120" w:line="240" w:lineRule="auto"/>
      <w:textAlignment w:val="baseline"/>
      <w:outlineLvl w:val="0"/>
    </w:pPr>
    <w:rPr>
      <w:rFonts w:ascii="Times New Roman" w:eastAsia="Times New Roman" w:hAnsi="Times New Roman" w:cs="Mangal"/>
      <w:b/>
      <w:bCs/>
      <w:kern w:val="3"/>
      <w:sz w:val="28"/>
      <w:szCs w:val="25"/>
      <w:lang w:eastAsia="zh-CN" w:bidi="hi-IN"/>
    </w:rPr>
  </w:style>
  <w:style w:type="paragraph" w:styleId="Nadpis2">
    <w:name w:val="heading 2"/>
    <w:basedOn w:val="Normln"/>
    <w:next w:val="Normln"/>
    <w:link w:val="Nadpis2Char"/>
    <w:unhideWhenUsed/>
    <w:qFormat/>
    <w:rsid w:val="00B922A4"/>
    <w:pPr>
      <w:keepNext/>
      <w:widowControl w:val="0"/>
      <w:numPr>
        <w:ilvl w:val="1"/>
        <w:numId w:val="3"/>
      </w:numPr>
      <w:tabs>
        <w:tab w:val="left" w:pos="851"/>
      </w:tabs>
      <w:suppressAutoHyphens/>
      <w:autoSpaceDN w:val="0"/>
      <w:spacing w:before="120" w:after="120" w:line="240" w:lineRule="auto"/>
      <w:textAlignment w:val="baseline"/>
      <w:outlineLvl w:val="1"/>
    </w:pPr>
    <w:rPr>
      <w:rFonts w:ascii="Times New Roman" w:eastAsia="Times New Roman" w:hAnsi="Times New Roman" w:cs="Mangal"/>
      <w:b/>
      <w:bCs/>
      <w:kern w:val="3"/>
      <w:sz w:val="26"/>
      <w:szCs w:val="23"/>
      <w:lang w:eastAsia="zh-CN" w:bidi="hi-IN"/>
    </w:rPr>
  </w:style>
  <w:style w:type="paragraph" w:styleId="Nadpis3">
    <w:name w:val="heading 3"/>
    <w:basedOn w:val="Nadpis2"/>
    <w:next w:val="Normln"/>
    <w:link w:val="Nadpis3Char"/>
    <w:unhideWhenUsed/>
    <w:qFormat/>
    <w:rsid w:val="00B922A4"/>
    <w:pPr>
      <w:numPr>
        <w:ilvl w:val="2"/>
      </w:numPr>
      <w:outlineLvl w:val="2"/>
    </w:pPr>
    <w:rPr>
      <w:iCs/>
      <w:sz w:val="24"/>
      <w:szCs w:val="21"/>
    </w:rPr>
  </w:style>
  <w:style w:type="paragraph" w:styleId="Nadpis4">
    <w:name w:val="heading 4"/>
    <w:basedOn w:val="Normln"/>
    <w:next w:val="Normln"/>
    <w:link w:val="Nadpis4Char"/>
    <w:uiPriority w:val="9"/>
    <w:semiHidden/>
    <w:unhideWhenUsed/>
    <w:qFormat/>
    <w:rsid w:val="00B922A4"/>
    <w:pPr>
      <w:keepNext/>
      <w:widowControl w:val="0"/>
      <w:numPr>
        <w:ilvl w:val="3"/>
        <w:numId w:val="3"/>
      </w:numPr>
      <w:suppressAutoHyphens/>
      <w:autoSpaceDN w:val="0"/>
      <w:spacing w:before="240" w:after="60" w:line="240" w:lineRule="auto"/>
      <w:textAlignment w:val="baseline"/>
      <w:outlineLvl w:val="3"/>
    </w:pPr>
    <w:rPr>
      <w:rFonts w:ascii="Calibri" w:eastAsia="Times New Roman"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B922A4"/>
    <w:pPr>
      <w:widowControl w:val="0"/>
      <w:numPr>
        <w:ilvl w:val="4"/>
        <w:numId w:val="3"/>
      </w:numPr>
      <w:suppressAutoHyphens/>
      <w:autoSpaceDN w:val="0"/>
      <w:spacing w:before="240" w:after="60" w:line="240" w:lineRule="auto"/>
      <w:textAlignment w:val="baseline"/>
      <w:outlineLvl w:val="4"/>
    </w:pPr>
    <w:rPr>
      <w:rFonts w:ascii="Calibri" w:eastAsia="Times New Roman"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B922A4"/>
    <w:pPr>
      <w:widowControl w:val="0"/>
      <w:numPr>
        <w:ilvl w:val="5"/>
        <w:numId w:val="3"/>
      </w:numPr>
      <w:suppressAutoHyphens/>
      <w:autoSpaceDN w:val="0"/>
      <w:spacing w:before="240" w:after="60" w:line="240" w:lineRule="auto"/>
      <w:textAlignment w:val="baseline"/>
      <w:outlineLvl w:val="5"/>
    </w:pPr>
    <w:rPr>
      <w:rFonts w:ascii="Calibri" w:eastAsia="Times New Roman" w:hAnsi="Calibri" w:cs="Mangal"/>
      <w:b/>
      <w:bCs/>
      <w:kern w:val="3"/>
      <w:szCs w:val="20"/>
      <w:lang w:eastAsia="zh-CN" w:bidi="hi-IN"/>
    </w:rPr>
  </w:style>
  <w:style w:type="paragraph" w:styleId="Nadpis7">
    <w:name w:val="heading 7"/>
    <w:basedOn w:val="Normln"/>
    <w:next w:val="Normln"/>
    <w:link w:val="Nadpis7Char"/>
    <w:uiPriority w:val="9"/>
    <w:semiHidden/>
    <w:unhideWhenUsed/>
    <w:qFormat/>
    <w:rsid w:val="00B922A4"/>
    <w:pPr>
      <w:widowControl w:val="0"/>
      <w:numPr>
        <w:ilvl w:val="6"/>
        <w:numId w:val="3"/>
      </w:numPr>
      <w:suppressAutoHyphens/>
      <w:autoSpaceDN w:val="0"/>
      <w:spacing w:before="240" w:after="60" w:line="240" w:lineRule="auto"/>
      <w:textAlignment w:val="baseline"/>
      <w:outlineLvl w:val="6"/>
    </w:pPr>
    <w:rPr>
      <w:rFonts w:ascii="Calibri" w:eastAsia="Times New Roman"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B922A4"/>
    <w:pPr>
      <w:widowControl w:val="0"/>
      <w:numPr>
        <w:ilvl w:val="7"/>
        <w:numId w:val="3"/>
      </w:numPr>
      <w:suppressAutoHyphens/>
      <w:autoSpaceDN w:val="0"/>
      <w:spacing w:before="240" w:after="60" w:line="240" w:lineRule="auto"/>
      <w:textAlignment w:val="baseline"/>
      <w:outlineLvl w:val="7"/>
    </w:pPr>
    <w:rPr>
      <w:rFonts w:ascii="Calibri" w:eastAsia="Times New Roman"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B922A4"/>
    <w:pPr>
      <w:widowControl w:val="0"/>
      <w:numPr>
        <w:ilvl w:val="8"/>
        <w:numId w:val="3"/>
      </w:numPr>
      <w:suppressAutoHyphens/>
      <w:autoSpaceDN w:val="0"/>
      <w:spacing w:before="240" w:after="60" w:line="240" w:lineRule="auto"/>
      <w:textAlignment w:val="baseline"/>
      <w:outlineLvl w:val="8"/>
    </w:pPr>
    <w:rPr>
      <w:rFonts w:ascii="Cambria" w:eastAsia="Times New Roman" w:hAnsi="Cambria" w:cs="Mangal"/>
      <w:kern w:val="3"/>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EC3"/>
    <w:pPr>
      <w:ind w:left="720"/>
      <w:contextualSpacing/>
    </w:pPr>
  </w:style>
  <w:style w:type="character" w:styleId="Hypertextovodkaz">
    <w:name w:val="Hyperlink"/>
    <w:basedOn w:val="Standardnpsmoodstavce"/>
    <w:uiPriority w:val="99"/>
    <w:unhideWhenUsed/>
    <w:rsid w:val="000804E0"/>
    <w:rPr>
      <w:color w:val="0000FF" w:themeColor="hyperlink"/>
      <w:u w:val="single"/>
    </w:rPr>
  </w:style>
  <w:style w:type="table" w:styleId="Mkatabulky">
    <w:name w:val="Table Grid"/>
    <w:basedOn w:val="Normlntabulka"/>
    <w:uiPriority w:val="59"/>
    <w:rsid w:val="0068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7B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hlav">
    <w:name w:val="header"/>
    <w:basedOn w:val="Normln"/>
    <w:link w:val="ZhlavChar"/>
    <w:uiPriority w:val="99"/>
    <w:unhideWhenUsed/>
    <w:rsid w:val="00B922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2A4"/>
  </w:style>
  <w:style w:type="paragraph" w:styleId="Zpat">
    <w:name w:val="footer"/>
    <w:basedOn w:val="Normln"/>
    <w:link w:val="ZpatChar"/>
    <w:uiPriority w:val="99"/>
    <w:unhideWhenUsed/>
    <w:rsid w:val="00B9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2A4"/>
  </w:style>
  <w:style w:type="paragraph" w:styleId="Textbubliny">
    <w:name w:val="Balloon Text"/>
    <w:basedOn w:val="Normln"/>
    <w:link w:val="TextbublinyChar"/>
    <w:uiPriority w:val="99"/>
    <w:semiHidden/>
    <w:unhideWhenUsed/>
    <w:rsid w:val="00B922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2A4"/>
    <w:rPr>
      <w:rFonts w:ascii="Tahoma" w:hAnsi="Tahoma" w:cs="Tahoma"/>
      <w:sz w:val="16"/>
      <w:szCs w:val="16"/>
    </w:rPr>
  </w:style>
  <w:style w:type="character" w:customStyle="1" w:styleId="Nadpis1Char">
    <w:name w:val="Nadpis 1 Char"/>
    <w:basedOn w:val="Standardnpsmoodstavce"/>
    <w:rsid w:val="00B922A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B922A4"/>
    <w:rPr>
      <w:rFonts w:ascii="Times New Roman" w:eastAsia="Times New Roman" w:hAnsi="Times New Roman" w:cs="Mangal"/>
      <w:b/>
      <w:bCs/>
      <w:kern w:val="3"/>
      <w:sz w:val="26"/>
      <w:szCs w:val="23"/>
      <w:lang w:eastAsia="zh-CN" w:bidi="hi-IN"/>
    </w:rPr>
  </w:style>
  <w:style w:type="character" w:customStyle="1" w:styleId="Nadpis3Char">
    <w:name w:val="Nadpis 3 Char"/>
    <w:basedOn w:val="Standardnpsmoodstavce"/>
    <w:link w:val="Nadpis3"/>
    <w:rsid w:val="00B922A4"/>
    <w:rPr>
      <w:rFonts w:ascii="Times New Roman" w:eastAsia="Times New Roman" w:hAnsi="Times New Roman" w:cs="Mangal"/>
      <w:b/>
      <w:bCs/>
      <w:iCs/>
      <w:kern w:val="3"/>
      <w:sz w:val="24"/>
      <w:szCs w:val="21"/>
      <w:lang w:eastAsia="zh-CN" w:bidi="hi-IN"/>
    </w:rPr>
  </w:style>
  <w:style w:type="character" w:customStyle="1" w:styleId="Nadpis4Char">
    <w:name w:val="Nadpis 4 Char"/>
    <w:basedOn w:val="Standardnpsmoodstavce"/>
    <w:link w:val="Nadpis4"/>
    <w:uiPriority w:val="9"/>
    <w:semiHidden/>
    <w:rsid w:val="00B922A4"/>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B922A4"/>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B922A4"/>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B922A4"/>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B922A4"/>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B922A4"/>
    <w:rPr>
      <w:rFonts w:ascii="Cambria" w:eastAsia="Times New Roman" w:hAnsi="Cambria" w:cs="Mangal"/>
      <w:kern w:val="3"/>
      <w:szCs w:val="20"/>
      <w:lang w:eastAsia="zh-CN" w:bidi="hi-IN"/>
    </w:rPr>
  </w:style>
  <w:style w:type="character" w:customStyle="1" w:styleId="Nadpis1Char1">
    <w:name w:val="Nadpis 1 Char1"/>
    <w:link w:val="Nadpis1"/>
    <w:rsid w:val="00B922A4"/>
    <w:rPr>
      <w:rFonts w:ascii="Times New Roman" w:eastAsia="Times New Roman" w:hAnsi="Times New Roman" w:cs="Mangal"/>
      <w:b/>
      <w:bCs/>
      <w:kern w:val="3"/>
      <w:sz w:val="28"/>
      <w:szCs w:val="25"/>
      <w:lang w:eastAsia="zh-CN" w:bidi="hi-IN"/>
    </w:rPr>
  </w:style>
  <w:style w:type="paragraph" w:styleId="Obsah1">
    <w:name w:val="toc 1"/>
    <w:basedOn w:val="Normln"/>
    <w:next w:val="Normln"/>
    <w:autoRedefine/>
    <w:uiPriority w:val="39"/>
    <w:unhideWhenUsed/>
    <w:qFormat/>
    <w:rsid w:val="000F7441"/>
    <w:pPr>
      <w:widowControl w:val="0"/>
      <w:tabs>
        <w:tab w:val="right" w:leader="dot" w:pos="9639"/>
      </w:tabs>
      <w:suppressAutoHyphens/>
      <w:autoSpaceDN w:val="0"/>
      <w:spacing w:before="120" w:after="120" w:line="240" w:lineRule="auto"/>
      <w:ind w:left="709" w:hanging="709"/>
      <w:textAlignment w:val="baseline"/>
    </w:pPr>
    <w:rPr>
      <w:rFonts w:eastAsia="Lucida Sans Unicode" w:cs="Mangal"/>
      <w:kern w:val="3"/>
      <w:sz w:val="24"/>
      <w:szCs w:val="21"/>
      <w:lang w:eastAsia="zh-CN" w:bidi="hi-IN"/>
    </w:rPr>
  </w:style>
  <w:style w:type="paragraph" w:styleId="Obsah2">
    <w:name w:val="toc 2"/>
    <w:basedOn w:val="Normln"/>
    <w:next w:val="Normln"/>
    <w:autoRedefine/>
    <w:uiPriority w:val="39"/>
    <w:unhideWhenUsed/>
    <w:qFormat/>
    <w:rsid w:val="00523BEF"/>
    <w:pPr>
      <w:widowControl w:val="0"/>
      <w:tabs>
        <w:tab w:val="left" w:pos="709"/>
        <w:tab w:val="right" w:leader="dot" w:pos="9628"/>
      </w:tabs>
      <w:suppressAutoHyphens/>
      <w:autoSpaceDN w:val="0"/>
      <w:spacing w:after="0" w:line="360" w:lineRule="auto"/>
      <w:textAlignment w:val="baseline"/>
    </w:pPr>
    <w:rPr>
      <w:rFonts w:ascii="Calibri" w:eastAsia="Lucida Sans Unicode" w:hAnsi="Calibri" w:cstheme="minorHAnsi"/>
      <w:b/>
      <w:noProof/>
      <w:kern w:val="3"/>
      <w:sz w:val="24"/>
      <w:szCs w:val="21"/>
      <w:lang w:eastAsia="zh-CN" w:bidi="hi-IN"/>
    </w:rPr>
  </w:style>
  <w:style w:type="paragraph" w:styleId="Obsah3">
    <w:name w:val="toc 3"/>
    <w:basedOn w:val="Normln"/>
    <w:next w:val="Normln"/>
    <w:autoRedefine/>
    <w:uiPriority w:val="39"/>
    <w:unhideWhenUsed/>
    <w:qFormat/>
    <w:rsid w:val="000F7441"/>
    <w:pPr>
      <w:widowControl w:val="0"/>
      <w:tabs>
        <w:tab w:val="left" w:pos="709"/>
        <w:tab w:val="right" w:leader="dot" w:pos="9628"/>
      </w:tabs>
      <w:suppressAutoHyphens/>
      <w:autoSpaceDN w:val="0"/>
      <w:spacing w:after="0" w:line="240" w:lineRule="auto"/>
      <w:textAlignment w:val="baseline"/>
    </w:pPr>
    <w:rPr>
      <w:rFonts w:eastAsia="Lucida Sans Unicode" w:cs="Mangal"/>
      <w:kern w:val="3"/>
      <w:sz w:val="24"/>
      <w:szCs w:val="21"/>
      <w:lang w:eastAsia="zh-CN" w:bidi="hi-IN"/>
    </w:rPr>
  </w:style>
  <w:style w:type="character" w:customStyle="1" w:styleId="Internetlink">
    <w:name w:val="Internet link"/>
    <w:rsid w:val="00923AE7"/>
    <w:rPr>
      <w:color w:val="0000FF"/>
      <w:u w:val="single"/>
    </w:rPr>
  </w:style>
  <w:style w:type="paragraph" w:customStyle="1" w:styleId="StylZkladntextCalibri">
    <w:name w:val="Styl +Základní text Calibri"/>
    <w:basedOn w:val="Normln"/>
    <w:rsid w:val="00923AE7"/>
    <w:pPr>
      <w:suppressAutoHyphens/>
      <w:spacing w:before="120" w:after="120" w:line="240" w:lineRule="auto"/>
      <w:jc w:val="both"/>
    </w:pPr>
    <w:rPr>
      <w:rFonts w:ascii="Calibri" w:eastAsia="Times New Roman" w:hAnsi="Calibri" w:cs="Calibri"/>
      <w:sz w:val="24"/>
      <w:szCs w:val="24"/>
      <w:lang w:eastAsia="ar-SA"/>
    </w:rPr>
  </w:style>
  <w:style w:type="character" w:customStyle="1" w:styleId="st">
    <w:name w:val="st"/>
    <w:basedOn w:val="Standardnpsmoodstavce"/>
    <w:rsid w:val="00C36C07"/>
  </w:style>
  <w:style w:type="character" w:styleId="Zvraznn">
    <w:name w:val="Emphasis"/>
    <w:basedOn w:val="Standardnpsmoodstavce"/>
    <w:uiPriority w:val="20"/>
    <w:qFormat/>
    <w:rsid w:val="00C36C07"/>
    <w:rPr>
      <w:i/>
      <w:iCs/>
    </w:rPr>
  </w:style>
  <w:style w:type="paragraph" w:customStyle="1" w:styleId="Default">
    <w:name w:val="Default"/>
    <w:uiPriority w:val="99"/>
    <w:rsid w:val="0072533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12">
    <w:name w:val="WW8Num12"/>
    <w:basedOn w:val="Bezseznamu"/>
    <w:rsid w:val="00AA4E2F"/>
    <w:pPr>
      <w:numPr>
        <w:numId w:val="8"/>
      </w:numPr>
    </w:pPr>
  </w:style>
  <w:style w:type="paragraph" w:customStyle="1" w:styleId="Footnote">
    <w:name w:val="Footnote"/>
    <w:basedOn w:val="Standard"/>
    <w:rsid w:val="00EF07ED"/>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EF07ED"/>
    <w:rPr>
      <w:sz w:val="20"/>
      <w:szCs w:val="20"/>
    </w:rPr>
  </w:style>
  <w:style w:type="character" w:styleId="Znakapoznpodarou">
    <w:name w:val="footnote reference"/>
    <w:aliases w:val="EN Footnote Reference,PGI Fußnote Ziffer + Times New Roman,12 b.,Zúžené o ...,PGI Fußnote Ziffer"/>
    <w:unhideWhenUsed/>
    <w:rsid w:val="00EF07ED"/>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F07ED"/>
    <w:pPr>
      <w:spacing w:after="0" w:line="240" w:lineRule="auto"/>
    </w:pPr>
    <w:rPr>
      <w:sz w:val="20"/>
      <w:szCs w:val="20"/>
    </w:rPr>
  </w:style>
  <w:style w:type="character" w:customStyle="1" w:styleId="TextpoznpodarouChar1">
    <w:name w:val="Text pozn. pod čarou Char1"/>
    <w:basedOn w:val="Standardnpsmoodstavce"/>
    <w:uiPriority w:val="99"/>
    <w:semiHidden/>
    <w:rsid w:val="00EF07ED"/>
    <w:rPr>
      <w:sz w:val="20"/>
      <w:szCs w:val="20"/>
    </w:rPr>
  </w:style>
  <w:style w:type="paragraph" w:customStyle="1" w:styleId="Textodstavce">
    <w:name w:val="Text odstavce"/>
    <w:basedOn w:val="Standard"/>
    <w:rsid w:val="004D366E"/>
    <w:pPr>
      <w:spacing w:before="120" w:line="264" w:lineRule="auto"/>
      <w:jc w:val="both"/>
    </w:pPr>
    <w:rPr>
      <w:rFonts w:ascii="Verdana" w:hAnsi="Verdana"/>
      <w:sz w:val="20"/>
    </w:rPr>
  </w:style>
  <w:style w:type="paragraph" w:customStyle="1" w:styleId="Nadpis21">
    <w:name w:val="Nadpis 21"/>
    <w:basedOn w:val="Standard"/>
    <w:next w:val="Standard"/>
    <w:rsid w:val="0031125B"/>
    <w:pPr>
      <w:keepNext/>
      <w:spacing w:before="240" w:after="60"/>
      <w:ind w:left="1134" w:hanging="1134"/>
    </w:pPr>
    <w:rPr>
      <w:rFonts w:ascii="Arial" w:hAnsi="Arial" w:cs="Arial"/>
      <w:b/>
      <w:bCs/>
      <w:i/>
      <w:iCs/>
      <w:sz w:val="28"/>
      <w:szCs w:val="28"/>
    </w:rPr>
  </w:style>
  <w:style w:type="character" w:styleId="Odkaznakoment">
    <w:name w:val="annotation reference"/>
    <w:basedOn w:val="Standardnpsmoodstavce"/>
    <w:uiPriority w:val="99"/>
    <w:semiHidden/>
    <w:unhideWhenUsed/>
    <w:rsid w:val="007214C2"/>
    <w:rPr>
      <w:sz w:val="16"/>
      <w:szCs w:val="16"/>
    </w:rPr>
  </w:style>
  <w:style w:type="paragraph" w:styleId="Textkomente">
    <w:name w:val="annotation text"/>
    <w:basedOn w:val="Normln"/>
    <w:link w:val="TextkomenteChar"/>
    <w:uiPriority w:val="99"/>
    <w:semiHidden/>
    <w:unhideWhenUsed/>
    <w:rsid w:val="007214C2"/>
    <w:pPr>
      <w:spacing w:line="240" w:lineRule="auto"/>
    </w:pPr>
    <w:rPr>
      <w:sz w:val="20"/>
      <w:szCs w:val="20"/>
    </w:rPr>
  </w:style>
  <w:style w:type="character" w:customStyle="1" w:styleId="TextkomenteChar">
    <w:name w:val="Text komentáře Char"/>
    <w:basedOn w:val="Standardnpsmoodstavce"/>
    <w:link w:val="Textkomente"/>
    <w:uiPriority w:val="99"/>
    <w:semiHidden/>
    <w:rsid w:val="007214C2"/>
    <w:rPr>
      <w:sz w:val="20"/>
      <w:szCs w:val="20"/>
    </w:rPr>
  </w:style>
  <w:style w:type="paragraph" w:styleId="Pedmtkomente">
    <w:name w:val="annotation subject"/>
    <w:basedOn w:val="Textkomente"/>
    <w:next w:val="Textkomente"/>
    <w:link w:val="PedmtkomenteChar"/>
    <w:uiPriority w:val="99"/>
    <w:semiHidden/>
    <w:unhideWhenUsed/>
    <w:rsid w:val="007214C2"/>
    <w:rPr>
      <w:b/>
      <w:bCs/>
    </w:rPr>
  </w:style>
  <w:style w:type="character" w:customStyle="1" w:styleId="PedmtkomenteChar">
    <w:name w:val="Předmět komentáře Char"/>
    <w:basedOn w:val="TextkomenteChar"/>
    <w:link w:val="Pedmtkomente"/>
    <w:uiPriority w:val="99"/>
    <w:semiHidden/>
    <w:rsid w:val="007214C2"/>
    <w:rPr>
      <w:b/>
      <w:bCs/>
      <w:sz w:val="20"/>
      <w:szCs w:val="20"/>
    </w:rPr>
  </w:style>
  <w:style w:type="paragraph" w:styleId="Prosttext">
    <w:name w:val="Plain Text"/>
    <w:basedOn w:val="Normln"/>
    <w:link w:val="ProsttextChar"/>
    <w:uiPriority w:val="99"/>
    <w:unhideWhenUsed/>
    <w:rsid w:val="00017E01"/>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017E01"/>
    <w:rPr>
      <w:rFonts w:ascii="Calibri" w:hAnsi="Calibri"/>
      <w:szCs w:val="21"/>
    </w:rPr>
  </w:style>
  <w:style w:type="paragraph" w:styleId="Normlnweb">
    <w:name w:val="Normal (Web)"/>
    <w:basedOn w:val="Normln"/>
    <w:uiPriority w:val="99"/>
    <w:semiHidden/>
    <w:unhideWhenUsed/>
    <w:rsid w:val="00262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5A1A37"/>
    <w:pPr>
      <w:keepLines/>
      <w:widowControl/>
      <w:numPr>
        <w:numId w:val="0"/>
      </w:numPr>
      <w:tabs>
        <w:tab w:val="clear" w:pos="851"/>
      </w:tab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eastAsia="cs-CZ" w:bidi="ar-SA"/>
    </w:rPr>
  </w:style>
  <w:style w:type="character" w:styleId="Odkazintenzivn">
    <w:name w:val="Intense Reference"/>
    <w:basedOn w:val="Standardnpsmoodstavce"/>
    <w:uiPriority w:val="32"/>
    <w:qFormat/>
    <w:rsid w:val="0048656F"/>
    <w:rPr>
      <w:b/>
      <w:bCs/>
      <w:smallCaps/>
      <w:color w:val="C0504D" w:themeColor="accent2"/>
      <w:spacing w:val="5"/>
      <w:u w:val="single"/>
    </w:rPr>
  </w:style>
  <w:style w:type="paragraph" w:styleId="Textvysvtlivek">
    <w:name w:val="endnote text"/>
    <w:basedOn w:val="Normln"/>
    <w:link w:val="TextvysvtlivekChar"/>
    <w:uiPriority w:val="99"/>
    <w:semiHidden/>
    <w:unhideWhenUsed/>
    <w:rsid w:val="0048656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8656F"/>
    <w:rPr>
      <w:sz w:val="20"/>
      <w:szCs w:val="20"/>
    </w:rPr>
  </w:style>
  <w:style w:type="character" w:styleId="Odkaznavysvtlivky">
    <w:name w:val="endnote reference"/>
    <w:basedOn w:val="Standardnpsmoodstavce"/>
    <w:uiPriority w:val="99"/>
    <w:semiHidden/>
    <w:unhideWhenUsed/>
    <w:rsid w:val="004865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C26"/>
  </w:style>
  <w:style w:type="paragraph" w:styleId="Nadpis1">
    <w:name w:val="heading 1"/>
    <w:basedOn w:val="Normln"/>
    <w:next w:val="Normln"/>
    <w:link w:val="Nadpis1Char1"/>
    <w:qFormat/>
    <w:rsid w:val="00B922A4"/>
    <w:pPr>
      <w:keepNext/>
      <w:widowControl w:val="0"/>
      <w:numPr>
        <w:numId w:val="3"/>
      </w:numPr>
      <w:tabs>
        <w:tab w:val="left" w:pos="851"/>
      </w:tabs>
      <w:suppressAutoHyphens/>
      <w:autoSpaceDN w:val="0"/>
      <w:spacing w:before="120" w:after="120" w:line="240" w:lineRule="auto"/>
      <w:textAlignment w:val="baseline"/>
      <w:outlineLvl w:val="0"/>
    </w:pPr>
    <w:rPr>
      <w:rFonts w:ascii="Times New Roman" w:eastAsia="Times New Roman" w:hAnsi="Times New Roman" w:cs="Mangal"/>
      <w:b/>
      <w:bCs/>
      <w:kern w:val="3"/>
      <w:sz w:val="28"/>
      <w:szCs w:val="25"/>
      <w:lang w:eastAsia="zh-CN" w:bidi="hi-IN"/>
    </w:rPr>
  </w:style>
  <w:style w:type="paragraph" w:styleId="Nadpis2">
    <w:name w:val="heading 2"/>
    <w:basedOn w:val="Normln"/>
    <w:next w:val="Normln"/>
    <w:link w:val="Nadpis2Char"/>
    <w:unhideWhenUsed/>
    <w:qFormat/>
    <w:rsid w:val="00B922A4"/>
    <w:pPr>
      <w:keepNext/>
      <w:widowControl w:val="0"/>
      <w:numPr>
        <w:ilvl w:val="1"/>
        <w:numId w:val="3"/>
      </w:numPr>
      <w:tabs>
        <w:tab w:val="left" w:pos="851"/>
      </w:tabs>
      <w:suppressAutoHyphens/>
      <w:autoSpaceDN w:val="0"/>
      <w:spacing w:before="120" w:after="120" w:line="240" w:lineRule="auto"/>
      <w:textAlignment w:val="baseline"/>
      <w:outlineLvl w:val="1"/>
    </w:pPr>
    <w:rPr>
      <w:rFonts w:ascii="Times New Roman" w:eastAsia="Times New Roman" w:hAnsi="Times New Roman" w:cs="Mangal"/>
      <w:b/>
      <w:bCs/>
      <w:kern w:val="3"/>
      <w:sz w:val="26"/>
      <w:szCs w:val="23"/>
      <w:lang w:eastAsia="zh-CN" w:bidi="hi-IN"/>
    </w:rPr>
  </w:style>
  <w:style w:type="paragraph" w:styleId="Nadpis3">
    <w:name w:val="heading 3"/>
    <w:basedOn w:val="Nadpis2"/>
    <w:next w:val="Normln"/>
    <w:link w:val="Nadpis3Char"/>
    <w:unhideWhenUsed/>
    <w:qFormat/>
    <w:rsid w:val="00B922A4"/>
    <w:pPr>
      <w:numPr>
        <w:ilvl w:val="2"/>
      </w:numPr>
      <w:outlineLvl w:val="2"/>
    </w:pPr>
    <w:rPr>
      <w:iCs/>
      <w:sz w:val="24"/>
      <w:szCs w:val="21"/>
    </w:rPr>
  </w:style>
  <w:style w:type="paragraph" w:styleId="Nadpis4">
    <w:name w:val="heading 4"/>
    <w:basedOn w:val="Normln"/>
    <w:next w:val="Normln"/>
    <w:link w:val="Nadpis4Char"/>
    <w:uiPriority w:val="9"/>
    <w:semiHidden/>
    <w:unhideWhenUsed/>
    <w:qFormat/>
    <w:rsid w:val="00B922A4"/>
    <w:pPr>
      <w:keepNext/>
      <w:widowControl w:val="0"/>
      <w:numPr>
        <w:ilvl w:val="3"/>
        <w:numId w:val="3"/>
      </w:numPr>
      <w:suppressAutoHyphens/>
      <w:autoSpaceDN w:val="0"/>
      <w:spacing w:before="240" w:after="60" w:line="240" w:lineRule="auto"/>
      <w:textAlignment w:val="baseline"/>
      <w:outlineLvl w:val="3"/>
    </w:pPr>
    <w:rPr>
      <w:rFonts w:ascii="Calibri" w:eastAsia="Times New Roman"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B922A4"/>
    <w:pPr>
      <w:widowControl w:val="0"/>
      <w:numPr>
        <w:ilvl w:val="4"/>
        <w:numId w:val="3"/>
      </w:numPr>
      <w:suppressAutoHyphens/>
      <w:autoSpaceDN w:val="0"/>
      <w:spacing w:before="240" w:after="60" w:line="240" w:lineRule="auto"/>
      <w:textAlignment w:val="baseline"/>
      <w:outlineLvl w:val="4"/>
    </w:pPr>
    <w:rPr>
      <w:rFonts w:ascii="Calibri" w:eastAsia="Times New Roman"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B922A4"/>
    <w:pPr>
      <w:widowControl w:val="0"/>
      <w:numPr>
        <w:ilvl w:val="5"/>
        <w:numId w:val="3"/>
      </w:numPr>
      <w:suppressAutoHyphens/>
      <w:autoSpaceDN w:val="0"/>
      <w:spacing w:before="240" w:after="60" w:line="240" w:lineRule="auto"/>
      <w:textAlignment w:val="baseline"/>
      <w:outlineLvl w:val="5"/>
    </w:pPr>
    <w:rPr>
      <w:rFonts w:ascii="Calibri" w:eastAsia="Times New Roman" w:hAnsi="Calibri" w:cs="Mangal"/>
      <w:b/>
      <w:bCs/>
      <w:kern w:val="3"/>
      <w:szCs w:val="20"/>
      <w:lang w:eastAsia="zh-CN" w:bidi="hi-IN"/>
    </w:rPr>
  </w:style>
  <w:style w:type="paragraph" w:styleId="Nadpis7">
    <w:name w:val="heading 7"/>
    <w:basedOn w:val="Normln"/>
    <w:next w:val="Normln"/>
    <w:link w:val="Nadpis7Char"/>
    <w:uiPriority w:val="9"/>
    <w:semiHidden/>
    <w:unhideWhenUsed/>
    <w:qFormat/>
    <w:rsid w:val="00B922A4"/>
    <w:pPr>
      <w:widowControl w:val="0"/>
      <w:numPr>
        <w:ilvl w:val="6"/>
        <w:numId w:val="3"/>
      </w:numPr>
      <w:suppressAutoHyphens/>
      <w:autoSpaceDN w:val="0"/>
      <w:spacing w:before="240" w:after="60" w:line="240" w:lineRule="auto"/>
      <w:textAlignment w:val="baseline"/>
      <w:outlineLvl w:val="6"/>
    </w:pPr>
    <w:rPr>
      <w:rFonts w:ascii="Calibri" w:eastAsia="Times New Roman"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B922A4"/>
    <w:pPr>
      <w:widowControl w:val="0"/>
      <w:numPr>
        <w:ilvl w:val="7"/>
        <w:numId w:val="3"/>
      </w:numPr>
      <w:suppressAutoHyphens/>
      <w:autoSpaceDN w:val="0"/>
      <w:spacing w:before="240" w:after="60" w:line="240" w:lineRule="auto"/>
      <w:textAlignment w:val="baseline"/>
      <w:outlineLvl w:val="7"/>
    </w:pPr>
    <w:rPr>
      <w:rFonts w:ascii="Calibri" w:eastAsia="Times New Roman"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B922A4"/>
    <w:pPr>
      <w:widowControl w:val="0"/>
      <w:numPr>
        <w:ilvl w:val="8"/>
        <w:numId w:val="3"/>
      </w:numPr>
      <w:suppressAutoHyphens/>
      <w:autoSpaceDN w:val="0"/>
      <w:spacing w:before="240" w:after="60" w:line="240" w:lineRule="auto"/>
      <w:textAlignment w:val="baseline"/>
      <w:outlineLvl w:val="8"/>
    </w:pPr>
    <w:rPr>
      <w:rFonts w:ascii="Cambria" w:eastAsia="Times New Roman" w:hAnsi="Cambria" w:cs="Mangal"/>
      <w:kern w:val="3"/>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EC3"/>
    <w:pPr>
      <w:ind w:left="720"/>
      <w:contextualSpacing/>
    </w:pPr>
  </w:style>
  <w:style w:type="character" w:styleId="Hypertextovodkaz">
    <w:name w:val="Hyperlink"/>
    <w:basedOn w:val="Standardnpsmoodstavce"/>
    <w:uiPriority w:val="99"/>
    <w:unhideWhenUsed/>
    <w:rsid w:val="000804E0"/>
    <w:rPr>
      <w:color w:val="0000FF" w:themeColor="hyperlink"/>
      <w:u w:val="single"/>
    </w:rPr>
  </w:style>
  <w:style w:type="table" w:styleId="Mkatabulky">
    <w:name w:val="Table Grid"/>
    <w:basedOn w:val="Normlntabulka"/>
    <w:uiPriority w:val="59"/>
    <w:rsid w:val="0068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7B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hlav">
    <w:name w:val="header"/>
    <w:basedOn w:val="Normln"/>
    <w:link w:val="ZhlavChar"/>
    <w:uiPriority w:val="99"/>
    <w:unhideWhenUsed/>
    <w:rsid w:val="00B922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2A4"/>
  </w:style>
  <w:style w:type="paragraph" w:styleId="Zpat">
    <w:name w:val="footer"/>
    <w:basedOn w:val="Normln"/>
    <w:link w:val="ZpatChar"/>
    <w:uiPriority w:val="99"/>
    <w:unhideWhenUsed/>
    <w:rsid w:val="00B9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2A4"/>
  </w:style>
  <w:style w:type="paragraph" w:styleId="Textbubliny">
    <w:name w:val="Balloon Text"/>
    <w:basedOn w:val="Normln"/>
    <w:link w:val="TextbublinyChar"/>
    <w:uiPriority w:val="99"/>
    <w:semiHidden/>
    <w:unhideWhenUsed/>
    <w:rsid w:val="00B922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2A4"/>
    <w:rPr>
      <w:rFonts w:ascii="Tahoma" w:hAnsi="Tahoma" w:cs="Tahoma"/>
      <w:sz w:val="16"/>
      <w:szCs w:val="16"/>
    </w:rPr>
  </w:style>
  <w:style w:type="character" w:customStyle="1" w:styleId="Nadpis1Char">
    <w:name w:val="Nadpis 1 Char"/>
    <w:basedOn w:val="Standardnpsmoodstavce"/>
    <w:rsid w:val="00B922A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B922A4"/>
    <w:rPr>
      <w:rFonts w:ascii="Times New Roman" w:eastAsia="Times New Roman" w:hAnsi="Times New Roman" w:cs="Mangal"/>
      <w:b/>
      <w:bCs/>
      <w:kern w:val="3"/>
      <w:sz w:val="26"/>
      <w:szCs w:val="23"/>
      <w:lang w:eastAsia="zh-CN" w:bidi="hi-IN"/>
    </w:rPr>
  </w:style>
  <w:style w:type="character" w:customStyle="1" w:styleId="Nadpis3Char">
    <w:name w:val="Nadpis 3 Char"/>
    <w:basedOn w:val="Standardnpsmoodstavce"/>
    <w:link w:val="Nadpis3"/>
    <w:rsid w:val="00B922A4"/>
    <w:rPr>
      <w:rFonts w:ascii="Times New Roman" w:eastAsia="Times New Roman" w:hAnsi="Times New Roman" w:cs="Mangal"/>
      <w:b/>
      <w:bCs/>
      <w:iCs/>
      <w:kern w:val="3"/>
      <w:sz w:val="24"/>
      <w:szCs w:val="21"/>
      <w:lang w:eastAsia="zh-CN" w:bidi="hi-IN"/>
    </w:rPr>
  </w:style>
  <w:style w:type="character" w:customStyle="1" w:styleId="Nadpis4Char">
    <w:name w:val="Nadpis 4 Char"/>
    <w:basedOn w:val="Standardnpsmoodstavce"/>
    <w:link w:val="Nadpis4"/>
    <w:uiPriority w:val="9"/>
    <w:semiHidden/>
    <w:rsid w:val="00B922A4"/>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B922A4"/>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B922A4"/>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B922A4"/>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B922A4"/>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B922A4"/>
    <w:rPr>
      <w:rFonts w:ascii="Cambria" w:eastAsia="Times New Roman" w:hAnsi="Cambria" w:cs="Mangal"/>
      <w:kern w:val="3"/>
      <w:szCs w:val="20"/>
      <w:lang w:eastAsia="zh-CN" w:bidi="hi-IN"/>
    </w:rPr>
  </w:style>
  <w:style w:type="character" w:customStyle="1" w:styleId="Nadpis1Char1">
    <w:name w:val="Nadpis 1 Char1"/>
    <w:link w:val="Nadpis1"/>
    <w:rsid w:val="00B922A4"/>
    <w:rPr>
      <w:rFonts w:ascii="Times New Roman" w:eastAsia="Times New Roman" w:hAnsi="Times New Roman" w:cs="Mangal"/>
      <w:b/>
      <w:bCs/>
      <w:kern w:val="3"/>
      <w:sz w:val="28"/>
      <w:szCs w:val="25"/>
      <w:lang w:eastAsia="zh-CN" w:bidi="hi-IN"/>
    </w:rPr>
  </w:style>
  <w:style w:type="paragraph" w:styleId="Obsah1">
    <w:name w:val="toc 1"/>
    <w:basedOn w:val="Normln"/>
    <w:next w:val="Normln"/>
    <w:autoRedefine/>
    <w:uiPriority w:val="39"/>
    <w:unhideWhenUsed/>
    <w:qFormat/>
    <w:rsid w:val="000F7441"/>
    <w:pPr>
      <w:widowControl w:val="0"/>
      <w:tabs>
        <w:tab w:val="right" w:leader="dot" w:pos="9639"/>
      </w:tabs>
      <w:suppressAutoHyphens/>
      <w:autoSpaceDN w:val="0"/>
      <w:spacing w:before="120" w:after="120" w:line="240" w:lineRule="auto"/>
      <w:ind w:left="709" w:hanging="709"/>
      <w:textAlignment w:val="baseline"/>
    </w:pPr>
    <w:rPr>
      <w:rFonts w:eastAsia="Lucida Sans Unicode" w:cs="Mangal"/>
      <w:kern w:val="3"/>
      <w:sz w:val="24"/>
      <w:szCs w:val="21"/>
      <w:lang w:eastAsia="zh-CN" w:bidi="hi-IN"/>
    </w:rPr>
  </w:style>
  <w:style w:type="paragraph" w:styleId="Obsah2">
    <w:name w:val="toc 2"/>
    <w:basedOn w:val="Normln"/>
    <w:next w:val="Normln"/>
    <w:autoRedefine/>
    <w:uiPriority w:val="39"/>
    <w:unhideWhenUsed/>
    <w:qFormat/>
    <w:rsid w:val="00523BEF"/>
    <w:pPr>
      <w:widowControl w:val="0"/>
      <w:tabs>
        <w:tab w:val="left" w:pos="709"/>
        <w:tab w:val="right" w:leader="dot" w:pos="9628"/>
      </w:tabs>
      <w:suppressAutoHyphens/>
      <w:autoSpaceDN w:val="0"/>
      <w:spacing w:after="0" w:line="360" w:lineRule="auto"/>
      <w:textAlignment w:val="baseline"/>
    </w:pPr>
    <w:rPr>
      <w:rFonts w:ascii="Calibri" w:eastAsia="Lucida Sans Unicode" w:hAnsi="Calibri" w:cstheme="minorHAnsi"/>
      <w:b/>
      <w:noProof/>
      <w:kern w:val="3"/>
      <w:sz w:val="24"/>
      <w:szCs w:val="21"/>
      <w:lang w:eastAsia="zh-CN" w:bidi="hi-IN"/>
    </w:rPr>
  </w:style>
  <w:style w:type="paragraph" w:styleId="Obsah3">
    <w:name w:val="toc 3"/>
    <w:basedOn w:val="Normln"/>
    <w:next w:val="Normln"/>
    <w:autoRedefine/>
    <w:uiPriority w:val="39"/>
    <w:unhideWhenUsed/>
    <w:qFormat/>
    <w:rsid w:val="000F7441"/>
    <w:pPr>
      <w:widowControl w:val="0"/>
      <w:tabs>
        <w:tab w:val="left" w:pos="709"/>
        <w:tab w:val="right" w:leader="dot" w:pos="9628"/>
      </w:tabs>
      <w:suppressAutoHyphens/>
      <w:autoSpaceDN w:val="0"/>
      <w:spacing w:after="0" w:line="240" w:lineRule="auto"/>
      <w:textAlignment w:val="baseline"/>
    </w:pPr>
    <w:rPr>
      <w:rFonts w:eastAsia="Lucida Sans Unicode" w:cs="Mangal"/>
      <w:kern w:val="3"/>
      <w:sz w:val="24"/>
      <w:szCs w:val="21"/>
      <w:lang w:eastAsia="zh-CN" w:bidi="hi-IN"/>
    </w:rPr>
  </w:style>
  <w:style w:type="character" w:customStyle="1" w:styleId="Internetlink">
    <w:name w:val="Internet link"/>
    <w:rsid w:val="00923AE7"/>
    <w:rPr>
      <w:color w:val="0000FF"/>
      <w:u w:val="single"/>
    </w:rPr>
  </w:style>
  <w:style w:type="paragraph" w:customStyle="1" w:styleId="StylZkladntextCalibri">
    <w:name w:val="Styl +Základní text Calibri"/>
    <w:basedOn w:val="Normln"/>
    <w:rsid w:val="00923AE7"/>
    <w:pPr>
      <w:suppressAutoHyphens/>
      <w:spacing w:before="120" w:after="120" w:line="240" w:lineRule="auto"/>
      <w:jc w:val="both"/>
    </w:pPr>
    <w:rPr>
      <w:rFonts w:ascii="Calibri" w:eastAsia="Times New Roman" w:hAnsi="Calibri" w:cs="Calibri"/>
      <w:sz w:val="24"/>
      <w:szCs w:val="24"/>
      <w:lang w:eastAsia="ar-SA"/>
    </w:rPr>
  </w:style>
  <w:style w:type="character" w:customStyle="1" w:styleId="st">
    <w:name w:val="st"/>
    <w:basedOn w:val="Standardnpsmoodstavce"/>
    <w:rsid w:val="00C36C07"/>
  </w:style>
  <w:style w:type="character" w:styleId="Zvraznn">
    <w:name w:val="Emphasis"/>
    <w:basedOn w:val="Standardnpsmoodstavce"/>
    <w:uiPriority w:val="20"/>
    <w:qFormat/>
    <w:rsid w:val="00C36C07"/>
    <w:rPr>
      <w:i/>
      <w:iCs/>
    </w:rPr>
  </w:style>
  <w:style w:type="paragraph" w:customStyle="1" w:styleId="Default">
    <w:name w:val="Default"/>
    <w:uiPriority w:val="99"/>
    <w:rsid w:val="0072533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12">
    <w:name w:val="WW8Num12"/>
    <w:basedOn w:val="Bezseznamu"/>
    <w:rsid w:val="00AA4E2F"/>
    <w:pPr>
      <w:numPr>
        <w:numId w:val="8"/>
      </w:numPr>
    </w:pPr>
  </w:style>
  <w:style w:type="paragraph" w:customStyle="1" w:styleId="Footnote">
    <w:name w:val="Footnote"/>
    <w:basedOn w:val="Standard"/>
    <w:rsid w:val="00EF07ED"/>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EF07ED"/>
    <w:rPr>
      <w:sz w:val="20"/>
      <w:szCs w:val="20"/>
    </w:rPr>
  </w:style>
  <w:style w:type="character" w:styleId="Znakapoznpodarou">
    <w:name w:val="footnote reference"/>
    <w:aliases w:val="EN Footnote Reference,PGI Fußnote Ziffer + Times New Roman,12 b.,Zúžené o ...,PGI Fußnote Ziffer"/>
    <w:unhideWhenUsed/>
    <w:rsid w:val="00EF07ED"/>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F07ED"/>
    <w:pPr>
      <w:spacing w:after="0" w:line="240" w:lineRule="auto"/>
    </w:pPr>
    <w:rPr>
      <w:sz w:val="20"/>
      <w:szCs w:val="20"/>
    </w:rPr>
  </w:style>
  <w:style w:type="character" w:customStyle="1" w:styleId="TextpoznpodarouChar1">
    <w:name w:val="Text pozn. pod čarou Char1"/>
    <w:basedOn w:val="Standardnpsmoodstavce"/>
    <w:uiPriority w:val="99"/>
    <w:semiHidden/>
    <w:rsid w:val="00EF07ED"/>
    <w:rPr>
      <w:sz w:val="20"/>
      <w:szCs w:val="20"/>
    </w:rPr>
  </w:style>
  <w:style w:type="paragraph" w:customStyle="1" w:styleId="Textodstavce">
    <w:name w:val="Text odstavce"/>
    <w:basedOn w:val="Standard"/>
    <w:rsid w:val="004D366E"/>
    <w:pPr>
      <w:spacing w:before="120" w:line="264" w:lineRule="auto"/>
      <w:jc w:val="both"/>
    </w:pPr>
    <w:rPr>
      <w:rFonts w:ascii="Verdana" w:hAnsi="Verdana"/>
      <w:sz w:val="20"/>
    </w:rPr>
  </w:style>
  <w:style w:type="paragraph" w:customStyle="1" w:styleId="Nadpis21">
    <w:name w:val="Nadpis 21"/>
    <w:basedOn w:val="Standard"/>
    <w:next w:val="Standard"/>
    <w:rsid w:val="0031125B"/>
    <w:pPr>
      <w:keepNext/>
      <w:spacing w:before="240" w:after="60"/>
      <w:ind w:left="1134" w:hanging="1134"/>
    </w:pPr>
    <w:rPr>
      <w:rFonts w:ascii="Arial" w:hAnsi="Arial" w:cs="Arial"/>
      <w:b/>
      <w:bCs/>
      <w:i/>
      <w:iCs/>
      <w:sz w:val="28"/>
      <w:szCs w:val="28"/>
    </w:rPr>
  </w:style>
  <w:style w:type="character" w:styleId="Odkaznakoment">
    <w:name w:val="annotation reference"/>
    <w:basedOn w:val="Standardnpsmoodstavce"/>
    <w:uiPriority w:val="99"/>
    <w:semiHidden/>
    <w:unhideWhenUsed/>
    <w:rsid w:val="007214C2"/>
    <w:rPr>
      <w:sz w:val="16"/>
      <w:szCs w:val="16"/>
    </w:rPr>
  </w:style>
  <w:style w:type="paragraph" w:styleId="Textkomente">
    <w:name w:val="annotation text"/>
    <w:basedOn w:val="Normln"/>
    <w:link w:val="TextkomenteChar"/>
    <w:uiPriority w:val="99"/>
    <w:semiHidden/>
    <w:unhideWhenUsed/>
    <w:rsid w:val="007214C2"/>
    <w:pPr>
      <w:spacing w:line="240" w:lineRule="auto"/>
    </w:pPr>
    <w:rPr>
      <w:sz w:val="20"/>
      <w:szCs w:val="20"/>
    </w:rPr>
  </w:style>
  <w:style w:type="character" w:customStyle="1" w:styleId="TextkomenteChar">
    <w:name w:val="Text komentáře Char"/>
    <w:basedOn w:val="Standardnpsmoodstavce"/>
    <w:link w:val="Textkomente"/>
    <w:uiPriority w:val="99"/>
    <w:semiHidden/>
    <w:rsid w:val="007214C2"/>
    <w:rPr>
      <w:sz w:val="20"/>
      <w:szCs w:val="20"/>
    </w:rPr>
  </w:style>
  <w:style w:type="paragraph" w:styleId="Pedmtkomente">
    <w:name w:val="annotation subject"/>
    <w:basedOn w:val="Textkomente"/>
    <w:next w:val="Textkomente"/>
    <w:link w:val="PedmtkomenteChar"/>
    <w:uiPriority w:val="99"/>
    <w:semiHidden/>
    <w:unhideWhenUsed/>
    <w:rsid w:val="007214C2"/>
    <w:rPr>
      <w:b/>
      <w:bCs/>
    </w:rPr>
  </w:style>
  <w:style w:type="character" w:customStyle="1" w:styleId="PedmtkomenteChar">
    <w:name w:val="Předmět komentáře Char"/>
    <w:basedOn w:val="TextkomenteChar"/>
    <w:link w:val="Pedmtkomente"/>
    <w:uiPriority w:val="99"/>
    <w:semiHidden/>
    <w:rsid w:val="007214C2"/>
    <w:rPr>
      <w:b/>
      <w:bCs/>
      <w:sz w:val="20"/>
      <w:szCs w:val="20"/>
    </w:rPr>
  </w:style>
  <w:style w:type="paragraph" w:styleId="Prosttext">
    <w:name w:val="Plain Text"/>
    <w:basedOn w:val="Normln"/>
    <w:link w:val="ProsttextChar"/>
    <w:uiPriority w:val="99"/>
    <w:unhideWhenUsed/>
    <w:rsid w:val="00017E01"/>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017E01"/>
    <w:rPr>
      <w:rFonts w:ascii="Calibri" w:hAnsi="Calibri"/>
      <w:szCs w:val="21"/>
    </w:rPr>
  </w:style>
  <w:style w:type="paragraph" w:styleId="Normlnweb">
    <w:name w:val="Normal (Web)"/>
    <w:basedOn w:val="Normln"/>
    <w:uiPriority w:val="99"/>
    <w:semiHidden/>
    <w:unhideWhenUsed/>
    <w:rsid w:val="00262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5A1A37"/>
    <w:pPr>
      <w:keepLines/>
      <w:widowControl/>
      <w:numPr>
        <w:numId w:val="0"/>
      </w:numPr>
      <w:tabs>
        <w:tab w:val="clear" w:pos="851"/>
      </w:tab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eastAsia="cs-CZ" w:bidi="ar-SA"/>
    </w:rPr>
  </w:style>
  <w:style w:type="character" w:styleId="Odkazintenzivn">
    <w:name w:val="Intense Reference"/>
    <w:basedOn w:val="Standardnpsmoodstavce"/>
    <w:uiPriority w:val="32"/>
    <w:qFormat/>
    <w:rsid w:val="0048656F"/>
    <w:rPr>
      <w:b/>
      <w:bCs/>
      <w:smallCaps/>
      <w:color w:val="C0504D" w:themeColor="accent2"/>
      <w:spacing w:val="5"/>
      <w:u w:val="single"/>
    </w:rPr>
  </w:style>
  <w:style w:type="paragraph" w:styleId="Textvysvtlivek">
    <w:name w:val="endnote text"/>
    <w:basedOn w:val="Normln"/>
    <w:link w:val="TextvysvtlivekChar"/>
    <w:uiPriority w:val="99"/>
    <w:semiHidden/>
    <w:unhideWhenUsed/>
    <w:rsid w:val="0048656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8656F"/>
    <w:rPr>
      <w:sz w:val="20"/>
      <w:szCs w:val="20"/>
    </w:rPr>
  </w:style>
  <w:style w:type="character" w:styleId="Odkaznavysvtlivky">
    <w:name w:val="endnote reference"/>
    <w:basedOn w:val="Standardnpsmoodstavce"/>
    <w:uiPriority w:val="99"/>
    <w:semiHidden/>
    <w:unhideWhenUsed/>
    <w:rsid w:val="00486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8581">
      <w:bodyDiv w:val="1"/>
      <w:marLeft w:val="0"/>
      <w:marRight w:val="0"/>
      <w:marTop w:val="0"/>
      <w:marBottom w:val="0"/>
      <w:divBdr>
        <w:top w:val="none" w:sz="0" w:space="0" w:color="auto"/>
        <w:left w:val="none" w:sz="0" w:space="0" w:color="auto"/>
        <w:bottom w:val="none" w:sz="0" w:space="0" w:color="auto"/>
        <w:right w:val="none" w:sz="0" w:space="0" w:color="auto"/>
      </w:divBdr>
    </w:div>
    <w:div w:id="400174105">
      <w:bodyDiv w:val="1"/>
      <w:marLeft w:val="0"/>
      <w:marRight w:val="0"/>
      <w:marTop w:val="0"/>
      <w:marBottom w:val="0"/>
      <w:divBdr>
        <w:top w:val="none" w:sz="0" w:space="0" w:color="auto"/>
        <w:left w:val="none" w:sz="0" w:space="0" w:color="auto"/>
        <w:bottom w:val="none" w:sz="0" w:space="0" w:color="auto"/>
        <w:right w:val="none" w:sz="0" w:space="0" w:color="auto"/>
      </w:divBdr>
    </w:div>
    <w:div w:id="549848817">
      <w:bodyDiv w:val="1"/>
      <w:marLeft w:val="0"/>
      <w:marRight w:val="0"/>
      <w:marTop w:val="0"/>
      <w:marBottom w:val="0"/>
      <w:divBdr>
        <w:top w:val="none" w:sz="0" w:space="0" w:color="auto"/>
        <w:left w:val="none" w:sz="0" w:space="0" w:color="auto"/>
        <w:bottom w:val="none" w:sz="0" w:space="0" w:color="auto"/>
        <w:right w:val="none" w:sz="0" w:space="0" w:color="auto"/>
      </w:divBdr>
    </w:div>
    <w:div w:id="769468460">
      <w:bodyDiv w:val="1"/>
      <w:marLeft w:val="0"/>
      <w:marRight w:val="0"/>
      <w:marTop w:val="0"/>
      <w:marBottom w:val="0"/>
      <w:divBdr>
        <w:top w:val="none" w:sz="0" w:space="0" w:color="auto"/>
        <w:left w:val="none" w:sz="0" w:space="0" w:color="auto"/>
        <w:bottom w:val="none" w:sz="0" w:space="0" w:color="auto"/>
        <w:right w:val="none" w:sz="0" w:space="0" w:color="auto"/>
      </w:divBdr>
    </w:div>
    <w:div w:id="807864611">
      <w:bodyDiv w:val="1"/>
      <w:marLeft w:val="0"/>
      <w:marRight w:val="0"/>
      <w:marTop w:val="0"/>
      <w:marBottom w:val="0"/>
      <w:divBdr>
        <w:top w:val="none" w:sz="0" w:space="0" w:color="auto"/>
        <w:left w:val="none" w:sz="0" w:space="0" w:color="auto"/>
        <w:bottom w:val="none" w:sz="0" w:space="0" w:color="auto"/>
        <w:right w:val="none" w:sz="0" w:space="0" w:color="auto"/>
      </w:divBdr>
      <w:divsChild>
        <w:div w:id="1359890922">
          <w:marLeft w:val="0"/>
          <w:marRight w:val="0"/>
          <w:marTop w:val="0"/>
          <w:marBottom w:val="0"/>
          <w:divBdr>
            <w:top w:val="none" w:sz="0" w:space="0" w:color="auto"/>
            <w:left w:val="none" w:sz="0" w:space="0" w:color="auto"/>
            <w:bottom w:val="none" w:sz="0" w:space="0" w:color="auto"/>
            <w:right w:val="none" w:sz="0" w:space="0" w:color="auto"/>
          </w:divBdr>
          <w:divsChild>
            <w:div w:id="1865052630">
              <w:marLeft w:val="0"/>
              <w:marRight w:val="0"/>
              <w:marTop w:val="0"/>
              <w:marBottom w:val="0"/>
              <w:divBdr>
                <w:top w:val="none" w:sz="0" w:space="0" w:color="auto"/>
                <w:left w:val="none" w:sz="0" w:space="0" w:color="auto"/>
                <w:bottom w:val="none" w:sz="0" w:space="0" w:color="auto"/>
                <w:right w:val="none" w:sz="0" w:space="0" w:color="auto"/>
              </w:divBdr>
              <w:divsChild>
                <w:div w:id="2049522578">
                  <w:marLeft w:val="0"/>
                  <w:marRight w:val="0"/>
                  <w:marTop w:val="0"/>
                  <w:marBottom w:val="0"/>
                  <w:divBdr>
                    <w:top w:val="none" w:sz="0" w:space="0" w:color="auto"/>
                    <w:left w:val="none" w:sz="0" w:space="0" w:color="auto"/>
                    <w:bottom w:val="none" w:sz="0" w:space="0" w:color="auto"/>
                    <w:right w:val="none" w:sz="0" w:space="0" w:color="auto"/>
                  </w:divBdr>
                  <w:divsChild>
                    <w:div w:id="1348484967">
                      <w:marLeft w:val="0"/>
                      <w:marRight w:val="0"/>
                      <w:marTop w:val="0"/>
                      <w:marBottom w:val="0"/>
                      <w:divBdr>
                        <w:top w:val="none" w:sz="0" w:space="0" w:color="auto"/>
                        <w:left w:val="none" w:sz="0" w:space="0" w:color="auto"/>
                        <w:bottom w:val="none" w:sz="0" w:space="0" w:color="auto"/>
                        <w:right w:val="none" w:sz="0" w:space="0" w:color="auto"/>
                      </w:divBdr>
                      <w:divsChild>
                        <w:div w:id="16389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643474">
      <w:bodyDiv w:val="1"/>
      <w:marLeft w:val="0"/>
      <w:marRight w:val="0"/>
      <w:marTop w:val="0"/>
      <w:marBottom w:val="0"/>
      <w:divBdr>
        <w:top w:val="none" w:sz="0" w:space="0" w:color="auto"/>
        <w:left w:val="none" w:sz="0" w:space="0" w:color="auto"/>
        <w:bottom w:val="none" w:sz="0" w:space="0" w:color="auto"/>
        <w:right w:val="none" w:sz="0" w:space="0" w:color="auto"/>
      </w:divBdr>
    </w:div>
    <w:div w:id="1202327939">
      <w:bodyDiv w:val="1"/>
      <w:marLeft w:val="0"/>
      <w:marRight w:val="0"/>
      <w:marTop w:val="0"/>
      <w:marBottom w:val="0"/>
      <w:divBdr>
        <w:top w:val="none" w:sz="0" w:space="0" w:color="auto"/>
        <w:left w:val="none" w:sz="0" w:space="0" w:color="auto"/>
        <w:bottom w:val="none" w:sz="0" w:space="0" w:color="auto"/>
        <w:right w:val="none" w:sz="0" w:space="0" w:color="auto"/>
      </w:divBdr>
    </w:div>
    <w:div w:id="1263221769">
      <w:bodyDiv w:val="1"/>
      <w:marLeft w:val="0"/>
      <w:marRight w:val="0"/>
      <w:marTop w:val="0"/>
      <w:marBottom w:val="0"/>
      <w:divBdr>
        <w:top w:val="none" w:sz="0" w:space="0" w:color="auto"/>
        <w:left w:val="none" w:sz="0" w:space="0" w:color="auto"/>
        <w:bottom w:val="none" w:sz="0" w:space="0" w:color="auto"/>
        <w:right w:val="none" w:sz="0" w:space="0" w:color="auto"/>
      </w:divBdr>
    </w:div>
    <w:div w:id="1369792421">
      <w:bodyDiv w:val="1"/>
      <w:marLeft w:val="0"/>
      <w:marRight w:val="0"/>
      <w:marTop w:val="0"/>
      <w:marBottom w:val="0"/>
      <w:divBdr>
        <w:top w:val="none" w:sz="0" w:space="0" w:color="auto"/>
        <w:left w:val="none" w:sz="0" w:space="0" w:color="auto"/>
        <w:bottom w:val="none" w:sz="0" w:space="0" w:color="auto"/>
        <w:right w:val="none" w:sz="0" w:space="0" w:color="auto"/>
      </w:divBdr>
    </w:div>
    <w:div w:id="2105421815">
      <w:bodyDiv w:val="1"/>
      <w:marLeft w:val="0"/>
      <w:marRight w:val="0"/>
      <w:marTop w:val="0"/>
      <w:marBottom w:val="0"/>
      <w:divBdr>
        <w:top w:val="none" w:sz="0" w:space="0" w:color="auto"/>
        <w:left w:val="none" w:sz="0" w:space="0" w:color="auto"/>
        <w:bottom w:val="none" w:sz="0" w:space="0" w:color="auto"/>
        <w:right w:val="none" w:sz="0" w:space="0" w:color="auto"/>
      </w:divBdr>
    </w:div>
    <w:div w:id="210556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ekanetwork.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it.kavan@msmt.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mt.cz/vyzkum-a-vyvoj/verejne-souteze-a-vyzvy-ve-vavai/program-eurek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yzkum-a-vyvoj/verejne-souteze-a-vyzvy-ve-vavai/program-eureka-cz" TargetMode="External"/><Relationship Id="rId5" Type="http://schemas.openxmlformats.org/officeDocument/2006/relationships/settings" Target="settings.xml"/><Relationship Id="rId15" Type="http://schemas.openxmlformats.org/officeDocument/2006/relationships/hyperlink" Target="http://www.msmt.cz/vyzkum-a-vyvoj/verejne-souteze-a-vyzvy-ve-vavai/program-eureka-cz" TargetMode="External"/><Relationship Id="rId10" Type="http://schemas.openxmlformats.org/officeDocument/2006/relationships/hyperlink" Target="http://www.msmt.cz/"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smt.cz/vyzkum-a-vyvoj/verejne-souteze-a-vyzvy-ve-vavai/program-eureka-cz" TargetMode="External"/><Relationship Id="rId14" Type="http://schemas.openxmlformats.org/officeDocument/2006/relationships/hyperlink" Target="http://www.msmt.cz/vyzkum-a-vyvoj/verejne-souteze-a-vyzvy-ve-vavai/program-eure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AD57-B4A1-43F6-8E72-C4DFFCE1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7524</Words>
  <Characters>44392</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Marcollová Daniela</cp:lastModifiedBy>
  <cp:revision>2</cp:revision>
  <cp:lastPrinted>2015-01-06T07:23:00Z</cp:lastPrinted>
  <dcterms:created xsi:type="dcterms:W3CDTF">2015-01-19T12:29:00Z</dcterms:created>
  <dcterms:modified xsi:type="dcterms:W3CDTF">2015-01-19T12:29:00Z</dcterms:modified>
</cp:coreProperties>
</file>