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59" w:rsidRDefault="000B7259" w:rsidP="000B7259"/>
    <w:p w:rsidR="000B7259" w:rsidRPr="000B7259" w:rsidRDefault="000B7259" w:rsidP="000B7259"/>
    <w:p w:rsidR="000B7259" w:rsidRDefault="000B7259" w:rsidP="000B7259">
      <w:pPr>
        <w:ind w:left="5664" w:firstLine="708"/>
        <w:rPr>
          <w:b/>
          <w:sz w:val="28"/>
          <w:szCs w:val="28"/>
        </w:rPr>
      </w:pPr>
    </w:p>
    <w:p w:rsidR="000B7259" w:rsidRPr="000B7259" w:rsidRDefault="000B7259" w:rsidP="000B7259">
      <w:pPr>
        <w:ind w:left="5664" w:firstLine="708"/>
        <w:rPr>
          <w:b/>
          <w:sz w:val="28"/>
          <w:szCs w:val="28"/>
        </w:rPr>
      </w:pPr>
      <w:r w:rsidRPr="000B7259">
        <w:rPr>
          <w:b/>
          <w:sz w:val="28"/>
          <w:szCs w:val="28"/>
        </w:rPr>
        <w:t>Ediční plán na rok 2015</w:t>
      </w:r>
    </w:p>
    <w:p w:rsidR="000B7259" w:rsidRPr="000B7259" w:rsidRDefault="000B7259" w:rsidP="000B7259">
      <w:pPr>
        <w:rPr>
          <w:b/>
          <w:sz w:val="24"/>
          <w:szCs w:val="24"/>
        </w:rPr>
      </w:pPr>
      <w:r w:rsidRPr="000B7259">
        <w:rPr>
          <w:b/>
          <w:sz w:val="24"/>
          <w:szCs w:val="24"/>
        </w:rPr>
        <w:t>odborné knihy</w:t>
      </w:r>
    </w:p>
    <w:tbl>
      <w:tblPr>
        <w:tblW w:w="15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663"/>
        <w:gridCol w:w="1685"/>
        <w:gridCol w:w="3090"/>
        <w:gridCol w:w="984"/>
        <w:gridCol w:w="844"/>
        <w:gridCol w:w="800"/>
        <w:gridCol w:w="1022"/>
        <w:gridCol w:w="2430"/>
        <w:gridCol w:w="1121"/>
      </w:tblGrid>
      <w:tr w:rsidR="000B7259" w:rsidRPr="00CD66F8" w:rsidTr="002C303E">
        <w:trPr>
          <w:trHeight w:val="315"/>
        </w:trPr>
        <w:tc>
          <w:tcPr>
            <w:tcW w:w="15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8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920"/>
              <w:gridCol w:w="3641"/>
              <w:gridCol w:w="4962"/>
              <w:gridCol w:w="850"/>
              <w:gridCol w:w="851"/>
              <w:gridCol w:w="3118"/>
            </w:tblGrid>
            <w:tr w:rsidR="000B7259" w:rsidRPr="007F4B6C" w:rsidTr="000B7259">
              <w:trPr>
                <w:trHeight w:val="270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8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katedra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autor/autoři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název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počet str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an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náklad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bottom"/>
                </w:tcPr>
                <w:p w:rsidR="000B7259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poznámka</w:t>
                  </w:r>
                </w:p>
              </w:tc>
            </w:tr>
            <w:tr w:rsidR="000B7259" w:rsidRPr="007F4B6C" w:rsidTr="000B7259">
              <w:trPr>
                <w:trHeight w:val="540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KE</w:t>
                  </w:r>
                  <w:proofErr w:type="gramEnd"/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Kvizda</w:t>
                  </w:r>
                  <w:proofErr w:type="spellEnd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Martin a kol.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Evropská železniční reforma - analýzy, zkušenosti, predikce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365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KE</w:t>
                  </w:r>
                  <w:proofErr w:type="gramEnd"/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Tomeš, Zdeněk a kol.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Železniční reforma ve Velké Británii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372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KE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/ KVE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Žídek, Libor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9876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Hospodářská politika v ČR po vstupu do EU (2004</w:t>
                  </w:r>
                  <w:r w:rsidR="0098765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–</w:t>
                  </w:r>
                  <w:r w:rsidR="0098765D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2013)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537087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1676D6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  <w:t>přeloženo z edičního plánu 2014</w:t>
                  </w:r>
                </w:p>
              </w:tc>
            </w:tr>
            <w:tr w:rsidR="000B7259" w:rsidRPr="007F4B6C" w:rsidTr="000B7259">
              <w:trPr>
                <w:trHeight w:val="435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KPH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Šmajs</w:t>
                  </w:r>
                  <w:proofErr w:type="spellEnd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Josef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Fenomén technika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1676D6" w:rsidRDefault="001676D6" w:rsidP="001676D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</w:pPr>
                  <w:r w:rsidRPr="001676D6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  <w:t>přeloženo z edičního plánu 2014</w:t>
                  </w:r>
                </w:p>
              </w:tc>
            </w:tr>
            <w:tr w:rsidR="000B7259" w:rsidRPr="007F4B6C" w:rsidTr="000B7259">
              <w:trPr>
                <w:trHeight w:val="480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C6437B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KPH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Klapalová, Alena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Řízení zpětných toků a management kvality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480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259" w:rsidRPr="00C6437B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C6437B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KPH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Škapa, Radoslav a kol.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Řízení zpětných toků jako prostředek tvorby hodnoty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462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KPH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Švandová, Eva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Organizace nákupu v podnicích s divizionální strukturou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462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KVE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Prouzová, Zuzana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Přímé a nepřímé financování soukromých neziskových organizací z veřejných rozpočtů České republiky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30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B7259" w:rsidRPr="007F4B6C" w:rsidTr="000B7259">
              <w:trPr>
                <w:trHeight w:val="480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KVE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3758E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Vaceková</w:t>
                  </w:r>
                  <w:proofErr w:type="spellEnd"/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 Gabriela</w:t>
                  </w:r>
                  <w:bookmarkStart w:id="0" w:name="_GoBack"/>
                  <w:bookmarkEnd w:id="0"/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7259" w:rsidRPr="00CF0728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Vývojové trendy ve financování nestátních neziskových organizací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50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259" w:rsidRPr="007F4B6C" w:rsidRDefault="000B7259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676D6" w:rsidRPr="007F4B6C" w:rsidTr="001676D6">
              <w:trPr>
                <w:trHeight w:val="431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KF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Hýblová, Eva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Vývoj účetního výkaznictví malých a středních podniků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</w:t>
                  </w: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D6" w:rsidRPr="001676D6" w:rsidRDefault="001676D6" w:rsidP="001676D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</w:pPr>
                  <w:r w:rsidRPr="007A1A0C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  <w:t>přeloženo z edičního plánu 2014</w:t>
                  </w:r>
                </w:p>
              </w:tc>
            </w:tr>
            <w:tr w:rsidR="001676D6" w:rsidRPr="007F4B6C" w:rsidTr="001676D6">
              <w:trPr>
                <w:trHeight w:val="480"/>
              </w:trPr>
              <w:tc>
                <w:tcPr>
                  <w:tcW w:w="4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KF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Křížová, Zuzana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Nehmotná aktiva a intelektuální kapitál v účetnictví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</w:t>
                  </w: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60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D6" w:rsidRPr="001676D6" w:rsidRDefault="001676D6" w:rsidP="001676D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</w:pPr>
                  <w:r w:rsidRPr="007A1A0C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  <w:t>přeloženo z edičního plánu 2014</w:t>
                  </w:r>
                </w:p>
              </w:tc>
            </w:tr>
            <w:tr w:rsidR="001676D6" w:rsidRPr="007F4B6C" w:rsidTr="001676D6">
              <w:trPr>
                <w:trHeight w:val="480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KRES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Opluštilová, Irena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6D6" w:rsidRPr="00CF0728" w:rsidRDefault="001676D6" w:rsidP="002C30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F072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Finanční zdraví obcí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</w:t>
                  </w: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6D6" w:rsidRPr="007F4B6C" w:rsidRDefault="001676D6" w:rsidP="002C30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7F4B6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200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6D6" w:rsidRPr="001676D6" w:rsidRDefault="001676D6" w:rsidP="001676D6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</w:pPr>
                  <w:r w:rsidRPr="007A1A0C">
                    <w:rPr>
                      <w:rFonts w:ascii="Arial" w:eastAsia="Times New Roman" w:hAnsi="Arial" w:cs="Arial"/>
                      <w:i/>
                      <w:sz w:val="18"/>
                      <w:szCs w:val="18"/>
                      <w:lang w:eastAsia="cs-CZ"/>
                    </w:rPr>
                    <w:t>přeloženo z edičního plánu 2014</w:t>
                  </w:r>
                </w:p>
              </w:tc>
            </w:tr>
          </w:tbl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B7259" w:rsidRPr="00CD66F8" w:rsidTr="002C303E">
        <w:trPr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259" w:rsidRPr="00CD66F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0B7259" w:rsidRDefault="000B7259" w:rsidP="000B7259"/>
    <w:p w:rsidR="000B7259" w:rsidRPr="000B7259" w:rsidRDefault="000B7259" w:rsidP="000B7259">
      <w:pPr>
        <w:rPr>
          <w:b/>
          <w:sz w:val="24"/>
          <w:szCs w:val="24"/>
        </w:rPr>
      </w:pPr>
      <w:r w:rsidRPr="000B7259">
        <w:rPr>
          <w:b/>
          <w:sz w:val="24"/>
          <w:szCs w:val="24"/>
        </w:rPr>
        <w:t>sborníky</w:t>
      </w: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685"/>
        <w:gridCol w:w="4962"/>
        <w:gridCol w:w="850"/>
        <w:gridCol w:w="851"/>
        <w:gridCol w:w="3118"/>
      </w:tblGrid>
      <w:tr w:rsidR="000B7259" w:rsidRPr="007F4B6C" w:rsidTr="000B725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katedra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autor/autoři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str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náklad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0B7259" w:rsidRPr="00FE3238" w:rsidTr="000B7259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FE323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E323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Špalková, Dagmar;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Furová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Lenka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Current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Trends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Public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Sector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Research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Proceedings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19th International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Conference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FE323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FE3238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FE3238" w:rsidRDefault="001676D6" w:rsidP="009876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76D6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Konference proběhla 22. - 23. 1. 2015</w:t>
            </w:r>
            <w:r w:rsidR="0098765D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, s</w:t>
            </w:r>
            <w:r w:rsidRPr="001676D6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borník již vyšel.</w:t>
            </w:r>
          </w:p>
        </w:tc>
      </w:tr>
      <w:tr w:rsidR="000B7259" w:rsidRPr="007F4B6C" w:rsidTr="000B7259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Krajíček, Jan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European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financial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systems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F4B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B7259" w:rsidTr="000B7259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Default="000B7259" w:rsidP="002C3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Krajíček, Jan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Workshop Finanční gramotnost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7F4B6C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B7259" w:rsidRPr="009A4EED" w:rsidTr="000B7259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9A4EED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A4E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Holešinská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Andrea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Mezinárodní kolokvium o cestovním ruchu. Sborník příspěvků.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9A4EED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9A4EED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A4E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9A4EED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B7259" w:rsidRPr="00BC76CE" w:rsidTr="000B7259">
        <w:trPr>
          <w:trHeight w:val="4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7F4B6C" w:rsidRDefault="000B7259" w:rsidP="002C30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BC76CE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C76C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Klímová, Viktorie; </w:t>
            </w:r>
            <w:proofErr w:type="spellStart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Žítek</w:t>
            </w:r>
            <w:proofErr w:type="spellEnd"/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Vladimír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59" w:rsidRPr="00CF0728" w:rsidRDefault="000B7259" w:rsidP="002C30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0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XVIII. mezinárodní kolokvium o regionálních vědách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BC76CE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59" w:rsidRPr="00BC76CE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59" w:rsidRPr="00BC76CE" w:rsidRDefault="000B7259" w:rsidP="002C3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0B7259" w:rsidRDefault="000B7259" w:rsidP="000B7259"/>
    <w:p w:rsidR="00904FD1" w:rsidRPr="000B7259" w:rsidRDefault="00904FD1" w:rsidP="000B7259"/>
    <w:sectPr w:rsidR="00904FD1" w:rsidRPr="000B7259" w:rsidSect="000B7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304" w:bottom="1134" w:left="130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7D" w:rsidRDefault="00396F7D">
      <w:r>
        <w:separator/>
      </w:r>
    </w:p>
  </w:endnote>
  <w:endnote w:type="continuationSeparator" w:id="0">
    <w:p w:rsidR="00396F7D" w:rsidRDefault="0039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0B7259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3758E4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3758E4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0B725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3758E4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3758E4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7D" w:rsidRDefault="00396F7D">
      <w:r>
        <w:separator/>
      </w:r>
    </w:p>
  </w:footnote>
  <w:footnote w:type="continuationSeparator" w:id="0">
    <w:p w:rsidR="00396F7D" w:rsidRDefault="0039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0B725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396F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91819154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59"/>
    <w:rsid w:val="000B7259"/>
    <w:rsid w:val="001676D6"/>
    <w:rsid w:val="003758E4"/>
    <w:rsid w:val="00396F7D"/>
    <w:rsid w:val="00441488"/>
    <w:rsid w:val="00537087"/>
    <w:rsid w:val="00747AAB"/>
    <w:rsid w:val="00904FD1"/>
    <w:rsid w:val="0098765D"/>
    <w:rsid w:val="00A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72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Verdana" w:eastAsia="Times New Roman" w:hAnsi="Verdana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Verdana" w:eastAsia="Times New Roman" w:hAnsi="Verdana" w:cs="Arial"/>
      <w:b/>
      <w:bCs/>
      <w:cap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Verdana" w:eastAsia="Times New Roman" w:hAnsi="Verdana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Datum">
    <w:name w:val="Date"/>
    <w:basedOn w:val="Normln"/>
    <w:next w:val="Normln"/>
    <w:pPr>
      <w:tabs>
        <w:tab w:val="left" w:pos="340"/>
      </w:tabs>
      <w:spacing w:after="0" w:line="240" w:lineRule="auto"/>
      <w:ind w:left="6804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Pozdrav">
    <w:name w:val="Pozdrav"/>
    <w:basedOn w:val="Normln"/>
    <w:next w:val="Podpis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Verdana" w:eastAsia="Times New Roman" w:hAnsi="Verdana"/>
      <w:sz w:val="20"/>
      <w:szCs w:val="24"/>
      <w:lang w:eastAsia="cs-CZ"/>
    </w:rPr>
  </w:style>
  <w:style w:type="paragraph" w:styleId="Podpis">
    <w:name w:val="Signature"/>
    <w:basedOn w:val="Normln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Verdana" w:eastAsia="Times New Roman" w:hAnsi="Verdana"/>
      <w:sz w:val="20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Verdana" w:eastAsia="Times New Roman" w:hAnsi="Verdana"/>
      <w:i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72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340"/>
      </w:tabs>
      <w:spacing w:before="560" w:after="120" w:line="240" w:lineRule="auto"/>
      <w:outlineLvl w:val="0"/>
    </w:pPr>
    <w:rPr>
      <w:rFonts w:ascii="Verdana" w:eastAsia="Times New Roman" w:hAnsi="Verdana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1"/>
    </w:pPr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</w:tabs>
      <w:spacing w:before="240" w:after="60" w:line="240" w:lineRule="auto"/>
      <w:outlineLvl w:val="2"/>
    </w:pPr>
    <w:rPr>
      <w:rFonts w:ascii="Verdana" w:eastAsia="Times New Roman" w:hAnsi="Verdana" w:cs="Arial"/>
      <w:b/>
      <w:bCs/>
      <w:cap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340"/>
        <w:tab w:val="center" w:pos="4536"/>
        <w:tab w:val="right" w:pos="9072"/>
      </w:tabs>
      <w:spacing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Zpat">
    <w:name w:val="footer"/>
    <w:basedOn w:val="Normln"/>
    <w:pPr>
      <w:tabs>
        <w:tab w:val="left" w:pos="340"/>
        <w:tab w:val="right" w:pos="9639"/>
      </w:tabs>
      <w:spacing w:after="0" w:line="240" w:lineRule="auto"/>
      <w:jc w:val="right"/>
    </w:pPr>
    <w:rPr>
      <w:rFonts w:ascii="Verdana" w:eastAsia="Times New Roman" w:hAnsi="Verdana"/>
      <w:sz w:val="16"/>
      <w:szCs w:val="24"/>
      <w:lang w:eastAsia="cs-CZ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tabs>
        <w:tab w:val="left" w:pos="340"/>
      </w:tabs>
      <w:spacing w:before="280" w:after="56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Datum">
    <w:name w:val="Date"/>
    <w:basedOn w:val="Normln"/>
    <w:next w:val="Normln"/>
    <w:pPr>
      <w:tabs>
        <w:tab w:val="left" w:pos="340"/>
      </w:tabs>
      <w:spacing w:after="0" w:line="240" w:lineRule="auto"/>
      <w:ind w:left="6804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Pozdrav">
    <w:name w:val="Pozdrav"/>
    <w:basedOn w:val="Normln"/>
    <w:next w:val="Podpis"/>
    <w:pPr>
      <w:keepNext/>
      <w:keepLines/>
      <w:tabs>
        <w:tab w:val="left" w:pos="340"/>
      </w:tabs>
      <w:spacing w:before="560" w:after="0" w:line="240" w:lineRule="auto"/>
      <w:ind w:firstLine="340"/>
    </w:pPr>
    <w:rPr>
      <w:rFonts w:ascii="Verdana" w:eastAsia="Times New Roman" w:hAnsi="Verdana"/>
      <w:sz w:val="20"/>
      <w:szCs w:val="24"/>
      <w:lang w:eastAsia="cs-CZ"/>
    </w:rPr>
  </w:style>
  <w:style w:type="paragraph" w:styleId="Podpis">
    <w:name w:val="Signature"/>
    <w:basedOn w:val="Normln"/>
    <w:pPr>
      <w:keepNext/>
      <w:keepLines/>
      <w:tabs>
        <w:tab w:val="left" w:pos="340"/>
      </w:tabs>
      <w:spacing w:before="280" w:after="0" w:line="240" w:lineRule="auto"/>
      <w:ind w:left="5103"/>
    </w:pPr>
    <w:rPr>
      <w:rFonts w:ascii="Verdana" w:eastAsia="Times New Roman" w:hAnsi="Verdana"/>
      <w:sz w:val="20"/>
      <w:szCs w:val="24"/>
      <w:lang w:eastAsia="cs-CZ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tabs>
        <w:tab w:val="left" w:pos="340"/>
      </w:tabs>
      <w:spacing w:before="280" w:after="0" w:line="240" w:lineRule="auto"/>
      <w:ind w:left="2880" w:firstLine="340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Adresa">
    <w:name w:val="Adresa"/>
    <w:basedOn w:val="Normln"/>
    <w:pPr>
      <w:tabs>
        <w:tab w:val="left" w:pos="340"/>
      </w:tabs>
      <w:spacing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Normlnbezodsazen">
    <w:name w:val="Normální bez odsazení"/>
    <w:basedOn w:val="Normln"/>
    <w:pPr>
      <w:tabs>
        <w:tab w:val="left" w:pos="340"/>
      </w:tabs>
      <w:spacing w:before="280"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 w:after="0" w:line="240" w:lineRule="auto"/>
    </w:pPr>
    <w:rPr>
      <w:rFonts w:ascii="Verdana" w:eastAsia="Times New Roman" w:hAnsi="Verdana"/>
      <w:sz w:val="20"/>
      <w:szCs w:val="24"/>
      <w:lang w:eastAsia="cs-CZ"/>
    </w:rPr>
  </w:style>
  <w:style w:type="paragraph" w:styleId="Textkomente">
    <w:name w:val="annotation text"/>
    <w:basedOn w:val="Normln"/>
    <w:semiHidden/>
    <w:pPr>
      <w:tabs>
        <w:tab w:val="left" w:pos="340"/>
      </w:tabs>
      <w:spacing w:before="120" w:after="0" w:line="240" w:lineRule="auto"/>
    </w:pPr>
    <w:rPr>
      <w:rFonts w:ascii="Verdana" w:eastAsia="Times New Roman" w:hAnsi="Verdana"/>
      <w:i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11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6</cp:revision>
  <cp:lastPrinted>2006-01-18T15:17:00Z</cp:lastPrinted>
  <dcterms:created xsi:type="dcterms:W3CDTF">2015-02-23T09:14:00Z</dcterms:created>
  <dcterms:modified xsi:type="dcterms:W3CDTF">2015-04-29T11:26:00Z</dcterms:modified>
</cp:coreProperties>
</file>