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95" w:rsidRPr="00080531" w:rsidRDefault="005C61E8" w:rsidP="00107938">
      <w:pPr>
        <w:rPr>
          <w:b/>
          <w:sz w:val="28"/>
          <w:szCs w:val="20"/>
        </w:rPr>
      </w:pPr>
      <w:r w:rsidRPr="00080531">
        <w:rPr>
          <w:b/>
          <w:sz w:val="28"/>
          <w:szCs w:val="20"/>
        </w:rPr>
        <w:t>Adaptace - proces nástupu nového zaměstnance</w:t>
      </w:r>
    </w:p>
    <w:p w:rsidR="005C61E8" w:rsidRDefault="005C61E8" w:rsidP="00B66D50"/>
    <w:p w:rsidR="00B66D50" w:rsidRDefault="00B66D50" w:rsidP="00B66D50">
      <w:r>
        <w:t>Tato metodika popisuje aktivity, které je nutné v souvislosti s nástupem nového zaměstnance</w:t>
      </w:r>
      <w:r w:rsidRPr="00364D58">
        <w:t xml:space="preserve"> </w:t>
      </w:r>
      <w:r>
        <w:t>realizovat, a to včetně orientačního harmonogramu a zodpovědností v rámci daného procesu.</w:t>
      </w:r>
    </w:p>
    <w:p w:rsidR="00B66D50" w:rsidRDefault="00B66D50" w:rsidP="00B66D50">
      <w:r>
        <w:t xml:space="preserve">Odkazuje také na materiály, které adaptační proces doplňují a je vhodné je použít. </w:t>
      </w:r>
    </w:p>
    <w:p w:rsidR="00FB27C8" w:rsidRDefault="00FB27C8" w:rsidP="00107938">
      <w:pPr>
        <w:rPr>
          <w:b/>
          <w:sz w:val="3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9"/>
        <w:gridCol w:w="3448"/>
        <w:gridCol w:w="1684"/>
        <w:gridCol w:w="2081"/>
      </w:tblGrid>
      <w:tr w:rsidR="00CC5352" w:rsidRPr="003F37D5" w:rsidTr="00AE3AE0">
        <w:tc>
          <w:tcPr>
            <w:tcW w:w="1849" w:type="dxa"/>
            <w:shd w:val="clear" w:color="auto" w:fill="BDD6EE" w:themeFill="accent1" w:themeFillTint="66"/>
          </w:tcPr>
          <w:p w:rsidR="00FB27C8" w:rsidRPr="003F37D5" w:rsidRDefault="00FB27C8" w:rsidP="00107938">
            <w:pPr>
              <w:rPr>
                <w:b/>
              </w:rPr>
            </w:pPr>
            <w:r w:rsidRPr="003F37D5">
              <w:rPr>
                <w:b/>
              </w:rPr>
              <w:t>Kdo</w:t>
            </w:r>
          </w:p>
        </w:tc>
        <w:tc>
          <w:tcPr>
            <w:tcW w:w="3448" w:type="dxa"/>
            <w:shd w:val="clear" w:color="auto" w:fill="BDD6EE" w:themeFill="accent1" w:themeFillTint="66"/>
          </w:tcPr>
          <w:p w:rsidR="00FB27C8" w:rsidRPr="003F37D5" w:rsidRDefault="00FB27C8" w:rsidP="00107938">
            <w:pPr>
              <w:rPr>
                <w:b/>
              </w:rPr>
            </w:pPr>
            <w:r w:rsidRPr="003F37D5">
              <w:rPr>
                <w:b/>
              </w:rPr>
              <w:t>Co</w:t>
            </w:r>
          </w:p>
        </w:tc>
        <w:tc>
          <w:tcPr>
            <w:tcW w:w="1684" w:type="dxa"/>
            <w:shd w:val="clear" w:color="auto" w:fill="BDD6EE" w:themeFill="accent1" w:themeFillTint="66"/>
          </w:tcPr>
          <w:p w:rsidR="00FB27C8" w:rsidRPr="003F37D5" w:rsidRDefault="00FB27C8" w:rsidP="00107938">
            <w:pPr>
              <w:rPr>
                <w:b/>
              </w:rPr>
            </w:pPr>
            <w:r w:rsidRPr="003F37D5">
              <w:rPr>
                <w:b/>
              </w:rPr>
              <w:t>Kdy</w:t>
            </w:r>
          </w:p>
        </w:tc>
        <w:tc>
          <w:tcPr>
            <w:tcW w:w="2081" w:type="dxa"/>
            <w:shd w:val="clear" w:color="auto" w:fill="BDD6EE" w:themeFill="accent1" w:themeFillTint="66"/>
          </w:tcPr>
          <w:p w:rsidR="00FB27C8" w:rsidRPr="003F37D5" w:rsidRDefault="00FB27C8" w:rsidP="00107938">
            <w:pPr>
              <w:rPr>
                <w:b/>
              </w:rPr>
            </w:pPr>
            <w:r w:rsidRPr="003F37D5">
              <w:rPr>
                <w:b/>
              </w:rPr>
              <w:t>Ve spolupráci s:</w:t>
            </w:r>
          </w:p>
        </w:tc>
      </w:tr>
      <w:tr w:rsidR="00457DDD" w:rsidRPr="003F37D5" w:rsidTr="00457DDD">
        <w:tc>
          <w:tcPr>
            <w:tcW w:w="1849" w:type="dxa"/>
          </w:tcPr>
          <w:p w:rsidR="00FB27C8" w:rsidRPr="003F37D5" w:rsidRDefault="00852DC6" w:rsidP="009A41C2">
            <w:r w:rsidRPr="003F37D5">
              <w:t xml:space="preserve">Personální </w:t>
            </w:r>
          </w:p>
        </w:tc>
        <w:tc>
          <w:tcPr>
            <w:tcW w:w="3448" w:type="dxa"/>
          </w:tcPr>
          <w:p w:rsidR="00FB27C8" w:rsidRPr="003F37D5" w:rsidRDefault="00FB27C8" w:rsidP="00107938">
            <w:r w:rsidRPr="003F37D5">
              <w:t>Telefonický kontakt s novým zaměstnancem</w:t>
            </w:r>
          </w:p>
          <w:p w:rsidR="00FB27C8" w:rsidRPr="003F37D5" w:rsidRDefault="00852DC6" w:rsidP="00FB27C8">
            <w:pPr>
              <w:pStyle w:val="Odstavecseseznamem"/>
              <w:numPr>
                <w:ilvl w:val="0"/>
                <w:numId w:val="19"/>
              </w:numPr>
            </w:pPr>
            <w:r w:rsidRPr="003F37D5">
              <w:t>Potvrzení přijetí a data</w:t>
            </w:r>
            <w:r w:rsidR="00FB27C8" w:rsidRPr="003F37D5">
              <w:t xml:space="preserve"> nástupu</w:t>
            </w:r>
          </w:p>
          <w:p w:rsidR="00852DC6" w:rsidRPr="003F37D5" w:rsidRDefault="00852DC6" w:rsidP="00FB27C8">
            <w:pPr>
              <w:pStyle w:val="Odstavecseseznamem"/>
              <w:numPr>
                <w:ilvl w:val="0"/>
                <w:numId w:val="19"/>
              </w:numPr>
            </w:pPr>
            <w:r w:rsidRPr="003F37D5">
              <w:t>Domluva termínu podpisu smlouvy</w:t>
            </w:r>
          </w:p>
          <w:p w:rsidR="00FB27C8" w:rsidRPr="003F37D5" w:rsidRDefault="00852DC6" w:rsidP="00FB27C8">
            <w:pPr>
              <w:pStyle w:val="Odstavecseseznamem"/>
              <w:numPr>
                <w:ilvl w:val="0"/>
                <w:numId w:val="19"/>
              </w:numPr>
            </w:pPr>
            <w:r w:rsidRPr="003F37D5">
              <w:t>Jaké dokumenty je</w:t>
            </w:r>
            <w:r w:rsidR="00FB27C8" w:rsidRPr="003F37D5">
              <w:t xml:space="preserve"> potřebné před nástupem vyplnit</w:t>
            </w:r>
            <w:r w:rsidRPr="003F37D5">
              <w:t xml:space="preserve"> a doručit na HR</w:t>
            </w:r>
          </w:p>
          <w:p w:rsidR="00852DC6" w:rsidRPr="003F37D5" w:rsidRDefault="00852DC6" w:rsidP="00FB27C8">
            <w:pPr>
              <w:pStyle w:val="Odstavecseseznamem"/>
              <w:numPr>
                <w:ilvl w:val="0"/>
                <w:numId w:val="19"/>
              </w:numPr>
            </w:pPr>
            <w:r w:rsidRPr="003F37D5">
              <w:t>Kdy a kam se první den dostavit a kde se hlásit</w:t>
            </w:r>
          </w:p>
          <w:p w:rsidR="00852DC6" w:rsidRPr="003F37D5" w:rsidRDefault="00852DC6" w:rsidP="00FB27C8">
            <w:pPr>
              <w:pStyle w:val="Odstavecseseznamem"/>
              <w:numPr>
                <w:ilvl w:val="0"/>
                <w:numId w:val="19"/>
              </w:numPr>
            </w:pPr>
            <w:r w:rsidRPr="003F37D5">
              <w:t>Jak se dopravit, kde případně zaparkovat</w:t>
            </w:r>
          </w:p>
          <w:p w:rsidR="00852DC6" w:rsidRPr="003F37D5" w:rsidRDefault="00B66D50" w:rsidP="00FB27C8">
            <w:pPr>
              <w:pStyle w:val="Odstavecseseznamem"/>
              <w:numPr>
                <w:ilvl w:val="0"/>
                <w:numId w:val="19"/>
              </w:numPr>
            </w:pPr>
            <w:r w:rsidRPr="003F37D5">
              <w:t>Program pro první dny</w:t>
            </w:r>
          </w:p>
          <w:p w:rsidR="00FB27C8" w:rsidRPr="003F37D5" w:rsidRDefault="00FB27C8" w:rsidP="00B669E5">
            <w:pPr>
              <w:pStyle w:val="Odstavecseseznamem"/>
            </w:pPr>
          </w:p>
        </w:tc>
        <w:tc>
          <w:tcPr>
            <w:tcW w:w="1684" w:type="dxa"/>
          </w:tcPr>
          <w:p w:rsidR="00FB27C8" w:rsidRPr="003F37D5" w:rsidRDefault="00852DC6" w:rsidP="00107938">
            <w:r w:rsidRPr="003F37D5">
              <w:t>Před nástupem</w:t>
            </w:r>
          </w:p>
        </w:tc>
        <w:tc>
          <w:tcPr>
            <w:tcW w:w="2081" w:type="dxa"/>
          </w:tcPr>
          <w:p w:rsidR="00FB27C8" w:rsidRPr="003F37D5" w:rsidRDefault="00FB27C8" w:rsidP="00107938"/>
        </w:tc>
      </w:tr>
      <w:tr w:rsidR="00457DDD" w:rsidRPr="003F37D5" w:rsidTr="009A41C2">
        <w:trPr>
          <w:trHeight w:val="2556"/>
        </w:trPr>
        <w:tc>
          <w:tcPr>
            <w:tcW w:w="1849" w:type="dxa"/>
          </w:tcPr>
          <w:p w:rsidR="00457DDD" w:rsidRPr="003F37D5" w:rsidRDefault="009A41C2" w:rsidP="00B669E5">
            <w:r w:rsidRPr="003F37D5">
              <w:t>Personální</w:t>
            </w:r>
          </w:p>
        </w:tc>
        <w:tc>
          <w:tcPr>
            <w:tcW w:w="3448" w:type="dxa"/>
          </w:tcPr>
          <w:p w:rsidR="00457DDD" w:rsidRPr="003F37D5" w:rsidRDefault="00457DDD" w:rsidP="00457DDD">
            <w:r w:rsidRPr="003F37D5">
              <w:t>Uzavření pracovní smlouvy Personální administrativa</w:t>
            </w:r>
          </w:p>
          <w:p w:rsidR="00457DDD" w:rsidRPr="003F37D5" w:rsidRDefault="00457DDD" w:rsidP="00457DDD">
            <w:pPr>
              <w:pStyle w:val="Odstavecseseznamem"/>
              <w:numPr>
                <w:ilvl w:val="0"/>
                <w:numId w:val="19"/>
              </w:numPr>
            </w:pPr>
            <w:r w:rsidRPr="003F37D5">
              <w:t>Popis práce</w:t>
            </w:r>
          </w:p>
          <w:p w:rsidR="00457DDD" w:rsidRPr="003F37D5" w:rsidRDefault="00457DDD" w:rsidP="00457DDD">
            <w:pPr>
              <w:pStyle w:val="Odstavecseseznamem"/>
              <w:numPr>
                <w:ilvl w:val="0"/>
                <w:numId w:val="19"/>
              </w:numPr>
            </w:pPr>
            <w:r w:rsidRPr="003F37D5">
              <w:t>Mzda</w:t>
            </w:r>
          </w:p>
          <w:p w:rsidR="00457DDD" w:rsidRPr="003F37D5" w:rsidRDefault="00457DDD" w:rsidP="00457DDD">
            <w:pPr>
              <w:pStyle w:val="Odstavecseseznamem"/>
              <w:numPr>
                <w:ilvl w:val="0"/>
                <w:numId w:val="19"/>
              </w:numPr>
            </w:pPr>
            <w:r w:rsidRPr="003F37D5">
              <w:t>Pracovní doba, docházka</w:t>
            </w:r>
          </w:p>
          <w:p w:rsidR="00457DDD" w:rsidRPr="003F37D5" w:rsidRDefault="00457DDD" w:rsidP="00457DDD">
            <w:pPr>
              <w:pStyle w:val="Odstavecseseznamem"/>
              <w:numPr>
                <w:ilvl w:val="0"/>
                <w:numId w:val="19"/>
              </w:numPr>
            </w:pPr>
            <w:r w:rsidRPr="003F37D5">
              <w:t>Pravidla oblékání</w:t>
            </w:r>
          </w:p>
          <w:p w:rsidR="00457DDD" w:rsidRPr="003F37D5" w:rsidRDefault="00457DDD" w:rsidP="00457DDD">
            <w:pPr>
              <w:pStyle w:val="Odstavecseseznamem"/>
              <w:numPr>
                <w:ilvl w:val="0"/>
                <w:numId w:val="19"/>
              </w:numPr>
            </w:pPr>
            <w:r w:rsidRPr="003F37D5">
              <w:t>Zákonná školení</w:t>
            </w:r>
          </w:p>
          <w:p w:rsidR="00457DDD" w:rsidRPr="003F37D5" w:rsidRDefault="00457DDD" w:rsidP="00457DDD">
            <w:pPr>
              <w:pStyle w:val="Odstavecseseznamem"/>
              <w:numPr>
                <w:ilvl w:val="0"/>
                <w:numId w:val="19"/>
              </w:numPr>
            </w:pPr>
            <w:r w:rsidRPr="003F37D5">
              <w:t>Interní předpisy/postupy</w:t>
            </w:r>
          </w:p>
          <w:p w:rsidR="00457DDD" w:rsidRPr="003F37D5" w:rsidRDefault="00457DDD" w:rsidP="00457DDD">
            <w:pPr>
              <w:pStyle w:val="Odstavecseseznamem"/>
              <w:numPr>
                <w:ilvl w:val="0"/>
                <w:numId w:val="19"/>
              </w:numPr>
            </w:pPr>
            <w:r w:rsidRPr="003F37D5">
              <w:t>Dokumenty pro HR</w:t>
            </w:r>
          </w:p>
          <w:p w:rsidR="00457DDD" w:rsidRPr="003F37D5" w:rsidRDefault="00457DDD" w:rsidP="00457DDD"/>
        </w:tc>
        <w:tc>
          <w:tcPr>
            <w:tcW w:w="1684" w:type="dxa"/>
          </w:tcPr>
          <w:p w:rsidR="00457DDD" w:rsidRPr="003F37D5" w:rsidRDefault="00457DDD" w:rsidP="00457DDD">
            <w:r w:rsidRPr="003F37D5">
              <w:t>Před nástupem /v den nástupu</w:t>
            </w:r>
          </w:p>
        </w:tc>
        <w:tc>
          <w:tcPr>
            <w:tcW w:w="2081" w:type="dxa"/>
          </w:tcPr>
          <w:p w:rsidR="00457DDD" w:rsidRPr="003F37D5" w:rsidRDefault="00457DDD" w:rsidP="00457DDD"/>
        </w:tc>
      </w:tr>
      <w:tr w:rsidR="00457DDD" w:rsidRPr="003F37D5" w:rsidTr="00457DDD">
        <w:tc>
          <w:tcPr>
            <w:tcW w:w="1849" w:type="dxa"/>
          </w:tcPr>
          <w:p w:rsidR="00457DDD" w:rsidRPr="003F37D5" w:rsidRDefault="009A41C2" w:rsidP="00457DDD">
            <w:r w:rsidRPr="003F37D5">
              <w:t>Personální</w:t>
            </w:r>
          </w:p>
        </w:tc>
        <w:tc>
          <w:tcPr>
            <w:tcW w:w="3448" w:type="dxa"/>
          </w:tcPr>
          <w:p w:rsidR="00457DDD" w:rsidRPr="003F37D5" w:rsidRDefault="00457DDD" w:rsidP="00B66D50">
            <w:pPr>
              <w:rPr>
                <w:color w:val="FF0000"/>
              </w:rPr>
            </w:pPr>
            <w:r w:rsidRPr="003F37D5">
              <w:rPr>
                <w:color w:val="FF0000"/>
              </w:rPr>
              <w:t>Předání brožury</w:t>
            </w:r>
            <w:r w:rsidR="00B669E5" w:rsidRPr="003F37D5">
              <w:rPr>
                <w:color w:val="FF0000"/>
              </w:rPr>
              <w:t xml:space="preserve"> a </w:t>
            </w:r>
            <w:r w:rsidR="00B66D50" w:rsidRPr="003F37D5">
              <w:rPr>
                <w:color w:val="FF0000"/>
              </w:rPr>
              <w:t xml:space="preserve">kontrolního listu </w:t>
            </w:r>
            <w:r w:rsidRPr="003F37D5">
              <w:rPr>
                <w:color w:val="FF0000"/>
              </w:rPr>
              <w:t>novému zaměstnanci</w:t>
            </w:r>
          </w:p>
        </w:tc>
        <w:tc>
          <w:tcPr>
            <w:tcW w:w="1684" w:type="dxa"/>
          </w:tcPr>
          <w:p w:rsidR="00457DDD" w:rsidRPr="003F37D5" w:rsidRDefault="00457DDD" w:rsidP="00457DDD">
            <w:r w:rsidRPr="003F37D5">
              <w:t>Před nástupem – link na web/v den nástupu</w:t>
            </w:r>
          </w:p>
        </w:tc>
        <w:tc>
          <w:tcPr>
            <w:tcW w:w="2081" w:type="dxa"/>
          </w:tcPr>
          <w:p w:rsidR="00457DDD" w:rsidRPr="003F37D5" w:rsidRDefault="00457DDD" w:rsidP="00457DDD"/>
        </w:tc>
      </w:tr>
      <w:tr w:rsidR="00457DDD" w:rsidRPr="003F37D5" w:rsidTr="00457DDD">
        <w:tc>
          <w:tcPr>
            <w:tcW w:w="1849" w:type="dxa"/>
          </w:tcPr>
          <w:p w:rsidR="00457DDD" w:rsidRPr="003F37D5" w:rsidRDefault="009A41C2" w:rsidP="00457DDD">
            <w:r w:rsidRPr="003F37D5">
              <w:t>Personální</w:t>
            </w:r>
          </w:p>
        </w:tc>
        <w:tc>
          <w:tcPr>
            <w:tcW w:w="3448" w:type="dxa"/>
          </w:tcPr>
          <w:p w:rsidR="00457DDD" w:rsidRPr="003F37D5" w:rsidRDefault="00457DDD" w:rsidP="00457DDD">
            <w:r w:rsidRPr="003F37D5">
              <w:t>Předání podkladů pro vstupní lékařskou prohlídku</w:t>
            </w:r>
          </w:p>
        </w:tc>
        <w:tc>
          <w:tcPr>
            <w:tcW w:w="1684" w:type="dxa"/>
          </w:tcPr>
          <w:p w:rsidR="00457DDD" w:rsidRPr="003F37D5" w:rsidRDefault="00457DDD" w:rsidP="00457DDD">
            <w:r w:rsidRPr="003F37D5">
              <w:t xml:space="preserve">Před nástupem </w:t>
            </w:r>
          </w:p>
        </w:tc>
        <w:tc>
          <w:tcPr>
            <w:tcW w:w="2081" w:type="dxa"/>
          </w:tcPr>
          <w:p w:rsidR="00457DDD" w:rsidRPr="003F37D5" w:rsidRDefault="00457DDD" w:rsidP="00457DDD"/>
        </w:tc>
      </w:tr>
      <w:tr w:rsidR="00457DDD" w:rsidRPr="003F37D5" w:rsidTr="00457DDD">
        <w:tc>
          <w:tcPr>
            <w:tcW w:w="1849" w:type="dxa"/>
          </w:tcPr>
          <w:p w:rsidR="00457DDD" w:rsidRPr="003F37D5" w:rsidRDefault="00B66D50" w:rsidP="00457DDD">
            <w:r w:rsidRPr="003F37D5">
              <w:t>Personální</w:t>
            </w:r>
          </w:p>
        </w:tc>
        <w:tc>
          <w:tcPr>
            <w:tcW w:w="3448" w:type="dxa"/>
          </w:tcPr>
          <w:p w:rsidR="00457DDD" w:rsidRPr="003F37D5" w:rsidRDefault="00457DDD" w:rsidP="00457DDD">
            <w:r w:rsidRPr="003F37D5">
              <w:t>Odeslání zaměstnance na focení na zaměstnaneckou kartu</w:t>
            </w:r>
          </w:p>
        </w:tc>
        <w:tc>
          <w:tcPr>
            <w:tcW w:w="1684" w:type="dxa"/>
          </w:tcPr>
          <w:p w:rsidR="00457DDD" w:rsidRPr="003F37D5" w:rsidRDefault="00457DDD" w:rsidP="00457DDD">
            <w:r w:rsidRPr="003F37D5">
              <w:t>V den nástupu/???</w:t>
            </w:r>
          </w:p>
        </w:tc>
        <w:tc>
          <w:tcPr>
            <w:tcW w:w="2081" w:type="dxa"/>
          </w:tcPr>
          <w:p w:rsidR="00457DDD" w:rsidRPr="003F37D5" w:rsidRDefault="00457DDD" w:rsidP="00457DDD"/>
        </w:tc>
      </w:tr>
      <w:tr w:rsidR="00457DDD" w:rsidRPr="003F37D5" w:rsidTr="00457DDD">
        <w:tc>
          <w:tcPr>
            <w:tcW w:w="1849" w:type="dxa"/>
          </w:tcPr>
          <w:p w:rsidR="00457DDD" w:rsidRPr="003F37D5" w:rsidRDefault="00B66D50" w:rsidP="00457DDD">
            <w:r w:rsidRPr="003F37D5">
              <w:t>Personální</w:t>
            </w:r>
          </w:p>
        </w:tc>
        <w:tc>
          <w:tcPr>
            <w:tcW w:w="3448" w:type="dxa"/>
          </w:tcPr>
          <w:p w:rsidR="00457DDD" w:rsidRPr="003F37D5" w:rsidRDefault="00457DDD" w:rsidP="00457DDD">
            <w:r w:rsidRPr="003F37D5">
              <w:t>Vygenerování a předání zaměstnanecké karty</w:t>
            </w:r>
          </w:p>
        </w:tc>
        <w:tc>
          <w:tcPr>
            <w:tcW w:w="1684" w:type="dxa"/>
          </w:tcPr>
          <w:p w:rsidR="00457DDD" w:rsidRPr="003F37D5" w:rsidRDefault="00457DDD" w:rsidP="00457DDD">
            <w:r w:rsidRPr="003F37D5">
              <w:t>Do X dnů po nástupu</w:t>
            </w:r>
          </w:p>
        </w:tc>
        <w:tc>
          <w:tcPr>
            <w:tcW w:w="2081" w:type="dxa"/>
          </w:tcPr>
          <w:p w:rsidR="00457DDD" w:rsidRPr="003F37D5" w:rsidRDefault="00457DDD" w:rsidP="00457DDD"/>
        </w:tc>
      </w:tr>
      <w:tr w:rsidR="009A41C2" w:rsidRPr="003F37D5" w:rsidTr="00457DDD">
        <w:tc>
          <w:tcPr>
            <w:tcW w:w="1849" w:type="dxa"/>
          </w:tcPr>
          <w:p w:rsidR="009A41C2" w:rsidRPr="003F37D5" w:rsidRDefault="00B66D50" w:rsidP="009A41C2">
            <w:r w:rsidRPr="003F37D5">
              <w:t>Personální</w:t>
            </w:r>
          </w:p>
        </w:tc>
        <w:tc>
          <w:tcPr>
            <w:tcW w:w="3448" w:type="dxa"/>
          </w:tcPr>
          <w:p w:rsidR="009A41C2" w:rsidRPr="003F37D5" w:rsidRDefault="009A41C2" w:rsidP="009A41C2">
            <w:r w:rsidRPr="003F37D5">
              <w:t>Vyplnění Prohlášení poplatníka daně z příjmu FO a domluva na poskytnutí dokladů  potřebných pro výpočet mzdy</w:t>
            </w:r>
          </w:p>
        </w:tc>
        <w:tc>
          <w:tcPr>
            <w:tcW w:w="1684" w:type="dxa"/>
          </w:tcPr>
          <w:p w:rsidR="009A41C2" w:rsidRPr="003F37D5" w:rsidRDefault="009A41C2" w:rsidP="009A41C2">
            <w:r w:rsidRPr="003F37D5">
              <w:t>V den nástupu</w:t>
            </w:r>
          </w:p>
        </w:tc>
        <w:tc>
          <w:tcPr>
            <w:tcW w:w="2081" w:type="dxa"/>
          </w:tcPr>
          <w:p w:rsidR="009A41C2" w:rsidRPr="003F37D5" w:rsidRDefault="009A41C2" w:rsidP="009A41C2">
            <w:r w:rsidRPr="003F37D5">
              <w:t>Mzdová účtárna</w:t>
            </w:r>
          </w:p>
        </w:tc>
      </w:tr>
      <w:tr w:rsidR="009A41C2" w:rsidRPr="003F37D5" w:rsidTr="00457DDD">
        <w:tc>
          <w:tcPr>
            <w:tcW w:w="1849" w:type="dxa"/>
          </w:tcPr>
          <w:p w:rsidR="009A41C2" w:rsidRPr="003F37D5" w:rsidRDefault="009A41C2" w:rsidP="009A41C2">
            <w:r w:rsidRPr="003F37D5">
              <w:t>Personální a/nebo vedoucí</w:t>
            </w:r>
          </w:p>
        </w:tc>
        <w:tc>
          <w:tcPr>
            <w:tcW w:w="3448" w:type="dxa"/>
          </w:tcPr>
          <w:p w:rsidR="009A41C2" w:rsidRPr="003F37D5" w:rsidRDefault="009A41C2" w:rsidP="009A41C2">
            <w:r w:rsidRPr="003F37D5">
              <w:t>Vygenerování a předání hesla do PC a informačních systémů MU</w:t>
            </w:r>
          </w:p>
        </w:tc>
        <w:tc>
          <w:tcPr>
            <w:tcW w:w="1684" w:type="dxa"/>
          </w:tcPr>
          <w:p w:rsidR="009A41C2" w:rsidRPr="003F37D5" w:rsidRDefault="009A41C2" w:rsidP="009A41C2">
            <w:r w:rsidRPr="003F37D5">
              <w:t>V den nástupu</w:t>
            </w:r>
          </w:p>
        </w:tc>
        <w:tc>
          <w:tcPr>
            <w:tcW w:w="2081" w:type="dxa"/>
          </w:tcPr>
          <w:p w:rsidR="009A41C2" w:rsidRPr="003F37D5" w:rsidRDefault="009A41C2" w:rsidP="009A41C2"/>
        </w:tc>
      </w:tr>
      <w:tr w:rsidR="009A41C2" w:rsidRPr="003F37D5" w:rsidTr="00457DDD">
        <w:tc>
          <w:tcPr>
            <w:tcW w:w="1849" w:type="dxa"/>
          </w:tcPr>
          <w:p w:rsidR="009A41C2" w:rsidRPr="003F37D5" w:rsidRDefault="009A41C2" w:rsidP="009A41C2">
            <w:r w:rsidRPr="003F37D5">
              <w:t>Personální a/nebo vedoucí</w:t>
            </w:r>
          </w:p>
        </w:tc>
        <w:tc>
          <w:tcPr>
            <w:tcW w:w="3448" w:type="dxa"/>
          </w:tcPr>
          <w:p w:rsidR="009A41C2" w:rsidRPr="003F37D5" w:rsidRDefault="009A41C2" w:rsidP="009A41C2">
            <w:r w:rsidRPr="003F37D5">
              <w:t>Zajištění speciálních aplikací/systémů a přístupových práv do interních systémů ESF/MU</w:t>
            </w:r>
          </w:p>
        </w:tc>
        <w:tc>
          <w:tcPr>
            <w:tcW w:w="1684" w:type="dxa"/>
          </w:tcPr>
          <w:p w:rsidR="009A41C2" w:rsidRPr="003F37D5" w:rsidRDefault="009A41C2" w:rsidP="009A41C2">
            <w:r w:rsidRPr="003F37D5">
              <w:t>Před nástupem</w:t>
            </w:r>
          </w:p>
        </w:tc>
        <w:tc>
          <w:tcPr>
            <w:tcW w:w="2081" w:type="dxa"/>
          </w:tcPr>
          <w:p w:rsidR="009A41C2" w:rsidRPr="003F37D5" w:rsidRDefault="00B66D50" w:rsidP="009A41C2">
            <w:r w:rsidRPr="003F37D5">
              <w:t>CIKT/RMU/UVT</w:t>
            </w:r>
          </w:p>
        </w:tc>
      </w:tr>
      <w:tr w:rsidR="009A41C2" w:rsidRPr="003F37D5" w:rsidTr="00457DDD">
        <w:tc>
          <w:tcPr>
            <w:tcW w:w="1849" w:type="dxa"/>
          </w:tcPr>
          <w:p w:rsidR="009A41C2" w:rsidRPr="003F37D5" w:rsidRDefault="009A41C2" w:rsidP="009A41C2">
            <w:r w:rsidRPr="003F37D5">
              <w:lastRenderedPageBreak/>
              <w:t>Personální a/nebo vedoucí</w:t>
            </w:r>
          </w:p>
        </w:tc>
        <w:tc>
          <w:tcPr>
            <w:tcW w:w="3448" w:type="dxa"/>
          </w:tcPr>
          <w:p w:rsidR="009A41C2" w:rsidRPr="003F37D5" w:rsidRDefault="009A41C2" w:rsidP="009A41C2">
            <w:r w:rsidRPr="003F37D5">
              <w:t>BOZP školení</w:t>
            </w:r>
          </w:p>
        </w:tc>
        <w:tc>
          <w:tcPr>
            <w:tcW w:w="1684" w:type="dxa"/>
          </w:tcPr>
          <w:p w:rsidR="009A41C2" w:rsidRPr="003F37D5" w:rsidRDefault="009A41C2" w:rsidP="009A41C2">
            <w:r w:rsidRPr="003F37D5">
              <w:t xml:space="preserve">V den nástupu </w:t>
            </w:r>
          </w:p>
        </w:tc>
        <w:tc>
          <w:tcPr>
            <w:tcW w:w="2081" w:type="dxa"/>
          </w:tcPr>
          <w:p w:rsidR="009A41C2" w:rsidRPr="003F37D5" w:rsidRDefault="009A41C2" w:rsidP="009A41C2">
            <w:r w:rsidRPr="003F37D5">
              <w:t>Správa budov</w:t>
            </w:r>
          </w:p>
        </w:tc>
      </w:tr>
      <w:tr w:rsidR="009A41C2" w:rsidRPr="003F37D5" w:rsidTr="00457DDD">
        <w:tc>
          <w:tcPr>
            <w:tcW w:w="1849" w:type="dxa"/>
          </w:tcPr>
          <w:p w:rsidR="009A41C2" w:rsidRPr="003F37D5" w:rsidRDefault="009A41C2" w:rsidP="009A41C2">
            <w:r w:rsidRPr="003F37D5">
              <w:t>Personální a/nebo vedoucí</w:t>
            </w:r>
          </w:p>
        </w:tc>
        <w:tc>
          <w:tcPr>
            <w:tcW w:w="3448" w:type="dxa"/>
          </w:tcPr>
          <w:p w:rsidR="009A41C2" w:rsidRPr="003F37D5" w:rsidRDefault="009A41C2" w:rsidP="009A41C2">
            <w:r w:rsidRPr="003F37D5">
              <w:t>Informování o nástupu nového zaměstnance vedoucí jednotlivých pracovišť (kde relevantní)</w:t>
            </w:r>
          </w:p>
        </w:tc>
        <w:tc>
          <w:tcPr>
            <w:tcW w:w="1684" w:type="dxa"/>
          </w:tcPr>
          <w:p w:rsidR="009A41C2" w:rsidRPr="003F37D5" w:rsidRDefault="009A41C2" w:rsidP="009A41C2">
            <w:r w:rsidRPr="003F37D5">
              <w:t>Před nástupem/v den nástupu</w:t>
            </w:r>
          </w:p>
        </w:tc>
        <w:tc>
          <w:tcPr>
            <w:tcW w:w="2081" w:type="dxa"/>
          </w:tcPr>
          <w:p w:rsidR="009A41C2" w:rsidRPr="003F37D5" w:rsidRDefault="009A41C2" w:rsidP="009A41C2"/>
        </w:tc>
      </w:tr>
      <w:tr w:rsidR="009A41C2" w:rsidRPr="003F37D5" w:rsidTr="00457DDD">
        <w:tc>
          <w:tcPr>
            <w:tcW w:w="1849" w:type="dxa"/>
          </w:tcPr>
          <w:p w:rsidR="009A41C2" w:rsidRPr="003F37D5" w:rsidRDefault="009A41C2" w:rsidP="009A41C2">
            <w:r w:rsidRPr="003F37D5">
              <w:t>Vedoucí</w:t>
            </w:r>
          </w:p>
        </w:tc>
        <w:tc>
          <w:tcPr>
            <w:tcW w:w="3448" w:type="dxa"/>
          </w:tcPr>
          <w:p w:rsidR="009A41C2" w:rsidRPr="003F37D5" w:rsidRDefault="009A41C2" w:rsidP="009A41C2">
            <w:r w:rsidRPr="003F37D5">
              <w:t>Příprava pracovního místa (kancelář, stůl, židle)</w:t>
            </w:r>
          </w:p>
        </w:tc>
        <w:tc>
          <w:tcPr>
            <w:tcW w:w="1684" w:type="dxa"/>
          </w:tcPr>
          <w:p w:rsidR="009A41C2" w:rsidRPr="003F37D5" w:rsidRDefault="009A41C2" w:rsidP="009A41C2">
            <w:r w:rsidRPr="003F37D5">
              <w:t>Před nástupem</w:t>
            </w:r>
          </w:p>
        </w:tc>
        <w:tc>
          <w:tcPr>
            <w:tcW w:w="2081" w:type="dxa"/>
          </w:tcPr>
          <w:p w:rsidR="009A41C2" w:rsidRPr="003F37D5" w:rsidRDefault="009A41C2" w:rsidP="009A41C2">
            <w:r w:rsidRPr="003F37D5">
              <w:t>Tajemník/Správa budov</w:t>
            </w:r>
          </w:p>
        </w:tc>
      </w:tr>
      <w:tr w:rsidR="009A41C2" w:rsidRPr="003F37D5" w:rsidTr="00457DDD">
        <w:tc>
          <w:tcPr>
            <w:tcW w:w="1849" w:type="dxa"/>
          </w:tcPr>
          <w:p w:rsidR="009A41C2" w:rsidRPr="003F37D5" w:rsidRDefault="009A41C2" w:rsidP="009A41C2"/>
        </w:tc>
        <w:tc>
          <w:tcPr>
            <w:tcW w:w="3448" w:type="dxa"/>
          </w:tcPr>
          <w:p w:rsidR="009A41C2" w:rsidRPr="003F37D5" w:rsidRDefault="009A41C2" w:rsidP="009A41C2">
            <w:r w:rsidRPr="003F37D5">
              <w:t>PC, notebook, telefon, mobil</w:t>
            </w:r>
          </w:p>
        </w:tc>
        <w:tc>
          <w:tcPr>
            <w:tcW w:w="1684" w:type="dxa"/>
          </w:tcPr>
          <w:p w:rsidR="009A41C2" w:rsidRPr="003F37D5" w:rsidRDefault="009A41C2" w:rsidP="009A41C2">
            <w:r w:rsidRPr="003F37D5">
              <w:t>Před nástupem</w:t>
            </w:r>
          </w:p>
        </w:tc>
        <w:tc>
          <w:tcPr>
            <w:tcW w:w="2081" w:type="dxa"/>
          </w:tcPr>
          <w:p w:rsidR="009A41C2" w:rsidRPr="003F37D5" w:rsidRDefault="00B66D50" w:rsidP="009A41C2">
            <w:r w:rsidRPr="003F37D5">
              <w:t>CIKT/Správa budov</w:t>
            </w:r>
          </w:p>
        </w:tc>
      </w:tr>
      <w:tr w:rsidR="009A41C2" w:rsidRPr="003F37D5" w:rsidTr="00457DDD">
        <w:tc>
          <w:tcPr>
            <w:tcW w:w="1849" w:type="dxa"/>
          </w:tcPr>
          <w:p w:rsidR="009A41C2" w:rsidRPr="003F37D5" w:rsidRDefault="009A41C2" w:rsidP="009A41C2"/>
        </w:tc>
        <w:tc>
          <w:tcPr>
            <w:tcW w:w="3448" w:type="dxa"/>
          </w:tcPr>
          <w:p w:rsidR="009A41C2" w:rsidRPr="003F37D5" w:rsidRDefault="009A41C2" w:rsidP="009A41C2">
            <w:r w:rsidRPr="003F37D5">
              <w:t>Klíče (jsou-li potřeba)</w:t>
            </w:r>
          </w:p>
        </w:tc>
        <w:tc>
          <w:tcPr>
            <w:tcW w:w="1684" w:type="dxa"/>
          </w:tcPr>
          <w:p w:rsidR="009A41C2" w:rsidRPr="003F37D5" w:rsidRDefault="009A41C2" w:rsidP="009A41C2">
            <w:r w:rsidRPr="003F37D5">
              <w:t>Před nástupem</w:t>
            </w:r>
          </w:p>
        </w:tc>
        <w:tc>
          <w:tcPr>
            <w:tcW w:w="2081" w:type="dxa"/>
          </w:tcPr>
          <w:p w:rsidR="009A41C2" w:rsidRPr="003F37D5" w:rsidRDefault="00B66D50" w:rsidP="009A41C2">
            <w:r w:rsidRPr="003F37D5">
              <w:t>Správa budov</w:t>
            </w:r>
          </w:p>
        </w:tc>
      </w:tr>
      <w:tr w:rsidR="009A41C2" w:rsidRPr="003F37D5" w:rsidTr="00457DDD">
        <w:tc>
          <w:tcPr>
            <w:tcW w:w="1849" w:type="dxa"/>
          </w:tcPr>
          <w:p w:rsidR="009A41C2" w:rsidRPr="003F37D5" w:rsidRDefault="009A41C2" w:rsidP="009A41C2">
            <w:r w:rsidRPr="003F37D5">
              <w:t>Vedoucí</w:t>
            </w:r>
          </w:p>
        </w:tc>
        <w:tc>
          <w:tcPr>
            <w:tcW w:w="3448" w:type="dxa"/>
          </w:tcPr>
          <w:p w:rsidR="009A41C2" w:rsidRPr="003F37D5" w:rsidRDefault="009A41C2" w:rsidP="009A41C2">
            <w:r w:rsidRPr="003F37D5">
              <w:t>Kancelářské potřeby</w:t>
            </w:r>
          </w:p>
        </w:tc>
        <w:tc>
          <w:tcPr>
            <w:tcW w:w="1684" w:type="dxa"/>
          </w:tcPr>
          <w:p w:rsidR="009A41C2" w:rsidRPr="003F37D5" w:rsidRDefault="009A41C2" w:rsidP="009A41C2">
            <w:r w:rsidRPr="003F37D5">
              <w:t>Před nástupem</w:t>
            </w:r>
          </w:p>
        </w:tc>
        <w:tc>
          <w:tcPr>
            <w:tcW w:w="2081" w:type="dxa"/>
          </w:tcPr>
          <w:p w:rsidR="009A41C2" w:rsidRPr="003F37D5" w:rsidRDefault="009A41C2" w:rsidP="009A41C2">
            <w:r w:rsidRPr="003F37D5">
              <w:t>Ekonomické oddělení</w:t>
            </w:r>
          </w:p>
        </w:tc>
      </w:tr>
      <w:tr w:rsidR="009A41C2" w:rsidRPr="003F37D5" w:rsidTr="00457DDD">
        <w:tc>
          <w:tcPr>
            <w:tcW w:w="1849" w:type="dxa"/>
          </w:tcPr>
          <w:p w:rsidR="009A41C2" w:rsidRPr="003F37D5" w:rsidRDefault="009A41C2" w:rsidP="009A41C2">
            <w:r w:rsidRPr="003F37D5">
              <w:t>Vedoucí</w:t>
            </w:r>
          </w:p>
        </w:tc>
        <w:tc>
          <w:tcPr>
            <w:tcW w:w="3448" w:type="dxa"/>
          </w:tcPr>
          <w:p w:rsidR="009A41C2" w:rsidRPr="003F37D5" w:rsidRDefault="009A41C2" w:rsidP="009A41C2">
            <w:r w:rsidRPr="003F37D5">
              <w:t>Seznámení s pracovišti/kolegy</w:t>
            </w:r>
          </w:p>
        </w:tc>
        <w:tc>
          <w:tcPr>
            <w:tcW w:w="1684" w:type="dxa"/>
          </w:tcPr>
          <w:p w:rsidR="009A41C2" w:rsidRPr="003F37D5" w:rsidRDefault="009A41C2" w:rsidP="009A41C2">
            <w:r w:rsidRPr="003F37D5">
              <w:t>V den nástupu</w:t>
            </w:r>
          </w:p>
        </w:tc>
        <w:tc>
          <w:tcPr>
            <w:tcW w:w="2081" w:type="dxa"/>
          </w:tcPr>
          <w:p w:rsidR="009A41C2" w:rsidRPr="003F37D5" w:rsidRDefault="009A41C2" w:rsidP="009A41C2"/>
        </w:tc>
      </w:tr>
      <w:tr w:rsidR="009A41C2" w:rsidRPr="003F37D5" w:rsidTr="00457DDD">
        <w:tc>
          <w:tcPr>
            <w:tcW w:w="1849" w:type="dxa"/>
          </w:tcPr>
          <w:p w:rsidR="009A41C2" w:rsidRPr="003F37D5" w:rsidRDefault="009A41C2" w:rsidP="009A41C2">
            <w:r w:rsidRPr="003F37D5">
              <w:t>Vedoucí</w:t>
            </w:r>
          </w:p>
        </w:tc>
        <w:tc>
          <w:tcPr>
            <w:tcW w:w="3448" w:type="dxa"/>
          </w:tcPr>
          <w:p w:rsidR="009A41C2" w:rsidRPr="003F37D5" w:rsidRDefault="009A41C2" w:rsidP="009A41C2">
            <w:r w:rsidRPr="003F37D5">
              <w:t>Školení na interní systémy (IS/</w:t>
            </w:r>
            <w:proofErr w:type="spellStart"/>
            <w:r w:rsidRPr="003F37D5">
              <w:t>Magion</w:t>
            </w:r>
            <w:proofErr w:type="spellEnd"/>
            <w:r w:rsidRPr="003F37D5">
              <w:t>/</w:t>
            </w:r>
            <w:proofErr w:type="spellStart"/>
            <w:r w:rsidRPr="003F37D5">
              <w:t>Umbraco</w:t>
            </w:r>
            <w:proofErr w:type="spellEnd"/>
            <w:r w:rsidRPr="003F37D5">
              <w:t>) – bude-li zaměstnanec pro výkon své práce potřebovat</w:t>
            </w:r>
          </w:p>
        </w:tc>
        <w:tc>
          <w:tcPr>
            <w:tcW w:w="1684" w:type="dxa"/>
          </w:tcPr>
          <w:p w:rsidR="009A41C2" w:rsidRPr="003F37D5" w:rsidRDefault="009A41C2" w:rsidP="009A41C2">
            <w:r w:rsidRPr="003F37D5">
              <w:t>Před nástupem (domluva)</w:t>
            </w:r>
          </w:p>
        </w:tc>
        <w:tc>
          <w:tcPr>
            <w:tcW w:w="2081" w:type="dxa"/>
          </w:tcPr>
          <w:p w:rsidR="009A41C2" w:rsidRPr="003F37D5" w:rsidRDefault="009A41C2" w:rsidP="009A41C2">
            <w:r w:rsidRPr="003F37D5">
              <w:t>Děkanát/RMU/CIKT apod.</w:t>
            </w:r>
          </w:p>
        </w:tc>
      </w:tr>
      <w:tr w:rsidR="009A41C2" w:rsidRPr="003F37D5" w:rsidTr="00457DDD">
        <w:tc>
          <w:tcPr>
            <w:tcW w:w="1849" w:type="dxa"/>
          </w:tcPr>
          <w:p w:rsidR="009A41C2" w:rsidRPr="003F37D5" w:rsidRDefault="009A41C2" w:rsidP="009A41C2">
            <w:r w:rsidRPr="003F37D5">
              <w:t>Vedoucí</w:t>
            </w:r>
          </w:p>
        </w:tc>
        <w:tc>
          <w:tcPr>
            <w:tcW w:w="3448" w:type="dxa"/>
          </w:tcPr>
          <w:p w:rsidR="009A41C2" w:rsidRPr="003F37D5" w:rsidRDefault="009A41C2" w:rsidP="009A41C2">
            <w:pPr>
              <w:rPr>
                <w:color w:val="FF0000"/>
              </w:rPr>
            </w:pPr>
            <w:r w:rsidRPr="003F37D5">
              <w:rPr>
                <w:color w:val="FF0000"/>
              </w:rPr>
              <w:t>Vyhodnocení zkušební doby</w:t>
            </w:r>
            <w:r w:rsidRPr="003F37D5">
              <w:rPr>
                <w:color w:val="FF0000"/>
              </w:rPr>
              <w:br/>
              <w:t>Nastavení cílů a plánu rozvoje do konce roku</w:t>
            </w:r>
          </w:p>
        </w:tc>
        <w:tc>
          <w:tcPr>
            <w:tcW w:w="1684" w:type="dxa"/>
          </w:tcPr>
          <w:p w:rsidR="009A41C2" w:rsidRPr="003F37D5" w:rsidRDefault="009A41C2" w:rsidP="009A41C2">
            <w:pPr>
              <w:rPr>
                <w:color w:val="FF0000"/>
              </w:rPr>
            </w:pPr>
            <w:r w:rsidRPr="003F37D5">
              <w:rPr>
                <w:color w:val="FF0000"/>
              </w:rPr>
              <w:t>Cca 1 týden před ukončením ZK</w:t>
            </w:r>
          </w:p>
        </w:tc>
        <w:tc>
          <w:tcPr>
            <w:tcW w:w="2081" w:type="dxa"/>
          </w:tcPr>
          <w:p w:rsidR="009A41C2" w:rsidRPr="003F37D5" w:rsidRDefault="009A41C2" w:rsidP="009A41C2"/>
        </w:tc>
      </w:tr>
      <w:tr w:rsidR="009A41C2" w:rsidRPr="003F37D5" w:rsidTr="00457DDD">
        <w:tc>
          <w:tcPr>
            <w:tcW w:w="1849" w:type="dxa"/>
          </w:tcPr>
          <w:p w:rsidR="009A41C2" w:rsidRPr="003F37D5" w:rsidRDefault="009A41C2" w:rsidP="009A41C2">
            <w:r w:rsidRPr="003F37D5">
              <w:t xml:space="preserve">Personální </w:t>
            </w:r>
          </w:p>
        </w:tc>
        <w:tc>
          <w:tcPr>
            <w:tcW w:w="3448" w:type="dxa"/>
          </w:tcPr>
          <w:p w:rsidR="009A41C2" w:rsidRPr="003F37D5" w:rsidRDefault="009A41C2" w:rsidP="009A41C2">
            <w:r w:rsidRPr="003F37D5">
              <w:t xml:space="preserve">Hodnocení adaptace </w:t>
            </w:r>
          </w:p>
        </w:tc>
        <w:tc>
          <w:tcPr>
            <w:tcW w:w="1684" w:type="dxa"/>
          </w:tcPr>
          <w:p w:rsidR="009A41C2" w:rsidRPr="003F37D5" w:rsidRDefault="009A41C2" w:rsidP="009A41C2">
            <w:r w:rsidRPr="003F37D5">
              <w:t>1 týden po ukončení ZK</w:t>
            </w:r>
          </w:p>
        </w:tc>
        <w:tc>
          <w:tcPr>
            <w:tcW w:w="2081" w:type="dxa"/>
          </w:tcPr>
          <w:p w:rsidR="009A41C2" w:rsidRPr="003F37D5" w:rsidRDefault="009A41C2" w:rsidP="009A41C2"/>
        </w:tc>
      </w:tr>
      <w:tr w:rsidR="009A41C2" w:rsidRPr="003F37D5" w:rsidTr="00457DDD">
        <w:tc>
          <w:tcPr>
            <w:tcW w:w="1849" w:type="dxa"/>
          </w:tcPr>
          <w:p w:rsidR="009A41C2" w:rsidRPr="003F37D5" w:rsidRDefault="009A41C2" w:rsidP="009A41C2"/>
        </w:tc>
        <w:tc>
          <w:tcPr>
            <w:tcW w:w="3448" w:type="dxa"/>
          </w:tcPr>
          <w:p w:rsidR="009A41C2" w:rsidRPr="003F37D5" w:rsidRDefault="009A41C2" w:rsidP="009A41C2"/>
        </w:tc>
        <w:tc>
          <w:tcPr>
            <w:tcW w:w="1684" w:type="dxa"/>
          </w:tcPr>
          <w:p w:rsidR="009A41C2" w:rsidRPr="003F37D5" w:rsidRDefault="009A41C2" w:rsidP="009A41C2"/>
        </w:tc>
        <w:tc>
          <w:tcPr>
            <w:tcW w:w="2081" w:type="dxa"/>
          </w:tcPr>
          <w:p w:rsidR="009A41C2" w:rsidRPr="003F37D5" w:rsidRDefault="009A41C2" w:rsidP="009A41C2"/>
        </w:tc>
      </w:tr>
      <w:tr w:rsidR="009A41C2" w:rsidRPr="003F37D5" w:rsidTr="00457DDD">
        <w:tc>
          <w:tcPr>
            <w:tcW w:w="1849" w:type="dxa"/>
          </w:tcPr>
          <w:p w:rsidR="009A41C2" w:rsidRPr="003F37D5" w:rsidRDefault="009A41C2" w:rsidP="009A41C2"/>
        </w:tc>
        <w:tc>
          <w:tcPr>
            <w:tcW w:w="3448" w:type="dxa"/>
          </w:tcPr>
          <w:p w:rsidR="009A41C2" w:rsidRPr="003F37D5" w:rsidRDefault="009A41C2" w:rsidP="009A41C2"/>
        </w:tc>
        <w:tc>
          <w:tcPr>
            <w:tcW w:w="1684" w:type="dxa"/>
          </w:tcPr>
          <w:p w:rsidR="009A41C2" w:rsidRPr="003F37D5" w:rsidRDefault="009A41C2" w:rsidP="009A41C2"/>
        </w:tc>
        <w:tc>
          <w:tcPr>
            <w:tcW w:w="2081" w:type="dxa"/>
          </w:tcPr>
          <w:p w:rsidR="009A41C2" w:rsidRPr="003F37D5" w:rsidRDefault="009A41C2" w:rsidP="009A41C2"/>
        </w:tc>
      </w:tr>
      <w:tr w:rsidR="009A41C2" w:rsidRPr="003F37D5" w:rsidTr="00457DDD">
        <w:tc>
          <w:tcPr>
            <w:tcW w:w="1849" w:type="dxa"/>
          </w:tcPr>
          <w:p w:rsidR="009A41C2" w:rsidRPr="003F37D5" w:rsidRDefault="009A41C2" w:rsidP="009A41C2"/>
        </w:tc>
        <w:tc>
          <w:tcPr>
            <w:tcW w:w="3448" w:type="dxa"/>
          </w:tcPr>
          <w:p w:rsidR="009A41C2" w:rsidRPr="003F37D5" w:rsidRDefault="009A41C2" w:rsidP="009A41C2"/>
        </w:tc>
        <w:tc>
          <w:tcPr>
            <w:tcW w:w="1684" w:type="dxa"/>
          </w:tcPr>
          <w:p w:rsidR="009A41C2" w:rsidRPr="003F37D5" w:rsidRDefault="009A41C2" w:rsidP="009A41C2"/>
        </w:tc>
        <w:tc>
          <w:tcPr>
            <w:tcW w:w="2081" w:type="dxa"/>
          </w:tcPr>
          <w:p w:rsidR="009A41C2" w:rsidRPr="003F37D5" w:rsidRDefault="009A41C2" w:rsidP="009A41C2"/>
        </w:tc>
      </w:tr>
    </w:tbl>
    <w:p w:rsidR="00FB27C8" w:rsidRDefault="00FB27C8" w:rsidP="00107938">
      <w:pPr>
        <w:rPr>
          <w:b/>
          <w:sz w:val="32"/>
          <w:szCs w:val="20"/>
        </w:rPr>
      </w:pPr>
    </w:p>
    <w:p w:rsidR="00B66D50" w:rsidRPr="00080531" w:rsidRDefault="00B66D50" w:rsidP="00107938">
      <w:pPr>
        <w:rPr>
          <w:b/>
          <w:sz w:val="24"/>
          <w:szCs w:val="20"/>
        </w:rPr>
      </w:pPr>
      <w:r w:rsidRPr="00080531">
        <w:rPr>
          <w:b/>
          <w:sz w:val="24"/>
          <w:szCs w:val="20"/>
        </w:rPr>
        <w:t>Podpůrné materiály</w:t>
      </w:r>
    </w:p>
    <w:p w:rsidR="00B66D50" w:rsidRDefault="00B66D50" w:rsidP="00B66D5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51"/>
        <w:gridCol w:w="1252"/>
        <w:gridCol w:w="1253"/>
        <w:gridCol w:w="1253"/>
        <w:gridCol w:w="1253"/>
      </w:tblGrid>
      <w:tr w:rsidR="00B66D50" w:rsidTr="00080531">
        <w:tc>
          <w:tcPr>
            <w:tcW w:w="4051" w:type="dxa"/>
            <w:shd w:val="clear" w:color="auto" w:fill="9CC2E5" w:themeFill="accent1" w:themeFillTint="99"/>
          </w:tcPr>
          <w:p w:rsidR="00B66D50" w:rsidRPr="00D127BF" w:rsidRDefault="00B66D50" w:rsidP="00252F58">
            <w:pPr>
              <w:rPr>
                <w:b/>
              </w:rPr>
            </w:pPr>
            <w:r w:rsidRPr="00D127BF">
              <w:rPr>
                <w:b/>
              </w:rPr>
              <w:t>Co</w:t>
            </w:r>
          </w:p>
        </w:tc>
        <w:tc>
          <w:tcPr>
            <w:tcW w:w="1252" w:type="dxa"/>
            <w:shd w:val="clear" w:color="auto" w:fill="9CC2E5" w:themeFill="accent1" w:themeFillTint="99"/>
          </w:tcPr>
          <w:p w:rsidR="00B66D50" w:rsidRPr="00D127BF" w:rsidRDefault="00B66D50" w:rsidP="00252F58">
            <w:pPr>
              <w:rPr>
                <w:b/>
              </w:rPr>
            </w:pPr>
            <w:r w:rsidRPr="00D127BF">
              <w:rPr>
                <w:b/>
              </w:rPr>
              <w:t>HR</w:t>
            </w:r>
          </w:p>
        </w:tc>
        <w:tc>
          <w:tcPr>
            <w:tcW w:w="1253" w:type="dxa"/>
            <w:shd w:val="clear" w:color="auto" w:fill="9CC2E5" w:themeFill="accent1" w:themeFillTint="99"/>
          </w:tcPr>
          <w:p w:rsidR="00B66D50" w:rsidRPr="00D127BF" w:rsidRDefault="00B66D50" w:rsidP="00252F58">
            <w:pPr>
              <w:rPr>
                <w:b/>
              </w:rPr>
            </w:pPr>
            <w:r w:rsidRPr="00D127BF">
              <w:rPr>
                <w:b/>
              </w:rPr>
              <w:t>Nadřízený</w:t>
            </w:r>
          </w:p>
        </w:tc>
        <w:tc>
          <w:tcPr>
            <w:tcW w:w="1253" w:type="dxa"/>
            <w:shd w:val="clear" w:color="auto" w:fill="9CC2E5" w:themeFill="accent1" w:themeFillTint="99"/>
          </w:tcPr>
          <w:p w:rsidR="00B66D50" w:rsidRPr="00D127BF" w:rsidRDefault="00B66D50" w:rsidP="00252F58">
            <w:pPr>
              <w:rPr>
                <w:b/>
              </w:rPr>
            </w:pPr>
            <w:proofErr w:type="spellStart"/>
            <w:r w:rsidRPr="00D127BF">
              <w:rPr>
                <w:b/>
              </w:rPr>
              <w:t>Buddy</w:t>
            </w:r>
            <w:proofErr w:type="spellEnd"/>
          </w:p>
        </w:tc>
        <w:tc>
          <w:tcPr>
            <w:tcW w:w="1253" w:type="dxa"/>
            <w:shd w:val="clear" w:color="auto" w:fill="9CC2E5" w:themeFill="accent1" w:themeFillTint="99"/>
          </w:tcPr>
          <w:p w:rsidR="00B66D50" w:rsidRPr="00D127BF" w:rsidRDefault="00B66D50" w:rsidP="00252F58">
            <w:pPr>
              <w:rPr>
                <w:b/>
              </w:rPr>
            </w:pPr>
            <w:r w:rsidRPr="00D127BF">
              <w:rPr>
                <w:b/>
              </w:rPr>
              <w:t>Nováček</w:t>
            </w:r>
          </w:p>
        </w:tc>
      </w:tr>
      <w:tr w:rsidR="00B66D50" w:rsidTr="00252F58">
        <w:tc>
          <w:tcPr>
            <w:tcW w:w="4051" w:type="dxa"/>
          </w:tcPr>
          <w:p w:rsidR="00B66D50" w:rsidRPr="00D127BF" w:rsidRDefault="00B66D50" w:rsidP="00252F58">
            <w:r w:rsidRPr="00D127BF">
              <w:t>Adaptace – metodika</w:t>
            </w:r>
          </w:p>
        </w:tc>
        <w:tc>
          <w:tcPr>
            <w:tcW w:w="1252" w:type="dxa"/>
          </w:tcPr>
          <w:p w:rsidR="00B66D50" w:rsidRPr="00D127BF" w:rsidRDefault="00B66D50" w:rsidP="00252F58">
            <w:r w:rsidRPr="00D127BF">
              <w:t>x</w:t>
            </w:r>
          </w:p>
        </w:tc>
        <w:tc>
          <w:tcPr>
            <w:tcW w:w="1253" w:type="dxa"/>
          </w:tcPr>
          <w:p w:rsidR="00B66D50" w:rsidRPr="00D127BF" w:rsidRDefault="00B66D50" w:rsidP="00252F58">
            <w:r w:rsidRPr="00D127BF">
              <w:t>x</w:t>
            </w:r>
          </w:p>
        </w:tc>
        <w:tc>
          <w:tcPr>
            <w:tcW w:w="1253" w:type="dxa"/>
          </w:tcPr>
          <w:p w:rsidR="00B66D50" w:rsidRPr="00D127BF" w:rsidRDefault="00B66D50" w:rsidP="00252F58"/>
        </w:tc>
        <w:tc>
          <w:tcPr>
            <w:tcW w:w="1253" w:type="dxa"/>
          </w:tcPr>
          <w:p w:rsidR="00B66D50" w:rsidRPr="00D127BF" w:rsidRDefault="00B66D50" w:rsidP="00252F58"/>
        </w:tc>
      </w:tr>
      <w:tr w:rsidR="00B66D50" w:rsidTr="00252F58">
        <w:tc>
          <w:tcPr>
            <w:tcW w:w="4051" w:type="dxa"/>
          </w:tcPr>
          <w:p w:rsidR="00B66D50" w:rsidRPr="00D127BF" w:rsidRDefault="00B66D50" w:rsidP="00252F58">
            <w:r w:rsidRPr="00D127BF">
              <w:t>Kontrolní list - vedoucí</w:t>
            </w:r>
          </w:p>
        </w:tc>
        <w:tc>
          <w:tcPr>
            <w:tcW w:w="1252" w:type="dxa"/>
          </w:tcPr>
          <w:p w:rsidR="00B66D50" w:rsidRPr="00D127BF" w:rsidRDefault="00B66D50" w:rsidP="00252F58"/>
        </w:tc>
        <w:tc>
          <w:tcPr>
            <w:tcW w:w="1253" w:type="dxa"/>
          </w:tcPr>
          <w:p w:rsidR="00B66D50" w:rsidRPr="00D127BF" w:rsidRDefault="00B66D50" w:rsidP="00252F58">
            <w:r w:rsidRPr="00D127BF">
              <w:t>x</w:t>
            </w:r>
          </w:p>
        </w:tc>
        <w:tc>
          <w:tcPr>
            <w:tcW w:w="1253" w:type="dxa"/>
          </w:tcPr>
          <w:p w:rsidR="00B66D50" w:rsidRPr="00D127BF" w:rsidRDefault="00B66D50" w:rsidP="00252F58">
            <w:r w:rsidRPr="00D127BF">
              <w:t>x</w:t>
            </w:r>
          </w:p>
        </w:tc>
        <w:tc>
          <w:tcPr>
            <w:tcW w:w="1253" w:type="dxa"/>
          </w:tcPr>
          <w:p w:rsidR="00B66D50" w:rsidRPr="00D127BF" w:rsidRDefault="00B66D50" w:rsidP="00252F58"/>
        </w:tc>
      </w:tr>
      <w:tr w:rsidR="00B66D50" w:rsidTr="00252F58">
        <w:tc>
          <w:tcPr>
            <w:tcW w:w="4051" w:type="dxa"/>
          </w:tcPr>
          <w:p w:rsidR="00B66D50" w:rsidRPr="00D127BF" w:rsidRDefault="00B66D50" w:rsidP="00F35353">
            <w:r w:rsidRPr="00D127BF">
              <w:t xml:space="preserve">Kontrolní list </w:t>
            </w:r>
            <w:r w:rsidR="00F35353">
              <w:t>–</w:t>
            </w:r>
            <w:r w:rsidRPr="00D127BF">
              <w:t xml:space="preserve"> </w:t>
            </w:r>
            <w:r w:rsidR="00F35353">
              <w:t>nový zaměstnanec</w:t>
            </w:r>
          </w:p>
        </w:tc>
        <w:tc>
          <w:tcPr>
            <w:tcW w:w="1252" w:type="dxa"/>
          </w:tcPr>
          <w:p w:rsidR="00B66D50" w:rsidRPr="00D127BF" w:rsidRDefault="00B66D50" w:rsidP="00252F58"/>
        </w:tc>
        <w:tc>
          <w:tcPr>
            <w:tcW w:w="1253" w:type="dxa"/>
          </w:tcPr>
          <w:p w:rsidR="00B66D50" w:rsidRPr="00D127BF" w:rsidRDefault="00B66D50" w:rsidP="00252F58"/>
        </w:tc>
        <w:tc>
          <w:tcPr>
            <w:tcW w:w="1253" w:type="dxa"/>
          </w:tcPr>
          <w:p w:rsidR="00B66D50" w:rsidRPr="00D127BF" w:rsidRDefault="00B66D50" w:rsidP="00252F58"/>
        </w:tc>
        <w:tc>
          <w:tcPr>
            <w:tcW w:w="1253" w:type="dxa"/>
          </w:tcPr>
          <w:p w:rsidR="00B66D50" w:rsidRPr="00D127BF" w:rsidRDefault="00B66D50" w:rsidP="00252F58">
            <w:r w:rsidRPr="00D127BF">
              <w:t>x</w:t>
            </w:r>
          </w:p>
        </w:tc>
      </w:tr>
      <w:tr w:rsidR="00B66D50" w:rsidTr="00252F58">
        <w:tc>
          <w:tcPr>
            <w:tcW w:w="4051" w:type="dxa"/>
          </w:tcPr>
          <w:p w:rsidR="00B66D50" w:rsidRPr="00D127BF" w:rsidRDefault="00B66D50" w:rsidP="00252F58">
            <w:r w:rsidRPr="00D127BF">
              <w:t>Brožura pro nové zaměstnance</w:t>
            </w:r>
          </w:p>
        </w:tc>
        <w:tc>
          <w:tcPr>
            <w:tcW w:w="1252" w:type="dxa"/>
          </w:tcPr>
          <w:p w:rsidR="00B66D50" w:rsidRPr="00D127BF" w:rsidRDefault="00B66D50" w:rsidP="00252F58"/>
        </w:tc>
        <w:tc>
          <w:tcPr>
            <w:tcW w:w="1253" w:type="dxa"/>
          </w:tcPr>
          <w:p w:rsidR="00B66D50" w:rsidRPr="00D127BF" w:rsidRDefault="00B66D50" w:rsidP="00252F58"/>
        </w:tc>
        <w:tc>
          <w:tcPr>
            <w:tcW w:w="1253" w:type="dxa"/>
          </w:tcPr>
          <w:p w:rsidR="00B66D50" w:rsidRPr="00D127BF" w:rsidRDefault="00B66D50" w:rsidP="00252F58"/>
        </w:tc>
        <w:tc>
          <w:tcPr>
            <w:tcW w:w="1253" w:type="dxa"/>
          </w:tcPr>
          <w:p w:rsidR="00B66D50" w:rsidRPr="00D127BF" w:rsidRDefault="00B66D50" w:rsidP="00252F58">
            <w:r w:rsidRPr="00D127BF">
              <w:t>x</w:t>
            </w:r>
          </w:p>
        </w:tc>
      </w:tr>
      <w:tr w:rsidR="00B66D50" w:rsidTr="00252F58">
        <w:tc>
          <w:tcPr>
            <w:tcW w:w="4051" w:type="dxa"/>
          </w:tcPr>
          <w:p w:rsidR="00B66D50" w:rsidRPr="00D127BF" w:rsidRDefault="00B66D50" w:rsidP="00252F58">
            <w:r w:rsidRPr="00D127BF">
              <w:t>Tipy pro první dny</w:t>
            </w:r>
          </w:p>
        </w:tc>
        <w:tc>
          <w:tcPr>
            <w:tcW w:w="1252" w:type="dxa"/>
          </w:tcPr>
          <w:p w:rsidR="00B66D50" w:rsidRPr="00D127BF" w:rsidRDefault="00B66D50" w:rsidP="00252F58"/>
        </w:tc>
        <w:tc>
          <w:tcPr>
            <w:tcW w:w="1253" w:type="dxa"/>
          </w:tcPr>
          <w:p w:rsidR="00B66D50" w:rsidRPr="00D127BF" w:rsidRDefault="00B66D50" w:rsidP="00252F58"/>
        </w:tc>
        <w:tc>
          <w:tcPr>
            <w:tcW w:w="1253" w:type="dxa"/>
          </w:tcPr>
          <w:p w:rsidR="00B66D50" w:rsidRPr="00D127BF" w:rsidRDefault="00B66D50" w:rsidP="00252F58"/>
        </w:tc>
        <w:tc>
          <w:tcPr>
            <w:tcW w:w="1253" w:type="dxa"/>
          </w:tcPr>
          <w:p w:rsidR="00B66D50" w:rsidRPr="00D127BF" w:rsidRDefault="00B66D50" w:rsidP="00252F58">
            <w:r w:rsidRPr="00D127BF">
              <w:t>x</w:t>
            </w:r>
          </w:p>
        </w:tc>
      </w:tr>
      <w:tr w:rsidR="00B66D50" w:rsidTr="00252F58">
        <w:tc>
          <w:tcPr>
            <w:tcW w:w="4051" w:type="dxa"/>
          </w:tcPr>
          <w:p w:rsidR="00B66D50" w:rsidRPr="00AE60F5" w:rsidRDefault="00F35353" w:rsidP="00252F58">
            <w:pPr>
              <w:rPr>
                <w:highlight w:val="yellow"/>
              </w:rPr>
            </w:pPr>
            <w:r>
              <w:rPr>
                <w:highlight w:val="yellow"/>
              </w:rPr>
              <w:t>Cíle pro adaptační období</w:t>
            </w:r>
          </w:p>
        </w:tc>
        <w:tc>
          <w:tcPr>
            <w:tcW w:w="1252" w:type="dxa"/>
          </w:tcPr>
          <w:p w:rsidR="00B66D50" w:rsidRPr="00AE60F5" w:rsidRDefault="00B66D50" w:rsidP="00252F58">
            <w:pPr>
              <w:rPr>
                <w:highlight w:val="yellow"/>
              </w:rPr>
            </w:pPr>
          </w:p>
        </w:tc>
        <w:tc>
          <w:tcPr>
            <w:tcW w:w="1253" w:type="dxa"/>
          </w:tcPr>
          <w:p w:rsidR="00B66D50" w:rsidRPr="00AE60F5" w:rsidRDefault="00B66D50" w:rsidP="00252F58">
            <w:pPr>
              <w:rPr>
                <w:highlight w:val="yellow"/>
              </w:rPr>
            </w:pPr>
            <w:r w:rsidRPr="00AE60F5">
              <w:rPr>
                <w:highlight w:val="yellow"/>
              </w:rPr>
              <w:t>x</w:t>
            </w:r>
          </w:p>
        </w:tc>
        <w:tc>
          <w:tcPr>
            <w:tcW w:w="1253" w:type="dxa"/>
          </w:tcPr>
          <w:p w:rsidR="00B66D50" w:rsidRPr="00AE60F5" w:rsidRDefault="00B66D50" w:rsidP="00252F58">
            <w:pPr>
              <w:rPr>
                <w:highlight w:val="yellow"/>
              </w:rPr>
            </w:pPr>
          </w:p>
        </w:tc>
        <w:tc>
          <w:tcPr>
            <w:tcW w:w="1253" w:type="dxa"/>
          </w:tcPr>
          <w:p w:rsidR="00B66D50" w:rsidRPr="00AE60F5" w:rsidRDefault="00B66D50" w:rsidP="00252F58">
            <w:pPr>
              <w:rPr>
                <w:highlight w:val="yellow"/>
              </w:rPr>
            </w:pPr>
            <w:r w:rsidRPr="00AE60F5">
              <w:rPr>
                <w:highlight w:val="yellow"/>
              </w:rPr>
              <w:t>x</w:t>
            </w:r>
          </w:p>
        </w:tc>
      </w:tr>
      <w:tr w:rsidR="00B66D50" w:rsidTr="00252F58">
        <w:tc>
          <w:tcPr>
            <w:tcW w:w="4051" w:type="dxa"/>
          </w:tcPr>
          <w:p w:rsidR="00B66D50" w:rsidRPr="008F24B3" w:rsidRDefault="00B66D50" w:rsidP="00252F58">
            <w:pPr>
              <w:rPr>
                <w:highlight w:val="yellow"/>
              </w:rPr>
            </w:pPr>
            <w:r w:rsidRPr="00686162">
              <w:t>Dotazník – vyhodnocení adaptace</w:t>
            </w:r>
            <w:bookmarkStart w:id="0" w:name="_GoBack"/>
            <w:bookmarkEnd w:id="0"/>
          </w:p>
        </w:tc>
        <w:tc>
          <w:tcPr>
            <w:tcW w:w="1252" w:type="dxa"/>
          </w:tcPr>
          <w:p w:rsidR="00B66D50" w:rsidRPr="00D127BF" w:rsidRDefault="00B66D50" w:rsidP="00252F58">
            <w:r w:rsidRPr="00D127BF">
              <w:t>x</w:t>
            </w:r>
          </w:p>
        </w:tc>
        <w:tc>
          <w:tcPr>
            <w:tcW w:w="1253" w:type="dxa"/>
          </w:tcPr>
          <w:p w:rsidR="00B66D50" w:rsidRPr="00D127BF" w:rsidRDefault="00B66D50" w:rsidP="00252F58"/>
        </w:tc>
        <w:tc>
          <w:tcPr>
            <w:tcW w:w="1253" w:type="dxa"/>
          </w:tcPr>
          <w:p w:rsidR="00B66D50" w:rsidRPr="00D127BF" w:rsidRDefault="00B66D50" w:rsidP="00252F58"/>
        </w:tc>
        <w:tc>
          <w:tcPr>
            <w:tcW w:w="1253" w:type="dxa"/>
          </w:tcPr>
          <w:p w:rsidR="00B66D50" w:rsidRPr="00D127BF" w:rsidRDefault="00B66D50" w:rsidP="00252F58"/>
        </w:tc>
      </w:tr>
      <w:tr w:rsidR="00B66D50" w:rsidTr="00252F58">
        <w:tc>
          <w:tcPr>
            <w:tcW w:w="4051" w:type="dxa"/>
          </w:tcPr>
          <w:p w:rsidR="00B66D50" w:rsidRDefault="00B66D50" w:rsidP="00252F58"/>
        </w:tc>
        <w:tc>
          <w:tcPr>
            <w:tcW w:w="1252" w:type="dxa"/>
          </w:tcPr>
          <w:p w:rsidR="00B66D50" w:rsidRDefault="00B66D50" w:rsidP="00252F58"/>
        </w:tc>
        <w:tc>
          <w:tcPr>
            <w:tcW w:w="1253" w:type="dxa"/>
          </w:tcPr>
          <w:p w:rsidR="00B66D50" w:rsidRDefault="00B66D50" w:rsidP="00252F58"/>
        </w:tc>
        <w:tc>
          <w:tcPr>
            <w:tcW w:w="1253" w:type="dxa"/>
          </w:tcPr>
          <w:p w:rsidR="00B66D50" w:rsidRDefault="00B66D50" w:rsidP="00252F58"/>
        </w:tc>
        <w:tc>
          <w:tcPr>
            <w:tcW w:w="1253" w:type="dxa"/>
          </w:tcPr>
          <w:p w:rsidR="00B66D50" w:rsidRDefault="00B66D50" w:rsidP="00252F58"/>
        </w:tc>
      </w:tr>
    </w:tbl>
    <w:p w:rsidR="00B66D50" w:rsidRDefault="00B66D50" w:rsidP="00B66D50"/>
    <w:p w:rsidR="00B66D50" w:rsidRDefault="003F37D5" w:rsidP="00B66D50">
      <w:r>
        <w:rPr>
          <w:rFonts w:cstheme="minorHAnsi"/>
        </w:rPr>
        <w:t>*</w:t>
      </w:r>
      <w:r>
        <w:t xml:space="preserve"> </w:t>
      </w:r>
      <w:r w:rsidR="00B66D50">
        <w:t xml:space="preserve">Podpůrné materiály jsou uloženy na sdíleném disku </w:t>
      </w:r>
      <w:r w:rsidR="00B66D50" w:rsidRPr="00320563">
        <w:rPr>
          <w:rFonts w:cstheme="minorHAnsi"/>
        </w:rPr>
        <w:t xml:space="preserve">V:/HR </w:t>
      </w:r>
      <w:proofErr w:type="spellStart"/>
      <w:r w:rsidR="00B66D50" w:rsidRPr="00320563">
        <w:rPr>
          <w:rFonts w:cstheme="minorHAnsi"/>
        </w:rPr>
        <w:t>Award</w:t>
      </w:r>
      <w:proofErr w:type="spellEnd"/>
      <w:r w:rsidR="00B66D50" w:rsidRPr="00320563">
        <w:rPr>
          <w:rFonts w:cstheme="minorHAnsi"/>
        </w:rPr>
        <w:t>/Adaptace</w:t>
      </w:r>
      <w:r>
        <w:t xml:space="preserve"> a</w:t>
      </w:r>
      <w:r w:rsidR="00B66D50">
        <w:t xml:space="preserve"> </w:t>
      </w:r>
      <w:r w:rsidR="00B66D50" w:rsidRPr="003F37D5">
        <w:rPr>
          <w:highlight w:val="yellow"/>
        </w:rPr>
        <w:t>zaměstnaneckém portále portal.muni.cz/</w:t>
      </w:r>
      <w:r w:rsidR="00B66D50">
        <w:t xml:space="preserve"> </w:t>
      </w:r>
    </w:p>
    <w:p w:rsidR="00B66D50" w:rsidRDefault="00B66D50" w:rsidP="00B66D50"/>
    <w:sectPr w:rsidR="00B66D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4D" w:rsidRDefault="00D91F4D" w:rsidP="003F37D5">
      <w:r>
        <w:separator/>
      </w:r>
    </w:p>
  </w:endnote>
  <w:endnote w:type="continuationSeparator" w:id="0">
    <w:p w:rsidR="00D91F4D" w:rsidRDefault="00D91F4D" w:rsidP="003F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128416"/>
      <w:docPartObj>
        <w:docPartGallery w:val="Page Numbers (Bottom of Page)"/>
        <w:docPartUnique/>
      </w:docPartObj>
    </w:sdtPr>
    <w:sdtEndPr/>
    <w:sdtContent>
      <w:p w:rsidR="003F37D5" w:rsidRDefault="003F37D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353">
          <w:rPr>
            <w:noProof/>
          </w:rPr>
          <w:t>2</w:t>
        </w:r>
        <w:r>
          <w:fldChar w:fldCharType="end"/>
        </w:r>
      </w:p>
    </w:sdtContent>
  </w:sdt>
  <w:p w:rsidR="003F37D5" w:rsidRDefault="003F37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4D" w:rsidRDefault="00D91F4D" w:rsidP="003F37D5">
      <w:r>
        <w:separator/>
      </w:r>
    </w:p>
  </w:footnote>
  <w:footnote w:type="continuationSeparator" w:id="0">
    <w:p w:rsidR="00D91F4D" w:rsidRDefault="00D91F4D" w:rsidP="003F3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FE9"/>
    <w:multiLevelType w:val="hybridMultilevel"/>
    <w:tmpl w:val="E6247A66"/>
    <w:lvl w:ilvl="0" w:tplc="591E61D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7C00"/>
    <w:multiLevelType w:val="hybridMultilevel"/>
    <w:tmpl w:val="A3B266C0"/>
    <w:lvl w:ilvl="0" w:tplc="E1D0625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2BD7"/>
    <w:multiLevelType w:val="hybridMultilevel"/>
    <w:tmpl w:val="2EB65622"/>
    <w:lvl w:ilvl="0" w:tplc="E1D0625E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DA7"/>
    <w:multiLevelType w:val="hybridMultilevel"/>
    <w:tmpl w:val="5C208B38"/>
    <w:lvl w:ilvl="0" w:tplc="E1D0625E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442B75"/>
    <w:multiLevelType w:val="hybridMultilevel"/>
    <w:tmpl w:val="D868B8BA"/>
    <w:lvl w:ilvl="0" w:tplc="1B0A8ED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B77CE"/>
    <w:multiLevelType w:val="hybridMultilevel"/>
    <w:tmpl w:val="B5806C16"/>
    <w:lvl w:ilvl="0" w:tplc="E1D0625E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FA6E4F"/>
    <w:multiLevelType w:val="hybridMultilevel"/>
    <w:tmpl w:val="7E643614"/>
    <w:lvl w:ilvl="0" w:tplc="6D189F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793B9C"/>
    <w:multiLevelType w:val="hybridMultilevel"/>
    <w:tmpl w:val="1B9EBD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F30C6E"/>
    <w:multiLevelType w:val="hybridMultilevel"/>
    <w:tmpl w:val="14CC3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07228"/>
    <w:multiLevelType w:val="hybridMultilevel"/>
    <w:tmpl w:val="7E64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501DA"/>
    <w:multiLevelType w:val="hybridMultilevel"/>
    <w:tmpl w:val="7E40F9B2"/>
    <w:lvl w:ilvl="0" w:tplc="EEDAC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F1F25"/>
    <w:multiLevelType w:val="hybridMultilevel"/>
    <w:tmpl w:val="F5708D4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BF6E23"/>
    <w:multiLevelType w:val="hybridMultilevel"/>
    <w:tmpl w:val="FFF86CCA"/>
    <w:lvl w:ilvl="0" w:tplc="EEDAC3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140A7"/>
    <w:multiLevelType w:val="hybridMultilevel"/>
    <w:tmpl w:val="FF6677D2"/>
    <w:lvl w:ilvl="0" w:tplc="E1D0625E">
      <w:start w:val="1"/>
      <w:numFmt w:val="bullet"/>
      <w:lvlText w:val="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2F5A84"/>
    <w:multiLevelType w:val="hybridMultilevel"/>
    <w:tmpl w:val="19C4EAE2"/>
    <w:lvl w:ilvl="0" w:tplc="E1D0625E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B07AD4"/>
    <w:multiLevelType w:val="hybridMultilevel"/>
    <w:tmpl w:val="04ACADDE"/>
    <w:lvl w:ilvl="0" w:tplc="E1D0625E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A200EB"/>
    <w:multiLevelType w:val="hybridMultilevel"/>
    <w:tmpl w:val="DAC69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64E47"/>
    <w:multiLevelType w:val="hybridMultilevel"/>
    <w:tmpl w:val="8E3C1D96"/>
    <w:lvl w:ilvl="0" w:tplc="E1D0625E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0D6B46"/>
    <w:multiLevelType w:val="hybridMultilevel"/>
    <w:tmpl w:val="779ACA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2D40CF"/>
    <w:multiLevelType w:val="hybridMultilevel"/>
    <w:tmpl w:val="EC3A34D6"/>
    <w:lvl w:ilvl="0" w:tplc="E1D0625E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12"/>
  </w:num>
  <w:num w:numId="5">
    <w:abstractNumId w:val="10"/>
  </w:num>
  <w:num w:numId="6">
    <w:abstractNumId w:val="2"/>
  </w:num>
  <w:num w:numId="7">
    <w:abstractNumId w:val="14"/>
  </w:num>
  <w:num w:numId="8">
    <w:abstractNumId w:val="5"/>
  </w:num>
  <w:num w:numId="9">
    <w:abstractNumId w:val="18"/>
  </w:num>
  <w:num w:numId="10">
    <w:abstractNumId w:val="17"/>
  </w:num>
  <w:num w:numId="11">
    <w:abstractNumId w:val="19"/>
  </w:num>
  <w:num w:numId="12">
    <w:abstractNumId w:val="13"/>
  </w:num>
  <w:num w:numId="13">
    <w:abstractNumId w:val="11"/>
  </w:num>
  <w:num w:numId="14">
    <w:abstractNumId w:val="15"/>
  </w:num>
  <w:num w:numId="15">
    <w:abstractNumId w:val="3"/>
  </w:num>
  <w:num w:numId="16">
    <w:abstractNumId w:val="1"/>
  </w:num>
  <w:num w:numId="17">
    <w:abstractNumId w:val="7"/>
  </w:num>
  <w:num w:numId="18">
    <w:abstractNumId w:val="0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D6"/>
    <w:rsid w:val="00002C29"/>
    <w:rsid w:val="000168DF"/>
    <w:rsid w:val="00021A1D"/>
    <w:rsid w:val="00080531"/>
    <w:rsid w:val="0008144E"/>
    <w:rsid w:val="000A6046"/>
    <w:rsid w:val="00107938"/>
    <w:rsid w:val="00173452"/>
    <w:rsid w:val="00195F69"/>
    <w:rsid w:val="001A011D"/>
    <w:rsid w:val="001B2424"/>
    <w:rsid w:val="001E0D0D"/>
    <w:rsid w:val="002C4329"/>
    <w:rsid w:val="00305483"/>
    <w:rsid w:val="003C184F"/>
    <w:rsid w:val="003E68E8"/>
    <w:rsid w:val="003F37D5"/>
    <w:rsid w:val="0042010B"/>
    <w:rsid w:val="00457DDD"/>
    <w:rsid w:val="00467954"/>
    <w:rsid w:val="004B6B02"/>
    <w:rsid w:val="004F3669"/>
    <w:rsid w:val="005C61E8"/>
    <w:rsid w:val="005E52C0"/>
    <w:rsid w:val="005F1A84"/>
    <w:rsid w:val="005F22B9"/>
    <w:rsid w:val="0060625C"/>
    <w:rsid w:val="0063647A"/>
    <w:rsid w:val="00686162"/>
    <w:rsid w:val="00714CFE"/>
    <w:rsid w:val="00776291"/>
    <w:rsid w:val="00813F0D"/>
    <w:rsid w:val="008374E4"/>
    <w:rsid w:val="00842395"/>
    <w:rsid w:val="00852DC6"/>
    <w:rsid w:val="00856C23"/>
    <w:rsid w:val="00876FE8"/>
    <w:rsid w:val="008A57E0"/>
    <w:rsid w:val="008E3965"/>
    <w:rsid w:val="008F24B3"/>
    <w:rsid w:val="009A41C2"/>
    <w:rsid w:val="00A212AE"/>
    <w:rsid w:val="00A46137"/>
    <w:rsid w:val="00A53352"/>
    <w:rsid w:val="00A84BA3"/>
    <w:rsid w:val="00A94088"/>
    <w:rsid w:val="00AE3AE0"/>
    <w:rsid w:val="00AE60F5"/>
    <w:rsid w:val="00B31243"/>
    <w:rsid w:val="00B669E5"/>
    <w:rsid w:val="00B66D50"/>
    <w:rsid w:val="00BB080F"/>
    <w:rsid w:val="00BB3A68"/>
    <w:rsid w:val="00C807B8"/>
    <w:rsid w:val="00C87956"/>
    <w:rsid w:val="00C95385"/>
    <w:rsid w:val="00CC5352"/>
    <w:rsid w:val="00CD5AA1"/>
    <w:rsid w:val="00CD6493"/>
    <w:rsid w:val="00D5764C"/>
    <w:rsid w:val="00D91F4D"/>
    <w:rsid w:val="00DD11C6"/>
    <w:rsid w:val="00DE55EE"/>
    <w:rsid w:val="00E334A9"/>
    <w:rsid w:val="00E6556F"/>
    <w:rsid w:val="00E66AB5"/>
    <w:rsid w:val="00F013D6"/>
    <w:rsid w:val="00F20BAE"/>
    <w:rsid w:val="00F21640"/>
    <w:rsid w:val="00F35353"/>
    <w:rsid w:val="00F738C3"/>
    <w:rsid w:val="00FB27C8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E6E6"/>
  <w15:chartTrackingRefBased/>
  <w15:docId w15:val="{13658D86-8D6F-437B-A3AE-63CFBA88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5385"/>
  </w:style>
  <w:style w:type="paragraph" w:styleId="Nadpis1">
    <w:name w:val="heading 1"/>
    <w:basedOn w:val="Normln"/>
    <w:next w:val="Normln"/>
    <w:link w:val="Nadpis1Char"/>
    <w:uiPriority w:val="9"/>
    <w:qFormat/>
    <w:rsid w:val="00C9538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38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5385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5385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5385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5385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5385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5385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5385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184F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5E5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E52C0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1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813F0D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zmezer">
    <w:name w:val="No Spacing"/>
    <w:uiPriority w:val="1"/>
    <w:qFormat/>
    <w:rsid w:val="00C95385"/>
  </w:style>
  <w:style w:type="character" w:customStyle="1" w:styleId="Nadpis1Char">
    <w:name w:val="Nadpis 1 Char"/>
    <w:basedOn w:val="Standardnpsmoodstavce"/>
    <w:link w:val="Nadpis1"/>
    <w:uiPriority w:val="9"/>
    <w:rsid w:val="00C9538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538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538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5385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5385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538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538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538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538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95385"/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C95385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C9538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538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538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C95385"/>
    <w:rPr>
      <w:b/>
      <w:bCs/>
    </w:rPr>
  </w:style>
  <w:style w:type="character" w:styleId="Zdraznn">
    <w:name w:val="Emphasis"/>
    <w:basedOn w:val="Standardnpsmoodstavce"/>
    <w:uiPriority w:val="20"/>
    <w:qFormat/>
    <w:rsid w:val="00C95385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C95385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C95385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5385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5385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C95385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95385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C95385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C95385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C95385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9538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36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66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66D5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F37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37D5"/>
  </w:style>
  <w:style w:type="paragraph" w:styleId="Zpat">
    <w:name w:val="footer"/>
    <w:basedOn w:val="Normln"/>
    <w:link w:val="ZpatChar"/>
    <w:uiPriority w:val="99"/>
    <w:unhideWhenUsed/>
    <w:rsid w:val="003F37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3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963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44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Ježová Petra</dc:creator>
  <cp:keywords/>
  <dc:description/>
  <cp:lastModifiedBy>Ježová Petra</cp:lastModifiedBy>
  <cp:revision>13</cp:revision>
  <cp:lastPrinted>2019-07-15T14:08:00Z</cp:lastPrinted>
  <dcterms:created xsi:type="dcterms:W3CDTF">2019-07-31T14:06:00Z</dcterms:created>
  <dcterms:modified xsi:type="dcterms:W3CDTF">2019-08-13T10:36:00Z</dcterms:modified>
</cp:coreProperties>
</file>