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4C" w:rsidRPr="00473AC0" w:rsidRDefault="0074584C" w:rsidP="00473AC0">
      <w:pPr>
        <w:spacing w:after="120" w:line="240" w:lineRule="auto"/>
        <w:jc w:val="center"/>
        <w:rPr>
          <w:rFonts w:ascii="Verdana" w:eastAsia="Times New Roman" w:hAnsi="Verdana" w:cs="Times New Roman"/>
          <w:color w:val="782327"/>
          <w:sz w:val="41"/>
          <w:szCs w:val="41"/>
          <w:u w:val="single"/>
          <w:lang w:eastAsia="cs-CZ"/>
        </w:rPr>
      </w:pPr>
      <w:r w:rsidRPr="00473AC0">
        <w:rPr>
          <w:rFonts w:ascii="Verdana" w:eastAsia="Times New Roman" w:hAnsi="Verdana" w:cs="Times New Roman"/>
          <w:color w:val="782327"/>
          <w:sz w:val="41"/>
          <w:szCs w:val="41"/>
          <w:u w:val="single"/>
          <w:lang w:eastAsia="cs-CZ"/>
        </w:rPr>
        <w:t>Studijní literatura pro studenty kombinovaného studia</w:t>
      </w:r>
    </w:p>
    <w:p w:rsidR="0074584C" w:rsidRPr="0074584C" w:rsidRDefault="0074584C" w:rsidP="00473AC0">
      <w:pPr>
        <w:autoSpaceDE w:val="0"/>
        <w:autoSpaceDN w:val="0"/>
        <w:adjustRightInd w:val="0"/>
        <w:spacing w:after="120" w:line="240" w:lineRule="auto"/>
        <w:jc w:val="center"/>
        <w:rPr>
          <w:rFonts w:ascii="Garamond,Bold" w:hAnsi="Garamond,Bold" w:cs="Garamond,Bold"/>
          <w:b/>
          <w:bCs/>
          <w:color w:val="92D050"/>
          <w:sz w:val="38"/>
          <w:szCs w:val="38"/>
        </w:rPr>
      </w:pPr>
      <w:r w:rsidRPr="0074584C">
        <w:rPr>
          <w:rFonts w:ascii="Garamond,Bold" w:hAnsi="Garamond,Bold" w:cs="Garamond,Bold"/>
          <w:b/>
          <w:bCs/>
          <w:color w:val="92D050"/>
          <w:sz w:val="38"/>
          <w:szCs w:val="38"/>
        </w:rPr>
        <w:t xml:space="preserve"> </w:t>
      </w:r>
      <w:r w:rsidRPr="0074584C">
        <w:rPr>
          <w:rFonts w:ascii="Garamond,Bold" w:hAnsi="Garamond,Bold" w:cs="Garamond,Bold"/>
          <w:b/>
          <w:bCs/>
          <w:sz w:val="38"/>
          <w:szCs w:val="38"/>
        </w:rPr>
        <w:t>MKJ_JNJ2</w:t>
      </w:r>
    </w:p>
    <w:p w:rsidR="0074584C" w:rsidRPr="00473AC0" w:rsidRDefault="0074584C" w:rsidP="00473AC0">
      <w:pPr>
        <w:spacing w:after="120" w:line="240" w:lineRule="auto"/>
        <w:jc w:val="center"/>
        <w:rPr>
          <w:rFonts w:ascii="Verdana" w:eastAsia="Times New Roman" w:hAnsi="Verdana" w:cs="Times New Roman"/>
          <w:i/>
          <w:color w:val="782327"/>
          <w:sz w:val="32"/>
          <w:szCs w:val="41"/>
          <w:lang w:eastAsia="cs-CZ"/>
        </w:rPr>
      </w:pPr>
      <w:r w:rsidRPr="00473AC0">
        <w:rPr>
          <w:rFonts w:ascii="Verdana" w:eastAsia="Times New Roman" w:hAnsi="Verdana" w:cs="Times New Roman"/>
          <w:i/>
          <w:color w:val="782327"/>
          <w:sz w:val="32"/>
          <w:szCs w:val="41"/>
          <w:lang w:eastAsia="cs-CZ"/>
        </w:rPr>
        <w:t xml:space="preserve">(výstupní </w:t>
      </w:r>
      <w:bookmarkStart w:id="0" w:name="_GoBack"/>
      <w:bookmarkEnd w:id="0"/>
      <w:r w:rsidRPr="00473AC0">
        <w:rPr>
          <w:rFonts w:ascii="Verdana" w:eastAsia="Times New Roman" w:hAnsi="Verdana" w:cs="Times New Roman"/>
          <w:i/>
          <w:color w:val="782327"/>
          <w:sz w:val="32"/>
          <w:szCs w:val="41"/>
          <w:lang w:eastAsia="cs-CZ"/>
        </w:rPr>
        <w:t>úroveň B1)</w:t>
      </w:r>
    </w:p>
    <w:p w:rsidR="0074584C" w:rsidRPr="0074584C" w:rsidRDefault="0074584C" w:rsidP="0074584C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32"/>
          <w:szCs w:val="32"/>
        </w:rPr>
      </w:pPr>
    </w:p>
    <w:p w:rsidR="0074584C" w:rsidRPr="00612B49" w:rsidRDefault="0074584C" w:rsidP="0074584C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C000"/>
          <w:sz w:val="36"/>
          <w:szCs w:val="36"/>
        </w:rPr>
      </w:pPr>
      <w:r w:rsidRPr="00612B49">
        <w:rPr>
          <w:rFonts w:ascii="Verdana,Bold" w:hAnsi="Verdana,Bold" w:cs="Verdana,Bold"/>
          <w:b/>
          <w:bCs/>
          <w:color w:val="FFC000"/>
          <w:sz w:val="36"/>
          <w:szCs w:val="36"/>
        </w:rPr>
        <w:t>Němčina</w:t>
      </w: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FF"/>
          <w:sz w:val="36"/>
          <w:szCs w:val="36"/>
        </w:rPr>
      </w:pP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FF"/>
          <w:sz w:val="36"/>
          <w:szCs w:val="36"/>
        </w:rPr>
      </w:pP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Základní studijní literatura:</w:t>
      </w: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</w:p>
    <w:p w:rsidR="00612B49" w:rsidRPr="00612B49" w:rsidRDefault="0074584C" w:rsidP="0074584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5"/>
          <w:szCs w:val="25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Nekovářová, A., Flieger, D.: </w:t>
      </w:r>
      <w:proofErr w:type="spellStart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Alltagssprache</w:t>
      </w:r>
      <w:proofErr w:type="spellEnd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 xml:space="preserve"> </w:t>
      </w:r>
      <w:proofErr w:type="spellStart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Deutsch</w:t>
      </w:r>
      <w:proofErr w:type="spellEnd"/>
      <w:r w:rsidR="00612B49"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 xml:space="preserve"> (</w:t>
      </w:r>
      <w:proofErr w:type="spellStart"/>
      <w:r w:rsidR="00612B49"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neu</w:t>
      </w:r>
      <w:proofErr w:type="spellEnd"/>
      <w:r w:rsidR="00612B49"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)</w:t>
      </w:r>
      <w:r w:rsidRPr="00612B49">
        <w:rPr>
          <w:rFonts w:ascii="Garamond" w:hAnsi="Garamond" w:cs="Garamond"/>
          <w:i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Fraus, </w:t>
      </w:r>
      <w:r w:rsidR="00612B49">
        <w:rPr>
          <w:rFonts w:ascii="Garamond" w:hAnsi="Garamond" w:cs="Garamond"/>
          <w:color w:val="000000"/>
          <w:sz w:val="24"/>
          <w:szCs w:val="24"/>
        </w:rPr>
        <w:t>vydání cca od roku 2009</w:t>
      </w:r>
    </w:p>
    <w:p w:rsidR="00612B49" w:rsidRDefault="00612B49" w:rsidP="0074584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4584C" w:rsidRDefault="00612B49" w:rsidP="0074584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Be</w:t>
      </w:r>
      <w:r w:rsidR="0074584C">
        <w:rPr>
          <w:rFonts w:ascii="Garamond" w:hAnsi="Garamond" w:cs="Garamond"/>
          <w:color w:val="000000"/>
          <w:sz w:val="24"/>
          <w:szCs w:val="24"/>
        </w:rPr>
        <w:t xml:space="preserve">rglová, E.: </w:t>
      </w:r>
      <w:r w:rsidR="0074584C"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Jazyková obchodní průprava</w:t>
      </w:r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 xml:space="preserve">. </w:t>
      </w:r>
      <w:r w:rsidR="0074584C">
        <w:rPr>
          <w:rFonts w:ascii="Garamond" w:hAnsi="Garamond" w:cs="Garamond"/>
          <w:color w:val="000000"/>
          <w:sz w:val="24"/>
          <w:szCs w:val="24"/>
        </w:rPr>
        <w:t xml:space="preserve"> Fraus, 2004. ISBN 80-7238-315-9</w:t>
      </w: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</w:p>
    <w:p w:rsidR="00612B49" w:rsidRDefault="00612B49" w:rsidP="0074584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Doporučená literatura:</w:t>
      </w: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Höppnerová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V.,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Jaucová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L.: </w:t>
      </w:r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 xml:space="preserve">Moderní učebnice </w:t>
      </w:r>
      <w:proofErr w:type="gramStart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němčiny</w:t>
      </w:r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. Svoboda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, 2003. ISBN 80-205-</w:t>
      </w: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1014-1</w:t>
      </w:r>
    </w:p>
    <w:p w:rsidR="0074584C" w:rsidRDefault="0074584C" w:rsidP="0074584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Dreyer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H.,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Schmitt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R.: </w:t>
      </w:r>
      <w:proofErr w:type="spellStart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Lehr</w:t>
      </w:r>
      <w:proofErr w:type="spellEnd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 xml:space="preserve">- </w:t>
      </w:r>
      <w:proofErr w:type="spellStart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und</w:t>
      </w:r>
      <w:proofErr w:type="spellEnd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 xml:space="preserve"> </w:t>
      </w:r>
      <w:proofErr w:type="spellStart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Übungsbuch</w:t>
      </w:r>
      <w:proofErr w:type="spellEnd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 xml:space="preserve"> der </w:t>
      </w:r>
      <w:proofErr w:type="spellStart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deutschen</w:t>
      </w:r>
      <w:proofErr w:type="spellEnd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 xml:space="preserve"> </w:t>
      </w:r>
      <w:proofErr w:type="spellStart"/>
      <w:r w:rsidRPr="00612B49">
        <w:rPr>
          <w:rFonts w:ascii="Garamond,Bold" w:hAnsi="Garamond,Bold" w:cs="Garamond,Bold"/>
          <w:b/>
          <w:bCs/>
          <w:i/>
          <w:color w:val="000000"/>
          <w:sz w:val="25"/>
          <w:szCs w:val="25"/>
        </w:rPr>
        <w:t>Grammatik</w:t>
      </w:r>
      <w:proofErr w:type="spellEnd"/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Hueber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</w:p>
    <w:p w:rsidR="00AD2F36" w:rsidRDefault="0074584C" w:rsidP="0074584C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2004</w:t>
      </w:r>
    </w:p>
    <w:p w:rsidR="00664971" w:rsidRDefault="00664971" w:rsidP="0074584C">
      <w:pPr>
        <w:rPr>
          <w:rFonts w:ascii="Garamond" w:hAnsi="Garamond" w:cs="Garamond"/>
          <w:color w:val="000000"/>
          <w:sz w:val="24"/>
          <w:szCs w:val="24"/>
        </w:rPr>
      </w:pPr>
    </w:p>
    <w:p w:rsidR="00664971" w:rsidRDefault="00664971" w:rsidP="00664971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Online cvičení:</w:t>
      </w:r>
    </w:p>
    <w:p w:rsidR="00664971" w:rsidRPr="00664971" w:rsidRDefault="00664971" w:rsidP="00664971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</w:p>
    <w:p w:rsidR="00664971" w:rsidRDefault="00473BA7" w:rsidP="0074584C">
      <w:hyperlink r:id="rId5" w:history="1">
        <w:r w:rsidR="00664971" w:rsidRPr="00501074">
          <w:rPr>
            <w:rStyle w:val="Hypertextovodkaz"/>
          </w:rPr>
          <w:t>http://www.ralf-kinas.de/index.html?http://www.ralf-kinas.de/uebungen/hotpot/n_dek1.htm</w:t>
        </w:r>
      </w:hyperlink>
    </w:p>
    <w:p w:rsidR="00664971" w:rsidRDefault="00664971" w:rsidP="0074584C"/>
    <w:p w:rsidR="00664971" w:rsidRDefault="00664971" w:rsidP="00664971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 xml:space="preserve">Doporučené aktuální </w:t>
      </w:r>
      <w:r w:rsidR="003070F3">
        <w:rPr>
          <w:rFonts w:ascii="Garamond,Bold" w:hAnsi="Garamond,Bold" w:cs="Garamond,Bold"/>
          <w:b/>
          <w:bCs/>
          <w:color w:val="000000"/>
          <w:sz w:val="28"/>
          <w:szCs w:val="28"/>
        </w:rPr>
        <w:t>poslechy, texty a videosekvence</w:t>
      </w: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:</w:t>
      </w:r>
    </w:p>
    <w:p w:rsidR="003070F3" w:rsidRDefault="003070F3" w:rsidP="0066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0F3" w:rsidRDefault="00473BA7" w:rsidP="0066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6" w:history="1">
        <w:r w:rsidR="003070F3" w:rsidRPr="00501074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http://www.dw.de/deutsch-lernen/top-thema/s-8031</w:t>
        </w:r>
      </w:hyperlink>
    </w:p>
    <w:p w:rsidR="003070F3" w:rsidRDefault="003070F3" w:rsidP="0066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70F3" w:rsidRDefault="00473BA7" w:rsidP="0066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7" w:history="1">
        <w:r w:rsidR="003070F3" w:rsidRPr="00501074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http://www.dw.de/themen/wirtschaft/s-1503</w:t>
        </w:r>
      </w:hyperlink>
    </w:p>
    <w:p w:rsidR="003070F3" w:rsidRDefault="003070F3" w:rsidP="0066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70F3" w:rsidRDefault="00473BA7" w:rsidP="0066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8" w:history="1">
        <w:r w:rsidR="003070F3" w:rsidRPr="00501074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http://www.dw.de/media-center/alle-inhalte/s-100814</w:t>
        </w:r>
      </w:hyperlink>
    </w:p>
    <w:p w:rsidR="003070F3" w:rsidRPr="003070F3" w:rsidRDefault="003070F3" w:rsidP="0066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64971" w:rsidRDefault="00664971" w:rsidP="0074584C"/>
    <w:p w:rsidR="00664971" w:rsidRDefault="00664971" w:rsidP="0074584C"/>
    <w:sectPr w:rsidR="0066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4C"/>
    <w:rsid w:val="003070F3"/>
    <w:rsid w:val="00473AC0"/>
    <w:rsid w:val="00473BA7"/>
    <w:rsid w:val="00612B49"/>
    <w:rsid w:val="00664971"/>
    <w:rsid w:val="0074584C"/>
    <w:rsid w:val="00A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4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4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de/media-center/alle-inhalte/s-1008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w.de/themen/wirtschaft/s-15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w.de/deutsch-lernen/top-thema/s-8031" TargetMode="External"/><Relationship Id="rId5" Type="http://schemas.openxmlformats.org/officeDocument/2006/relationships/hyperlink" Target="http://www.ralf-kinas.de/index.html?http://www.ralf-kinas.de/uebungen/hotpot/n_dek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Sojkova Petra</dc:creator>
  <cp:lastModifiedBy>Michal Macenauer</cp:lastModifiedBy>
  <cp:revision>2</cp:revision>
  <dcterms:created xsi:type="dcterms:W3CDTF">2014-10-10T11:45:00Z</dcterms:created>
  <dcterms:modified xsi:type="dcterms:W3CDTF">2014-10-10T15:11:00Z</dcterms:modified>
</cp:coreProperties>
</file>