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Děkan Ekonomicko-správní fakulty Masarykovy univerzity vyhlašuje</w:t>
      </w: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2F69">
        <w:rPr>
          <w:rFonts w:ascii="Arial" w:hAnsi="Arial" w:cs="Arial"/>
          <w:b/>
          <w:sz w:val="20"/>
          <w:szCs w:val="20"/>
        </w:rPr>
        <w:t>přijímací řízení do doktorského studia</w:t>
      </w:r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2F69">
        <w:rPr>
          <w:rFonts w:ascii="Arial" w:hAnsi="Arial" w:cs="Arial"/>
          <w:b/>
          <w:sz w:val="20"/>
          <w:szCs w:val="20"/>
        </w:rPr>
        <w:t>zahajovaného v akademickém roce 201</w:t>
      </w:r>
      <w:r w:rsidR="00A27A8E" w:rsidRPr="00752F69">
        <w:rPr>
          <w:rFonts w:ascii="Arial" w:hAnsi="Arial" w:cs="Arial"/>
          <w:b/>
          <w:sz w:val="20"/>
          <w:szCs w:val="20"/>
        </w:rPr>
        <w:t>9</w:t>
      </w:r>
      <w:r w:rsidRPr="00752F69">
        <w:rPr>
          <w:rFonts w:ascii="Arial" w:hAnsi="Arial" w:cs="Arial"/>
          <w:b/>
          <w:sz w:val="20"/>
          <w:szCs w:val="20"/>
        </w:rPr>
        <w:t>/20</w:t>
      </w:r>
      <w:r w:rsidR="00A27A8E" w:rsidRPr="00752F69">
        <w:rPr>
          <w:rFonts w:ascii="Arial" w:hAnsi="Arial" w:cs="Arial"/>
          <w:b/>
          <w:sz w:val="20"/>
          <w:szCs w:val="20"/>
        </w:rPr>
        <w:t>20</w:t>
      </w:r>
      <w:r w:rsidRPr="00752F69">
        <w:rPr>
          <w:rFonts w:ascii="Arial" w:hAnsi="Arial" w:cs="Arial"/>
          <w:b/>
          <w:sz w:val="20"/>
          <w:szCs w:val="20"/>
        </w:rPr>
        <w:t xml:space="preserve"> s nástupem v </w:t>
      </w:r>
      <w:r w:rsidR="004F3C7A">
        <w:rPr>
          <w:rFonts w:ascii="Arial" w:hAnsi="Arial" w:cs="Arial"/>
          <w:b/>
          <w:sz w:val="20"/>
          <w:szCs w:val="20"/>
        </w:rPr>
        <w:t>jarním</w:t>
      </w:r>
      <w:r w:rsidRPr="00752F69">
        <w:rPr>
          <w:rFonts w:ascii="Arial" w:hAnsi="Arial" w:cs="Arial"/>
          <w:b/>
          <w:sz w:val="20"/>
          <w:szCs w:val="20"/>
        </w:rPr>
        <w:t xml:space="preserve"> semestru 20</w:t>
      </w:r>
      <w:r w:rsidR="004F3C7A">
        <w:rPr>
          <w:rFonts w:ascii="Arial" w:hAnsi="Arial" w:cs="Arial"/>
          <w:b/>
          <w:sz w:val="20"/>
          <w:szCs w:val="20"/>
        </w:rPr>
        <w:t>20</w:t>
      </w:r>
    </w:p>
    <w:p w:rsidR="00090A5A" w:rsidRPr="00752F69" w:rsidRDefault="00090A5A" w:rsidP="00313FEC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v následujících studijních programech:</w:t>
      </w:r>
    </w:p>
    <w:p w:rsidR="00090A5A" w:rsidRPr="007832F7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Ekonomie</w:t>
      </w:r>
    </w:p>
    <w:p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:rsidR="00090A5A" w:rsidRPr="007832F7" w:rsidRDefault="004F3C7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Finance</w:t>
      </w:r>
    </w:p>
    <w:p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Finance (aj)</w:t>
      </w:r>
    </w:p>
    <w:p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Finanzwesen</w:t>
      </w:r>
      <w:proofErr w:type="spellEnd"/>
    </w:p>
    <w:p w:rsidR="00090A5A" w:rsidRPr="007832F7" w:rsidRDefault="00090A5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Hospodářská politika a správa</w:t>
      </w:r>
    </w:p>
    <w:p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Policy</w:t>
      </w:r>
      <w:proofErr w:type="spellEnd"/>
    </w:p>
    <w:p w:rsidR="004F3C7A" w:rsidRPr="007832F7" w:rsidRDefault="004F3C7A" w:rsidP="004F3C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Podniková ekonomika a management</w:t>
      </w:r>
    </w:p>
    <w:p w:rsidR="00DC6923" w:rsidRPr="007832F7" w:rsidRDefault="00DC6923" w:rsidP="004F3C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Business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Economy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and Management</w:t>
      </w:r>
    </w:p>
    <w:p w:rsidR="004F3C7A" w:rsidRPr="007832F7" w:rsidRDefault="004F3C7A" w:rsidP="004F3C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Regionální ekonomie</w:t>
      </w:r>
    </w:p>
    <w:p w:rsidR="00DC6923" w:rsidRPr="007832F7" w:rsidRDefault="00DC6923" w:rsidP="004F3C7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Regional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:rsidR="004F3C7A" w:rsidRPr="007832F7" w:rsidRDefault="004F3C7A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Veřejná ekonomie</w:t>
      </w:r>
    </w:p>
    <w:p w:rsidR="00DC6923" w:rsidRPr="007832F7" w:rsidRDefault="00DC6923" w:rsidP="00313F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Public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:rsidR="00090A5A" w:rsidRPr="00752F69" w:rsidRDefault="00090A5A" w:rsidP="00313FEC">
      <w:pPr>
        <w:spacing w:after="0" w:line="240" w:lineRule="auto"/>
        <w:jc w:val="center"/>
        <w:rPr>
          <w:rFonts w:ascii="Arial" w:hAnsi="Arial" w:cs="Arial"/>
          <w:b/>
          <w:color w:val="990033"/>
          <w:sz w:val="20"/>
          <w:szCs w:val="20"/>
        </w:rPr>
      </w:pPr>
    </w:p>
    <w:p w:rsidR="00090A5A" w:rsidRPr="00752F69" w:rsidRDefault="00675428" w:rsidP="00313FEC">
      <w:pPr>
        <w:pStyle w:val="Normlnweb"/>
        <w:spacing w:before="120" w:beforeAutospacing="0" w:after="12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Lhůta pro podání přihlášek:</w:t>
      </w:r>
      <w:r>
        <w:rPr>
          <w:rFonts w:ascii="Arial" w:hAnsi="Arial" w:cs="Arial"/>
          <w:b/>
          <w:bCs/>
          <w:sz w:val="20"/>
          <w:szCs w:val="20"/>
        </w:rPr>
        <w:tab/>
        <w:t>1</w:t>
      </w:r>
      <w:r w:rsidR="00090A5A" w:rsidRPr="00752F69">
        <w:rPr>
          <w:rFonts w:ascii="Arial" w:hAnsi="Arial" w:cs="Arial"/>
          <w:b/>
          <w:bCs/>
          <w:sz w:val="20"/>
          <w:szCs w:val="20"/>
        </w:rPr>
        <w:t xml:space="preserve">. </w:t>
      </w:r>
      <w:r w:rsidR="004F3C7A">
        <w:rPr>
          <w:rFonts w:ascii="Arial" w:hAnsi="Arial" w:cs="Arial"/>
          <w:b/>
          <w:bCs/>
          <w:sz w:val="20"/>
          <w:szCs w:val="20"/>
        </w:rPr>
        <w:t xml:space="preserve">11. –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4F3C7A">
        <w:rPr>
          <w:rFonts w:ascii="Arial" w:hAnsi="Arial" w:cs="Arial"/>
          <w:b/>
          <w:bCs/>
          <w:sz w:val="20"/>
          <w:szCs w:val="20"/>
        </w:rPr>
        <w:t>5</w:t>
      </w:r>
      <w:r w:rsidR="00090A5A" w:rsidRPr="00752F69">
        <w:rPr>
          <w:rFonts w:ascii="Arial" w:hAnsi="Arial" w:cs="Arial"/>
          <w:b/>
          <w:bCs/>
          <w:sz w:val="20"/>
          <w:szCs w:val="20"/>
        </w:rPr>
        <w:t xml:space="preserve">. </w:t>
      </w:r>
      <w:r w:rsidR="004F3C7A">
        <w:rPr>
          <w:rFonts w:ascii="Arial" w:hAnsi="Arial" w:cs="Arial"/>
          <w:b/>
          <w:bCs/>
          <w:sz w:val="20"/>
          <w:szCs w:val="20"/>
        </w:rPr>
        <w:t>12</w:t>
      </w:r>
      <w:r w:rsidR="00090A5A" w:rsidRPr="00752F69">
        <w:rPr>
          <w:rFonts w:ascii="Arial" w:hAnsi="Arial" w:cs="Arial"/>
          <w:b/>
          <w:bCs/>
          <w:sz w:val="20"/>
          <w:szCs w:val="20"/>
        </w:rPr>
        <w:t>. 201</w:t>
      </w:r>
      <w:r w:rsidR="00A27A8E" w:rsidRPr="00752F69">
        <w:rPr>
          <w:rFonts w:ascii="Arial" w:hAnsi="Arial" w:cs="Arial"/>
          <w:b/>
          <w:bCs/>
          <w:sz w:val="20"/>
          <w:szCs w:val="20"/>
        </w:rPr>
        <w:t>9</w:t>
      </w:r>
    </w:p>
    <w:p w:rsidR="00090A5A" w:rsidRPr="00752F69" w:rsidRDefault="00090A5A" w:rsidP="00313FEC">
      <w:pPr>
        <w:pStyle w:val="Normlnweb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</w:p>
    <w:p w:rsidR="00090A5A" w:rsidRPr="00752F69" w:rsidRDefault="00090A5A" w:rsidP="00313FEC">
      <w:pPr>
        <w:pStyle w:val="Normlnweb"/>
        <w:spacing w:before="12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52F69">
        <w:rPr>
          <w:rFonts w:ascii="Arial" w:hAnsi="Arial" w:cs="Arial"/>
          <w:b/>
          <w:bCs/>
          <w:sz w:val="20"/>
          <w:szCs w:val="20"/>
        </w:rPr>
        <w:t>Způsob podání přihlášky</w:t>
      </w:r>
      <w:r w:rsidRPr="00752F69">
        <w:rPr>
          <w:rFonts w:ascii="Arial" w:hAnsi="Arial" w:cs="Arial"/>
          <w:bCs/>
          <w:sz w:val="20"/>
          <w:szCs w:val="20"/>
        </w:rPr>
        <w:t>:</w:t>
      </w:r>
    </w:p>
    <w:p w:rsidR="00090A5A" w:rsidRPr="00752F69" w:rsidRDefault="00090A5A" w:rsidP="00313FEC">
      <w:pPr>
        <w:pStyle w:val="Normln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e-přihláška podaná prostřednictvím IS MU,</w:t>
      </w:r>
    </w:p>
    <w:p w:rsidR="00090A5A" w:rsidRPr="00752F69" w:rsidRDefault="00090A5A" w:rsidP="003E1F84">
      <w:pPr>
        <w:pStyle w:val="Normln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 xml:space="preserve">doplňující materiály specifikované v Podmínkách pro přijetí ke studiu do doktorských studijních programů ESF pro </w:t>
      </w:r>
      <w:r w:rsidR="004F3C7A">
        <w:rPr>
          <w:rFonts w:ascii="Arial" w:hAnsi="Arial" w:cs="Arial"/>
          <w:sz w:val="20"/>
          <w:szCs w:val="20"/>
        </w:rPr>
        <w:t>jarní</w:t>
      </w:r>
      <w:r w:rsidR="00A85A45" w:rsidRPr="00752F69">
        <w:rPr>
          <w:rFonts w:ascii="Arial" w:hAnsi="Arial" w:cs="Arial"/>
          <w:sz w:val="20"/>
          <w:szCs w:val="20"/>
        </w:rPr>
        <w:t xml:space="preserve"> semestr</w:t>
      </w:r>
      <w:r w:rsidRPr="00752F69">
        <w:rPr>
          <w:rFonts w:ascii="Arial" w:hAnsi="Arial" w:cs="Arial"/>
          <w:sz w:val="20"/>
          <w:szCs w:val="20"/>
        </w:rPr>
        <w:t xml:space="preserve"> 20</w:t>
      </w:r>
      <w:r w:rsidR="004F3C7A">
        <w:rPr>
          <w:rFonts w:ascii="Arial" w:hAnsi="Arial" w:cs="Arial"/>
          <w:sz w:val="20"/>
          <w:szCs w:val="20"/>
        </w:rPr>
        <w:t>20</w:t>
      </w:r>
      <w:r w:rsidRPr="00752F69">
        <w:rPr>
          <w:rFonts w:ascii="Arial" w:hAnsi="Arial" w:cs="Arial"/>
          <w:sz w:val="20"/>
          <w:szCs w:val="20"/>
        </w:rPr>
        <w:t>,</w:t>
      </w:r>
    </w:p>
    <w:p w:rsidR="00090A5A" w:rsidRPr="00752F69" w:rsidRDefault="00A27A8E" w:rsidP="003E1F84">
      <w:pPr>
        <w:pStyle w:val="Normln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</w:rPr>
        <w:t>poplatek 6</w:t>
      </w:r>
      <w:r w:rsidR="00090A5A" w:rsidRPr="00752F69">
        <w:rPr>
          <w:rFonts w:ascii="Arial" w:hAnsi="Arial" w:cs="Arial"/>
          <w:sz w:val="20"/>
          <w:szCs w:val="20"/>
        </w:rPr>
        <w:t>00 Kč (úhrada přes Obchodní centrum IS MU).</w:t>
      </w:r>
    </w:p>
    <w:p w:rsidR="00090A5A" w:rsidRPr="00752F69" w:rsidRDefault="00090A5A" w:rsidP="003E1F84">
      <w:pPr>
        <w:pStyle w:val="Normlnweb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b/>
          <w:bCs/>
          <w:sz w:val="20"/>
          <w:szCs w:val="20"/>
        </w:rPr>
        <w:t>Termín konání přijímací zkoušky:</w:t>
      </w:r>
      <w:r w:rsidR="00250426">
        <w:rPr>
          <w:rFonts w:ascii="Arial" w:hAnsi="Arial" w:cs="Arial"/>
          <w:b/>
          <w:bCs/>
          <w:sz w:val="20"/>
          <w:szCs w:val="20"/>
        </w:rPr>
        <w:tab/>
      </w:r>
      <w:r w:rsidR="00250426">
        <w:rPr>
          <w:rFonts w:ascii="Arial" w:hAnsi="Arial" w:cs="Arial"/>
          <w:b/>
          <w:bCs/>
          <w:sz w:val="20"/>
          <w:szCs w:val="20"/>
        </w:rPr>
        <w:tab/>
        <w:t>21</w:t>
      </w:r>
      <w:r w:rsidRPr="00752F69">
        <w:rPr>
          <w:rFonts w:ascii="Arial" w:hAnsi="Arial" w:cs="Arial"/>
          <w:b/>
          <w:bCs/>
          <w:sz w:val="20"/>
          <w:szCs w:val="20"/>
        </w:rPr>
        <w:t xml:space="preserve">. </w:t>
      </w:r>
      <w:r w:rsidR="004F3C7A">
        <w:rPr>
          <w:rFonts w:ascii="Arial" w:hAnsi="Arial" w:cs="Arial"/>
          <w:b/>
          <w:bCs/>
          <w:sz w:val="20"/>
          <w:szCs w:val="20"/>
        </w:rPr>
        <w:t>1</w:t>
      </w:r>
      <w:r w:rsidRPr="00752F69">
        <w:rPr>
          <w:rFonts w:ascii="Arial" w:hAnsi="Arial" w:cs="Arial"/>
          <w:b/>
          <w:bCs/>
          <w:sz w:val="20"/>
          <w:szCs w:val="20"/>
        </w:rPr>
        <w:t>. 20</w:t>
      </w:r>
      <w:r w:rsidR="004F3C7A">
        <w:rPr>
          <w:rFonts w:ascii="Arial" w:hAnsi="Arial" w:cs="Arial"/>
          <w:b/>
          <w:bCs/>
          <w:sz w:val="20"/>
          <w:szCs w:val="20"/>
        </w:rPr>
        <w:t>20</w:t>
      </w:r>
    </w:p>
    <w:p w:rsidR="00090A5A" w:rsidRPr="00752F69" w:rsidRDefault="00090A5A" w:rsidP="008D2D3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b/>
          <w:sz w:val="20"/>
          <w:szCs w:val="20"/>
          <w:lang w:eastAsia="cs-CZ"/>
        </w:rPr>
        <w:t>Přijímací zkouška</w:t>
      </w:r>
      <w:r w:rsidRPr="00752F69">
        <w:rPr>
          <w:rFonts w:ascii="Arial" w:hAnsi="Arial" w:cs="Arial"/>
          <w:sz w:val="20"/>
          <w:szCs w:val="20"/>
          <w:lang w:eastAsia="cs-CZ"/>
        </w:rPr>
        <w:t xml:space="preserve"> do doktorských studijních programů realizovaných na ESF se skládá z:</w:t>
      </w:r>
    </w:p>
    <w:p w:rsidR="00090A5A" w:rsidRPr="00752F69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odborné zkoušky, jejímž cílem je prověřit odborné znalosti uchazeče (dle požadavků stanovených pro jednotlivé </w:t>
      </w:r>
      <w:r w:rsidR="00E5404A">
        <w:rPr>
          <w:rFonts w:ascii="Arial" w:hAnsi="Arial" w:cs="Arial"/>
          <w:sz w:val="20"/>
          <w:szCs w:val="20"/>
          <w:lang w:eastAsia="cs-CZ"/>
        </w:rPr>
        <w:t>programy</w:t>
      </w:r>
      <w:r w:rsidRPr="00752F69">
        <w:rPr>
          <w:rFonts w:ascii="Arial" w:hAnsi="Arial" w:cs="Arial"/>
          <w:sz w:val="20"/>
          <w:szCs w:val="20"/>
          <w:lang w:eastAsia="cs-CZ"/>
        </w:rPr>
        <w:t>),</w:t>
      </w:r>
    </w:p>
    <w:p w:rsidR="00090A5A" w:rsidRPr="00752F69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odborné rozpravy, jejímž cílem je prověřit předpoklady pro tvůrčí vědeckou práci a motivaci uchazeče ke studiu v DSP (na základě dodaných podkladů stanovených pro jednotlivé </w:t>
      </w:r>
      <w:r w:rsidR="00E5404A">
        <w:rPr>
          <w:rFonts w:ascii="Arial" w:hAnsi="Arial" w:cs="Arial"/>
          <w:sz w:val="20"/>
          <w:szCs w:val="20"/>
          <w:lang w:eastAsia="cs-CZ"/>
        </w:rPr>
        <w:t>programy</w:t>
      </w:r>
      <w:r w:rsidRPr="00752F69">
        <w:rPr>
          <w:rFonts w:ascii="Arial" w:hAnsi="Arial" w:cs="Arial"/>
          <w:sz w:val="20"/>
          <w:szCs w:val="20"/>
          <w:lang w:eastAsia="cs-CZ"/>
        </w:rPr>
        <w:t>),</w:t>
      </w:r>
    </w:p>
    <w:p w:rsidR="00090A5A" w:rsidRPr="00752F69" w:rsidRDefault="00090A5A" w:rsidP="008D2D35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zkoušky z anglického jazyka, jejímž cílem je prověřit schopnost a úroveň vyjadřování v anglickém jazyce, včetně znalosti základní ekonomické terminologie; v případě, že uchazeč doloží potvrzení o absolvování zkoušky z angličtiny, je možné uchazeči zkoušku na základě dodaného potvrzení uznat.</w:t>
      </w:r>
    </w:p>
    <w:p w:rsidR="00090A5A" w:rsidRPr="00752F69" w:rsidRDefault="00090A5A" w:rsidP="00313FEC">
      <w:pPr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090A5A" w:rsidRPr="00752F69" w:rsidRDefault="00090A5A" w:rsidP="00313FEC">
      <w:pPr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Zkušební komise, kterou pro jednotlivé obory DSP jmenuje na základě návrhu předsedy oborové rady děkan fakulty, je nejméně tříčlenná.</w:t>
      </w:r>
    </w:p>
    <w:p w:rsidR="00AC776E" w:rsidRDefault="00AC776E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br w:type="page"/>
      </w:r>
    </w:p>
    <w:p w:rsidR="00AC776E" w:rsidRDefault="00AC776E" w:rsidP="003E1F84">
      <w:pPr>
        <w:spacing w:before="80"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90A5A" w:rsidRPr="00752F69" w:rsidRDefault="00090A5A" w:rsidP="003E1F84">
      <w:pPr>
        <w:spacing w:before="80"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Jednotlivé součásti přijímací zkoušky mají následující váhu:</w:t>
      </w:r>
    </w:p>
    <w:p w:rsidR="00090A5A" w:rsidRPr="00752F69" w:rsidRDefault="00090A5A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odborná zkouška 20 %</w:t>
      </w:r>
      <w:r w:rsidR="000971F4">
        <w:rPr>
          <w:rFonts w:ascii="Arial" w:hAnsi="Arial" w:cs="Arial"/>
          <w:sz w:val="20"/>
          <w:szCs w:val="20"/>
          <w:lang w:eastAsia="cs-CZ"/>
        </w:rPr>
        <w:t>,</w:t>
      </w:r>
    </w:p>
    <w:p w:rsidR="00090A5A" w:rsidRPr="00752F69" w:rsidRDefault="00090A5A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odborná rozprava 70 %</w:t>
      </w:r>
      <w:r w:rsidR="000971F4">
        <w:rPr>
          <w:rFonts w:ascii="Arial" w:hAnsi="Arial" w:cs="Arial"/>
          <w:sz w:val="20"/>
          <w:szCs w:val="20"/>
          <w:lang w:eastAsia="cs-CZ"/>
        </w:rPr>
        <w:t>,</w:t>
      </w:r>
    </w:p>
    <w:p w:rsidR="00090A5A" w:rsidRPr="00752F69" w:rsidRDefault="001509D8" w:rsidP="00AC776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zkouška z angličtiny 10 %</w:t>
      </w:r>
      <w:r w:rsidR="000971F4">
        <w:rPr>
          <w:rFonts w:ascii="Arial" w:hAnsi="Arial" w:cs="Arial"/>
          <w:sz w:val="20"/>
          <w:szCs w:val="20"/>
          <w:lang w:eastAsia="cs-CZ"/>
        </w:rPr>
        <w:t>.</w:t>
      </w:r>
    </w:p>
    <w:p w:rsidR="00090A5A" w:rsidRPr="00752F69" w:rsidRDefault="00090A5A" w:rsidP="003E1F8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685108" w:rsidRDefault="00090A5A" w:rsidP="00AC776E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Podrobné informace o požadavcích stanovených pro jednotlivé </w:t>
      </w:r>
      <w:r w:rsidR="00E5404A">
        <w:rPr>
          <w:rFonts w:ascii="Arial" w:hAnsi="Arial" w:cs="Arial"/>
          <w:sz w:val="20"/>
          <w:szCs w:val="20"/>
          <w:lang w:eastAsia="cs-CZ"/>
        </w:rPr>
        <w:t>studijní programy</w:t>
      </w:r>
      <w:r w:rsidRPr="00752F69">
        <w:rPr>
          <w:rFonts w:ascii="Arial" w:hAnsi="Arial" w:cs="Arial"/>
          <w:sz w:val="20"/>
          <w:szCs w:val="20"/>
          <w:lang w:eastAsia="cs-CZ"/>
        </w:rPr>
        <w:t xml:space="preserve">, o obsahu a formě přijímacích zkoušek a podmínkách pro možnost uznání zkoušky z angličtiny jsou uveřejněny na </w:t>
      </w:r>
      <w:r w:rsidR="00DC4FAC" w:rsidRPr="00752F69">
        <w:rPr>
          <w:rFonts w:ascii="Arial" w:hAnsi="Arial" w:cs="Arial"/>
          <w:color w:val="0000FF"/>
          <w:sz w:val="20"/>
          <w:szCs w:val="20"/>
          <w:u w:val="single"/>
          <w:lang w:eastAsia="cs-CZ"/>
        </w:rPr>
        <w:t>https://www.econ.muni.cz/pro-uchazece/doktorske-studium/prijimaci-rizeni</w:t>
      </w:r>
    </w:p>
    <w:p w:rsidR="00AC776E" w:rsidRDefault="00AC776E" w:rsidP="00AC776E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DC4FAC" w:rsidRPr="00752F69" w:rsidRDefault="00090A5A" w:rsidP="00AC776E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Seznam vypsaných a schválených témat disertačních prací je zveřejněn na </w:t>
      </w:r>
      <w:hyperlink r:id="rId7" w:history="1">
        <w:r w:rsidR="00DC4FAC" w:rsidRPr="00752F69">
          <w:rPr>
            <w:rStyle w:val="Hypertextovodkaz"/>
            <w:rFonts w:ascii="Arial" w:hAnsi="Arial" w:cs="Arial"/>
            <w:sz w:val="20"/>
            <w:szCs w:val="20"/>
          </w:rPr>
          <w:t>https://www.econ.muni.cz/pro-uchazece/doktorske-studium/temata-praci</w:t>
        </w:r>
      </w:hyperlink>
      <w:r w:rsidR="00DC4FAC" w:rsidRPr="00752F69">
        <w:rPr>
          <w:rFonts w:ascii="Arial" w:hAnsi="Arial" w:cs="Arial"/>
          <w:sz w:val="20"/>
          <w:szCs w:val="20"/>
        </w:rPr>
        <w:t xml:space="preserve"> </w:t>
      </w:r>
    </w:p>
    <w:p w:rsidR="00AC776E" w:rsidRDefault="00AC776E" w:rsidP="00AC776E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090A5A" w:rsidRPr="00752F69" w:rsidRDefault="00090A5A" w:rsidP="00AC776E">
      <w:pPr>
        <w:spacing w:before="120"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sz w:val="20"/>
          <w:szCs w:val="20"/>
          <w:lang w:eastAsia="cs-CZ"/>
        </w:rPr>
        <w:t>Téma disertační práce a jméno školitele jsou povinné údaje, které je nutno do přihlášky uvést.</w:t>
      </w:r>
    </w:p>
    <w:p w:rsidR="008D1C40" w:rsidRPr="00752F69" w:rsidRDefault="008D1C40" w:rsidP="00313FEC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090A5A" w:rsidRDefault="00090A5A" w:rsidP="00941F7B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52F69">
        <w:rPr>
          <w:rFonts w:ascii="Arial" w:hAnsi="Arial" w:cs="Arial"/>
          <w:b/>
          <w:sz w:val="20"/>
          <w:szCs w:val="20"/>
          <w:lang w:eastAsia="cs-CZ"/>
        </w:rPr>
        <w:t>Nejvyšší počet studentů přijímaných ke studiu</w:t>
      </w:r>
      <w:r w:rsidR="00941F7B" w:rsidRPr="00941F7B">
        <w:rPr>
          <w:rFonts w:ascii="Arial" w:hAnsi="Arial" w:cs="Arial"/>
          <w:b/>
          <w:sz w:val="20"/>
          <w:szCs w:val="20"/>
          <w:lang w:eastAsia="cs-CZ"/>
        </w:rPr>
        <w:t xml:space="preserve"> v jednotlivých programech doktorského studia</w:t>
      </w:r>
      <w:r w:rsidRPr="00752F69">
        <w:rPr>
          <w:rFonts w:ascii="Arial" w:hAnsi="Arial" w:cs="Arial"/>
          <w:b/>
          <w:sz w:val="20"/>
          <w:szCs w:val="20"/>
          <w:lang w:eastAsia="cs-CZ"/>
        </w:rPr>
        <w:t>:</w:t>
      </w:r>
      <w:r w:rsidRPr="00752F69">
        <w:rPr>
          <w:rFonts w:ascii="Arial" w:hAnsi="Arial" w:cs="Arial"/>
          <w:sz w:val="20"/>
          <w:szCs w:val="20"/>
          <w:lang w:eastAsia="cs-CZ"/>
        </w:rPr>
        <w:tab/>
      </w:r>
      <w:r w:rsidR="00621DDF">
        <w:rPr>
          <w:rFonts w:ascii="Arial" w:hAnsi="Arial" w:cs="Arial"/>
          <w:sz w:val="20"/>
          <w:szCs w:val="20"/>
          <w:lang w:eastAsia="cs-CZ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7"/>
        <w:gridCol w:w="439"/>
      </w:tblGrid>
      <w:tr w:rsidR="00941F7B" w:rsidRPr="00FF5C81" w:rsidTr="00941F7B">
        <w:tc>
          <w:tcPr>
            <w:tcW w:w="3717" w:type="dxa"/>
          </w:tcPr>
          <w:p w:rsidR="00941F7B" w:rsidRPr="00FF5C81" w:rsidRDefault="00941F7B" w:rsidP="00DF57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Ekonomie</w:t>
            </w:r>
          </w:p>
        </w:tc>
        <w:tc>
          <w:tcPr>
            <w:tcW w:w="439" w:type="dxa"/>
          </w:tcPr>
          <w:p w:rsidR="00941F7B" w:rsidRPr="00FF5C81" w:rsidRDefault="00941F7B" w:rsidP="00DF57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41F7B" w:rsidRPr="00FF5C81" w:rsidTr="00941F7B">
        <w:tc>
          <w:tcPr>
            <w:tcW w:w="3717" w:type="dxa"/>
          </w:tcPr>
          <w:p w:rsidR="00941F7B" w:rsidRPr="00FF5C81" w:rsidRDefault="00941F7B" w:rsidP="00DF57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5C81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439" w:type="dxa"/>
          </w:tcPr>
          <w:p w:rsidR="00941F7B" w:rsidRPr="00FF5C81" w:rsidRDefault="00941F7B" w:rsidP="00DF57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 xml:space="preserve">Finance 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(aj)</w:t>
            </w:r>
          </w:p>
        </w:tc>
        <w:tc>
          <w:tcPr>
            <w:tcW w:w="439" w:type="dxa"/>
          </w:tcPr>
          <w:p w:rsidR="00F3598E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Finanzwesen</w:t>
            </w:r>
            <w:proofErr w:type="spellEnd"/>
          </w:p>
        </w:tc>
        <w:tc>
          <w:tcPr>
            <w:tcW w:w="439" w:type="dxa"/>
          </w:tcPr>
          <w:p w:rsidR="00F3598E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Hospodářská politika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Podniková ekonomika a management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Management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Regionální ekonomie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Regional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439" w:type="dxa"/>
          </w:tcPr>
          <w:p w:rsidR="00F3598E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C81">
              <w:rPr>
                <w:rFonts w:ascii="Arial" w:hAnsi="Arial" w:cs="Arial"/>
                <w:sz w:val="20"/>
                <w:szCs w:val="20"/>
              </w:rPr>
              <w:t>Veřejná ekonomie</w:t>
            </w:r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98E" w:rsidRPr="00FF5C81" w:rsidTr="00941F7B">
        <w:tc>
          <w:tcPr>
            <w:tcW w:w="3717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439" w:type="dxa"/>
          </w:tcPr>
          <w:p w:rsidR="00F3598E" w:rsidRPr="00FF5C81" w:rsidRDefault="00F3598E" w:rsidP="00F359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41E2E" w:rsidRPr="00752F69" w:rsidRDefault="00741E2E" w:rsidP="003E1F84">
      <w:pPr>
        <w:spacing w:after="0"/>
        <w:jc w:val="both"/>
        <w:rPr>
          <w:rFonts w:ascii="Arial" w:hAnsi="Arial" w:cs="Arial"/>
          <w:sz w:val="20"/>
          <w:szCs w:val="20"/>
          <w:lang w:eastAsia="cs-CZ"/>
        </w:rPr>
      </w:pPr>
    </w:p>
    <w:p w:rsidR="00090A5A" w:rsidRPr="00752F69" w:rsidRDefault="00090A5A" w:rsidP="003E1F84">
      <w:pPr>
        <w:jc w:val="both"/>
        <w:rPr>
          <w:rFonts w:ascii="Arial" w:hAnsi="Arial" w:cs="Arial"/>
          <w:sz w:val="20"/>
          <w:szCs w:val="20"/>
          <w:lang w:eastAsia="cs-CZ"/>
        </w:rPr>
      </w:pPr>
    </w:p>
    <w:p w:rsidR="00090A5A" w:rsidRPr="00AC2D36" w:rsidRDefault="00090A5A" w:rsidP="00941F7B">
      <w:pPr>
        <w:jc w:val="both"/>
      </w:pPr>
      <w:r w:rsidRPr="00752F69">
        <w:rPr>
          <w:rFonts w:ascii="Arial" w:hAnsi="Arial" w:cs="Arial"/>
          <w:sz w:val="20"/>
          <w:szCs w:val="20"/>
          <w:lang w:eastAsia="cs-CZ"/>
        </w:rPr>
        <w:t xml:space="preserve">V Brně dne </w:t>
      </w:r>
      <w:r w:rsidR="00AC776E">
        <w:rPr>
          <w:rFonts w:ascii="Arial" w:hAnsi="Arial" w:cs="Arial"/>
          <w:sz w:val="20"/>
          <w:szCs w:val="20"/>
          <w:lang w:eastAsia="cs-CZ"/>
        </w:rPr>
        <w:t>14</w:t>
      </w:r>
      <w:r w:rsidRPr="00752F69">
        <w:rPr>
          <w:rFonts w:ascii="Arial" w:hAnsi="Arial" w:cs="Arial"/>
          <w:sz w:val="20"/>
          <w:szCs w:val="20"/>
          <w:lang w:eastAsia="cs-CZ"/>
        </w:rPr>
        <w:t>. 1</w:t>
      </w:r>
      <w:r w:rsidR="00AC776E">
        <w:rPr>
          <w:rFonts w:ascii="Arial" w:hAnsi="Arial" w:cs="Arial"/>
          <w:sz w:val="20"/>
          <w:szCs w:val="20"/>
          <w:lang w:eastAsia="cs-CZ"/>
        </w:rPr>
        <w:t>0</w:t>
      </w:r>
      <w:r w:rsidRPr="00752F69">
        <w:rPr>
          <w:rFonts w:ascii="Arial" w:hAnsi="Arial" w:cs="Arial"/>
          <w:sz w:val="20"/>
          <w:szCs w:val="20"/>
          <w:lang w:eastAsia="cs-CZ"/>
        </w:rPr>
        <w:t>. 201</w:t>
      </w:r>
      <w:r w:rsidR="00D7411C" w:rsidRPr="00752F69">
        <w:rPr>
          <w:rFonts w:ascii="Arial" w:hAnsi="Arial" w:cs="Arial"/>
          <w:sz w:val="20"/>
          <w:szCs w:val="20"/>
          <w:lang w:eastAsia="cs-CZ"/>
        </w:rPr>
        <w:t>9</w:t>
      </w:r>
    </w:p>
    <w:sectPr w:rsidR="00090A5A" w:rsidRPr="00AC2D36" w:rsidSect="00A76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15" w:rsidRDefault="00632415">
      <w:pPr>
        <w:spacing w:after="0" w:line="240" w:lineRule="auto"/>
      </w:pPr>
      <w:r>
        <w:separator/>
      </w:r>
    </w:p>
  </w:endnote>
  <w:endnote w:type="continuationSeparator" w:id="0">
    <w:p w:rsidR="00632415" w:rsidRDefault="0063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58" w:rsidRDefault="005670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69" w:rsidRDefault="00752F69" w:rsidP="00752F69">
    <w:pPr>
      <w:pStyle w:val="Zpat-univerzita4dkyadresy"/>
    </w:pPr>
    <w:r w:rsidRPr="00B36FA9">
      <w:t>Masarykova univerzita, Ekonomicko-správní fakulta</w:t>
    </w:r>
  </w:p>
  <w:p w:rsidR="00752F69" w:rsidRPr="003E1EB5" w:rsidRDefault="00752F69" w:rsidP="00752F69">
    <w:pPr>
      <w:pStyle w:val="Zpat"/>
    </w:pPr>
  </w:p>
  <w:p w:rsidR="00752F69" w:rsidRPr="00107B40" w:rsidRDefault="00752F69" w:rsidP="00752F69">
    <w:pPr>
      <w:pStyle w:val="Zpat-univerzita4dkyadresy"/>
      <w:rPr>
        <w:b w:val="0"/>
      </w:rPr>
    </w:pPr>
    <w:r w:rsidRPr="00107B40">
      <w:rPr>
        <w:b w:val="0"/>
      </w:rPr>
      <w:t>Lipová 507/41a, 602 00 Brno, Česká republika</w:t>
    </w:r>
  </w:p>
  <w:p w:rsidR="00752F69" w:rsidRPr="00107B40" w:rsidRDefault="00752F69" w:rsidP="00752F69">
    <w:pPr>
      <w:pStyle w:val="Zpat-univerzita4dkyadresy"/>
      <w:rPr>
        <w:b w:val="0"/>
      </w:rPr>
    </w:pPr>
    <w:r w:rsidRPr="00107B40">
      <w:rPr>
        <w:b w:val="0"/>
      </w:rPr>
      <w:t>T: +420 549 49 1710, E: info@econ.muni.cz, www.econ.muni.cz</w:t>
    </w:r>
  </w:p>
  <w:p w:rsidR="00752F69" w:rsidRPr="00107B40" w:rsidRDefault="00752F69" w:rsidP="00752F69">
    <w:pPr>
      <w:pStyle w:val="Zpat-univerzita4dkyadresy"/>
      <w:rPr>
        <w:b w:val="0"/>
      </w:rPr>
    </w:pPr>
    <w:r w:rsidRPr="00107B40">
      <w:rPr>
        <w:b w:val="0"/>
      </w:rPr>
      <w:t xml:space="preserve">Bankovní spojení: KB Brno-město, ČÚ: 85636621/0100, IČ: 00216224, DIČ: CZ00216224 </w:t>
    </w:r>
  </w:p>
  <w:p w:rsidR="00090A5A" w:rsidRPr="00752F69" w:rsidRDefault="00090A5A" w:rsidP="00752F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40" w:rsidRPr="00107B40" w:rsidRDefault="00107B40" w:rsidP="00107B40">
    <w:pPr>
      <w:pStyle w:val="Zpat-univerzita4dkyadresy"/>
      <w:rPr>
        <w:b w:val="0"/>
      </w:rPr>
    </w:pPr>
    <w:r w:rsidRPr="00107B40">
      <w:rPr>
        <w:b w:val="0"/>
      </w:rPr>
      <w:t xml:space="preserve"> </w:t>
    </w:r>
  </w:p>
  <w:p w:rsidR="00107B40" w:rsidRPr="00107B40" w:rsidRDefault="00107B40" w:rsidP="00107B40">
    <w:pPr>
      <w:pStyle w:val="Zpat-univerzita4dkyadresy"/>
      <w:rPr>
        <w:b w:val="0"/>
      </w:rPr>
    </w:pPr>
  </w:p>
  <w:p w:rsidR="00090A5A" w:rsidRPr="00107B40" w:rsidRDefault="00090A5A" w:rsidP="00107B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15" w:rsidRDefault="00632415">
      <w:pPr>
        <w:spacing w:after="0" w:line="240" w:lineRule="auto"/>
      </w:pPr>
      <w:r>
        <w:separator/>
      </w:r>
    </w:p>
  </w:footnote>
  <w:footnote w:type="continuationSeparator" w:id="0">
    <w:p w:rsidR="00632415" w:rsidRDefault="0063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58" w:rsidRDefault="005670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40" w:rsidRDefault="00107B40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5A" w:rsidRDefault="00090A5A" w:rsidP="00A27A8E">
    <w:pPr>
      <w:pStyle w:val="Nadpis2"/>
      <w:spacing w:after="0"/>
    </w:pPr>
  </w:p>
  <w:p w:rsidR="00090A5A" w:rsidRDefault="00090A5A" w:rsidP="003E1F84">
    <w:pPr>
      <w:pStyle w:val="Nadpis2"/>
      <w:spacing w:after="0"/>
      <w:jc w:val="center"/>
    </w:pPr>
  </w:p>
  <w:p w:rsidR="00090A5A" w:rsidRPr="00FE5FB3" w:rsidRDefault="00090A5A" w:rsidP="003E1F84">
    <w:pPr>
      <w:pStyle w:val="Nadpis2"/>
      <w:spacing w:after="0"/>
      <w:jc w:val="center"/>
      <w:rPr>
        <w:rFonts w:ascii="Arial" w:hAnsi="Arial" w:cs="Arial"/>
        <w:b/>
        <w:sz w:val="22"/>
        <w:szCs w:val="22"/>
      </w:rPr>
    </w:pPr>
    <w:r w:rsidRPr="00FE5FB3">
      <w:rPr>
        <w:rFonts w:ascii="Arial" w:hAnsi="Arial" w:cs="Arial"/>
        <w:b/>
        <w:sz w:val="22"/>
        <w:szCs w:val="22"/>
      </w:rPr>
      <w:t>Vyhlášení přijímacího řízení do doktorského studia</w:t>
    </w:r>
  </w:p>
  <w:p w:rsidR="00090A5A" w:rsidRPr="00FE5FB3" w:rsidRDefault="00090A5A" w:rsidP="003E1F84">
    <w:pPr>
      <w:pStyle w:val="Nadpis2"/>
      <w:spacing w:before="0"/>
      <w:jc w:val="center"/>
      <w:rPr>
        <w:rFonts w:ascii="Arial" w:hAnsi="Arial" w:cs="Arial"/>
        <w:b/>
        <w:sz w:val="22"/>
        <w:szCs w:val="22"/>
      </w:rPr>
    </w:pPr>
    <w:r w:rsidRPr="00FE5FB3">
      <w:rPr>
        <w:rFonts w:ascii="Arial" w:hAnsi="Arial" w:cs="Arial"/>
        <w:b/>
        <w:sz w:val="22"/>
        <w:szCs w:val="22"/>
      </w:rPr>
      <w:t xml:space="preserve">pro </w:t>
    </w:r>
    <w:r w:rsidR="004F3C7A">
      <w:rPr>
        <w:rFonts w:ascii="Arial" w:hAnsi="Arial" w:cs="Arial"/>
        <w:b/>
        <w:sz w:val="22"/>
        <w:szCs w:val="22"/>
      </w:rPr>
      <w:t>jarní</w:t>
    </w:r>
    <w:r w:rsidR="00C50164" w:rsidRPr="00FE5FB3">
      <w:rPr>
        <w:rFonts w:ascii="Arial" w:hAnsi="Arial" w:cs="Arial"/>
        <w:b/>
        <w:sz w:val="22"/>
        <w:szCs w:val="22"/>
      </w:rPr>
      <w:t xml:space="preserve"> semestr</w:t>
    </w:r>
    <w:r w:rsidRPr="00FE5FB3">
      <w:rPr>
        <w:rFonts w:ascii="Arial" w:hAnsi="Arial" w:cs="Arial"/>
        <w:b/>
        <w:sz w:val="22"/>
        <w:szCs w:val="22"/>
      </w:rPr>
      <w:t xml:space="preserve"> 20</w:t>
    </w:r>
    <w:r w:rsidR="004F3C7A">
      <w:rPr>
        <w:rFonts w:ascii="Arial" w:hAnsi="Arial" w:cs="Arial"/>
        <w:b/>
        <w:sz w:val="22"/>
        <w:szCs w:val="22"/>
      </w:rPr>
      <w:t>20</w:t>
    </w:r>
    <w:r w:rsidRPr="00FE5FB3">
      <w:rPr>
        <w:rFonts w:ascii="Arial" w:hAnsi="Arial" w:cs="Arial"/>
        <w:b/>
        <w:sz w:val="22"/>
        <w:szCs w:val="22"/>
      </w:rPr>
      <w:t xml:space="preserve"> </w:t>
    </w:r>
  </w:p>
  <w:p w:rsidR="00090A5A" w:rsidRDefault="007D37F1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580" cy="64770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42835"/>
    <w:rsid w:val="00065DC3"/>
    <w:rsid w:val="00072C5B"/>
    <w:rsid w:val="00090A5A"/>
    <w:rsid w:val="000971F4"/>
    <w:rsid w:val="000A1BF5"/>
    <w:rsid w:val="000A5AD7"/>
    <w:rsid w:val="00107B40"/>
    <w:rsid w:val="00144681"/>
    <w:rsid w:val="001509D8"/>
    <w:rsid w:val="0015160F"/>
    <w:rsid w:val="00151C68"/>
    <w:rsid w:val="0016514F"/>
    <w:rsid w:val="00165EBA"/>
    <w:rsid w:val="001A5AA6"/>
    <w:rsid w:val="001A7E64"/>
    <w:rsid w:val="001D3233"/>
    <w:rsid w:val="001E3C8E"/>
    <w:rsid w:val="00211F80"/>
    <w:rsid w:val="00227BC5"/>
    <w:rsid w:val="00247E5F"/>
    <w:rsid w:val="00250426"/>
    <w:rsid w:val="0025225C"/>
    <w:rsid w:val="002716F8"/>
    <w:rsid w:val="00281A3C"/>
    <w:rsid w:val="002B6D09"/>
    <w:rsid w:val="002C33A9"/>
    <w:rsid w:val="002D6FC5"/>
    <w:rsid w:val="00304F72"/>
    <w:rsid w:val="00310D63"/>
    <w:rsid w:val="003126E8"/>
    <w:rsid w:val="00313FEC"/>
    <w:rsid w:val="00315C9B"/>
    <w:rsid w:val="00332338"/>
    <w:rsid w:val="0036682E"/>
    <w:rsid w:val="0037250F"/>
    <w:rsid w:val="00373E48"/>
    <w:rsid w:val="003C2B73"/>
    <w:rsid w:val="003E1F84"/>
    <w:rsid w:val="004067DE"/>
    <w:rsid w:val="00480EC5"/>
    <w:rsid w:val="004C0BCE"/>
    <w:rsid w:val="004D1B49"/>
    <w:rsid w:val="004D3D9F"/>
    <w:rsid w:val="004F3C7A"/>
    <w:rsid w:val="004F4026"/>
    <w:rsid w:val="00501BE7"/>
    <w:rsid w:val="005129BB"/>
    <w:rsid w:val="00567058"/>
    <w:rsid w:val="00582CD0"/>
    <w:rsid w:val="00582DFC"/>
    <w:rsid w:val="005A5505"/>
    <w:rsid w:val="005C1BC3"/>
    <w:rsid w:val="005D1F84"/>
    <w:rsid w:val="00611EAC"/>
    <w:rsid w:val="00612AC1"/>
    <w:rsid w:val="00616507"/>
    <w:rsid w:val="00621DDF"/>
    <w:rsid w:val="00632415"/>
    <w:rsid w:val="00670CD0"/>
    <w:rsid w:val="0067390A"/>
    <w:rsid w:val="00675428"/>
    <w:rsid w:val="00685108"/>
    <w:rsid w:val="006A3351"/>
    <w:rsid w:val="006C3A56"/>
    <w:rsid w:val="006D0D76"/>
    <w:rsid w:val="00700BDD"/>
    <w:rsid w:val="00721AA4"/>
    <w:rsid w:val="007307DA"/>
    <w:rsid w:val="0073428B"/>
    <w:rsid w:val="00741E2E"/>
    <w:rsid w:val="007442DB"/>
    <w:rsid w:val="00752F69"/>
    <w:rsid w:val="00756259"/>
    <w:rsid w:val="007728E3"/>
    <w:rsid w:val="007832F7"/>
    <w:rsid w:val="0078630E"/>
    <w:rsid w:val="00790002"/>
    <w:rsid w:val="0079758E"/>
    <w:rsid w:val="007C738C"/>
    <w:rsid w:val="007D37F1"/>
    <w:rsid w:val="007D43D4"/>
    <w:rsid w:val="007D77E7"/>
    <w:rsid w:val="007E246B"/>
    <w:rsid w:val="007E3532"/>
    <w:rsid w:val="00801DB0"/>
    <w:rsid w:val="00824279"/>
    <w:rsid w:val="008300B3"/>
    <w:rsid w:val="00853A62"/>
    <w:rsid w:val="008626A9"/>
    <w:rsid w:val="00863A60"/>
    <w:rsid w:val="008758CC"/>
    <w:rsid w:val="00877BFC"/>
    <w:rsid w:val="00891249"/>
    <w:rsid w:val="008D1C40"/>
    <w:rsid w:val="008D2D35"/>
    <w:rsid w:val="00941F7B"/>
    <w:rsid w:val="00952B5F"/>
    <w:rsid w:val="009929DF"/>
    <w:rsid w:val="00993F65"/>
    <w:rsid w:val="009A0028"/>
    <w:rsid w:val="009B2D83"/>
    <w:rsid w:val="009B518A"/>
    <w:rsid w:val="009F7D5F"/>
    <w:rsid w:val="00A27A8E"/>
    <w:rsid w:val="00A41E2D"/>
    <w:rsid w:val="00A47559"/>
    <w:rsid w:val="00A63644"/>
    <w:rsid w:val="00A64BD6"/>
    <w:rsid w:val="00A7013F"/>
    <w:rsid w:val="00A76CAF"/>
    <w:rsid w:val="00A85A45"/>
    <w:rsid w:val="00AC0F7B"/>
    <w:rsid w:val="00AC2D36"/>
    <w:rsid w:val="00AC776E"/>
    <w:rsid w:val="00B43F1E"/>
    <w:rsid w:val="00B5176D"/>
    <w:rsid w:val="00B76B43"/>
    <w:rsid w:val="00BD50F9"/>
    <w:rsid w:val="00C00300"/>
    <w:rsid w:val="00C20847"/>
    <w:rsid w:val="00C30992"/>
    <w:rsid w:val="00C30F2E"/>
    <w:rsid w:val="00C50164"/>
    <w:rsid w:val="00C81461"/>
    <w:rsid w:val="00CC2597"/>
    <w:rsid w:val="00CE5D2D"/>
    <w:rsid w:val="00CF088E"/>
    <w:rsid w:val="00D4417E"/>
    <w:rsid w:val="00D45579"/>
    <w:rsid w:val="00D47639"/>
    <w:rsid w:val="00D65140"/>
    <w:rsid w:val="00D7411C"/>
    <w:rsid w:val="00D873E9"/>
    <w:rsid w:val="00DA68B3"/>
    <w:rsid w:val="00DC4FAC"/>
    <w:rsid w:val="00DC6923"/>
    <w:rsid w:val="00DD32D0"/>
    <w:rsid w:val="00DD7C06"/>
    <w:rsid w:val="00E05F2B"/>
    <w:rsid w:val="00E5404A"/>
    <w:rsid w:val="00E77356"/>
    <w:rsid w:val="00EC70A0"/>
    <w:rsid w:val="00EE286C"/>
    <w:rsid w:val="00EE6AD9"/>
    <w:rsid w:val="00EF1356"/>
    <w:rsid w:val="00F02027"/>
    <w:rsid w:val="00F06761"/>
    <w:rsid w:val="00F06ED2"/>
    <w:rsid w:val="00F21AF1"/>
    <w:rsid w:val="00F232C5"/>
    <w:rsid w:val="00F32999"/>
    <w:rsid w:val="00F3598E"/>
    <w:rsid w:val="00F50670"/>
    <w:rsid w:val="00F86376"/>
    <w:rsid w:val="00F86E6C"/>
    <w:rsid w:val="00F870DB"/>
    <w:rsid w:val="00FB0130"/>
    <w:rsid w:val="00FC52CA"/>
    <w:rsid w:val="00FE5FB3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989171-C3FB-4EDE-8769-4011E849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C81461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C81461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C81461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716F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2716F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2716F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DA68B3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DA68B3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uiPriority w:val="99"/>
    <w:rsid w:val="00DA68B3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C81461"/>
    <w:pPr>
      <w:spacing w:after="140" w:line="288" w:lineRule="auto"/>
    </w:pPr>
  </w:style>
  <w:style w:type="paragraph" w:styleId="Seznam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ln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81461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DA68B3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2716F8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DA68B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locked/>
    <w:rsid w:val="002716F8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ZpatChar">
    <w:name w:val="Zápatí Char"/>
    <w:link w:val="Zpat"/>
    <w:uiPriority w:val="99"/>
    <w:qFormat/>
    <w:locked/>
    <w:rsid w:val="002716F8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C81461"/>
  </w:style>
  <w:style w:type="paragraph" w:styleId="Nzev">
    <w:name w:val="Title"/>
    <w:basedOn w:val="Nadpis"/>
    <w:link w:val="NzevChar"/>
    <w:uiPriority w:val="99"/>
    <w:qFormat/>
    <w:rsid w:val="00C81461"/>
  </w:style>
  <w:style w:type="character" w:customStyle="1" w:styleId="NzevChar">
    <w:name w:val="Název Char"/>
    <w:link w:val="Nzev"/>
    <w:uiPriority w:val="99"/>
    <w:locked/>
    <w:rsid w:val="002716F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C81461"/>
  </w:style>
  <w:style w:type="character" w:customStyle="1" w:styleId="PodnadpisChar">
    <w:name w:val="Podnadpis Char"/>
    <w:link w:val="Podnadpis"/>
    <w:uiPriority w:val="99"/>
    <w:locked/>
    <w:rsid w:val="002716F8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sz w:val="22"/>
      <w:szCs w:val="22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szCs w:val="22"/>
      <w:lang w:eastAsia="en-US"/>
    </w:rPr>
  </w:style>
  <w:style w:type="character" w:styleId="Hypertextovodkaz">
    <w:name w:val="Hyperlink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iln">
    <w:name w:val="Strong"/>
    <w:uiPriority w:val="99"/>
    <w:qFormat/>
    <w:locked/>
    <w:rsid w:val="003E1F84"/>
    <w:rPr>
      <w:rFonts w:cs="Times New Roman"/>
      <w:b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107B40"/>
    <w:pPr>
      <w:spacing w:line="240" w:lineRule="exact"/>
    </w:pPr>
    <w:rPr>
      <w:rFonts w:cs="Arial"/>
      <w:color w:val="0000DC"/>
      <w:szCs w:val="16"/>
      <w:lang w:eastAsia="en-US"/>
    </w:rPr>
  </w:style>
  <w:style w:type="character" w:customStyle="1" w:styleId="slovnstran">
    <w:name w:val="Číslování stran"/>
    <w:uiPriority w:val="1"/>
    <w:qFormat/>
    <w:rsid w:val="00107B4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con.muni.cz/pro-uchazece/doktorske-studium/temata-praci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creator>Pavel</dc:creator>
  <cp:lastModifiedBy>Lucie Přikrylová</cp:lastModifiedBy>
  <cp:revision>18</cp:revision>
  <cp:lastPrinted>2015-11-20T11:07:00Z</cp:lastPrinted>
  <dcterms:created xsi:type="dcterms:W3CDTF">2019-01-16T10:44:00Z</dcterms:created>
  <dcterms:modified xsi:type="dcterms:W3CDTF">2019-10-31T09:57:00Z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