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51" w:rsidRDefault="00E61151" w:rsidP="00E61151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263A63"/>
          <w:kern w:val="36"/>
          <w:lang w:eastAsia="cs-CZ"/>
        </w:rPr>
      </w:pPr>
      <w:r w:rsidRPr="00E61151">
        <w:rPr>
          <w:rFonts w:ascii="Arial" w:eastAsia="Times New Roman" w:hAnsi="Arial" w:cs="Arial"/>
          <w:bCs/>
          <w:color w:val="263A63"/>
          <w:kern w:val="36"/>
          <w:lang w:eastAsia="cs-CZ"/>
        </w:rPr>
        <w:t xml:space="preserve">Odkaz: </w:t>
      </w:r>
      <w:hyperlink r:id="rId5" w:history="1">
        <w:r w:rsidRPr="00CB1D00">
          <w:rPr>
            <w:rStyle w:val="Hypertextovodkaz"/>
            <w:rFonts w:ascii="Arial" w:eastAsia="Times New Roman" w:hAnsi="Arial" w:cs="Arial"/>
            <w:bCs/>
            <w:kern w:val="36"/>
            <w:lang w:eastAsia="cs-CZ"/>
          </w:rPr>
          <w:t>https://ictrevue.ihned.cz/c3-66184570-0ICT00_d-66184570-cenu-josepha-fouriera-si-odnesl-michal-balazia-z-masarykovy-univerzity-za-vyvoj-biometrickeho-systemu</w:t>
        </w:r>
      </w:hyperlink>
    </w:p>
    <w:p w:rsidR="00E61151" w:rsidRPr="00E61151" w:rsidRDefault="00E61151" w:rsidP="00E6115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Cs/>
          <w:color w:val="263A63"/>
          <w:kern w:val="36"/>
          <w:lang w:eastAsia="cs-CZ"/>
        </w:rPr>
      </w:pPr>
    </w:p>
    <w:p w:rsidR="00E61151" w:rsidRPr="00E61151" w:rsidRDefault="00E61151" w:rsidP="00E61151">
      <w:pPr>
        <w:shd w:val="clear" w:color="auto" w:fill="FFFFFF"/>
        <w:spacing w:line="720" w:lineRule="atLeast"/>
        <w:jc w:val="center"/>
        <w:outlineLvl w:val="0"/>
        <w:rPr>
          <w:rFonts w:ascii="inherit" w:eastAsia="Times New Roman" w:hAnsi="inherit" w:cs="Arial"/>
          <w:b/>
          <w:bCs/>
          <w:color w:val="263A63"/>
          <w:kern w:val="36"/>
          <w:sz w:val="60"/>
          <w:szCs w:val="60"/>
          <w:lang w:eastAsia="cs-CZ"/>
        </w:rPr>
      </w:pPr>
      <w:r w:rsidRPr="00E61151">
        <w:rPr>
          <w:rFonts w:ascii="inherit" w:eastAsia="Times New Roman" w:hAnsi="inherit" w:cs="Arial"/>
          <w:b/>
          <w:bCs/>
          <w:color w:val="263A63"/>
          <w:kern w:val="36"/>
          <w:sz w:val="60"/>
          <w:szCs w:val="60"/>
          <w:lang w:eastAsia="cs-CZ"/>
        </w:rPr>
        <w:t xml:space="preserve">Cenu Josepha Fouriera si odnesl Michal </w:t>
      </w:r>
      <w:proofErr w:type="spellStart"/>
      <w:r w:rsidRPr="00E61151">
        <w:rPr>
          <w:rFonts w:ascii="inherit" w:eastAsia="Times New Roman" w:hAnsi="inherit" w:cs="Arial"/>
          <w:b/>
          <w:bCs/>
          <w:color w:val="263A63"/>
          <w:kern w:val="36"/>
          <w:sz w:val="60"/>
          <w:szCs w:val="60"/>
          <w:lang w:eastAsia="cs-CZ"/>
        </w:rPr>
        <w:t>Balážia</w:t>
      </w:r>
      <w:proofErr w:type="spellEnd"/>
      <w:r w:rsidRPr="00E61151">
        <w:rPr>
          <w:rFonts w:ascii="inherit" w:eastAsia="Times New Roman" w:hAnsi="inherit" w:cs="Arial"/>
          <w:b/>
          <w:bCs/>
          <w:color w:val="263A63"/>
          <w:kern w:val="36"/>
          <w:sz w:val="60"/>
          <w:szCs w:val="60"/>
          <w:lang w:eastAsia="cs-CZ"/>
        </w:rPr>
        <w:t xml:space="preserve"> z Masarykovy univerzity za vývoj biometrického systému</w:t>
      </w:r>
    </w:p>
    <w:p w:rsidR="00E61151" w:rsidRPr="00E61151" w:rsidRDefault="00E61151" w:rsidP="00E611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E61151">
        <w:rPr>
          <w:rFonts w:ascii="Arial" w:eastAsia="Times New Roman" w:hAnsi="Arial" w:cs="Arial"/>
          <w:noProof/>
          <w:color w:val="444444"/>
          <w:sz w:val="21"/>
          <w:szCs w:val="21"/>
          <w:lang w:eastAsia="cs-CZ"/>
        </w:rPr>
        <w:drawing>
          <wp:inline distT="0" distB="0" distL="0" distR="0">
            <wp:extent cx="5514975" cy="3102173"/>
            <wp:effectExtent l="0" t="0" r="0" b="3175"/>
            <wp:docPr id="1" name="Obrázek 1" descr="https://img.ihned.cz/attachment.php/580/70687580/zTrMNLRSc4CnaGO6Hp2bwx751efQtki3/eye-2771174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ihned.cz/attachment.php/580/70687580/zTrMNLRSc4CnaGO6Hp2bwx751efQtki3/eye-2771174_19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524136" cy="310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151" w:rsidRPr="00E61151" w:rsidRDefault="00E61151" w:rsidP="00E61151">
      <w:pPr>
        <w:shd w:val="clear" w:color="auto" w:fill="FFFFFF"/>
        <w:spacing w:line="360" w:lineRule="atLeast"/>
        <w:rPr>
          <w:rFonts w:ascii="Arial" w:eastAsia="Times New Roman" w:hAnsi="Arial" w:cs="Arial"/>
          <w:color w:val="595E67"/>
          <w:sz w:val="21"/>
          <w:szCs w:val="21"/>
          <w:lang w:eastAsia="cs-CZ"/>
        </w:rPr>
      </w:pPr>
      <w:r w:rsidRPr="00E61151">
        <w:rPr>
          <w:rFonts w:ascii="Arial" w:eastAsia="Times New Roman" w:hAnsi="Arial" w:cs="Arial"/>
          <w:color w:val="595E67"/>
          <w:sz w:val="21"/>
          <w:szCs w:val="21"/>
          <w:lang w:eastAsia="cs-CZ"/>
        </w:rPr>
        <w:t>Biometrie, ilustrace</w:t>
      </w:r>
      <w:r w:rsidRPr="00E61151">
        <w:rPr>
          <w:rFonts w:ascii="Arial" w:eastAsia="Times New Roman" w:hAnsi="Arial" w:cs="Arial"/>
          <w:color w:val="595E67"/>
          <w:sz w:val="21"/>
          <w:szCs w:val="21"/>
          <w:lang w:eastAsia="cs-CZ"/>
        </w:rPr>
        <w:br/>
        <w:t>autor: archiv</w:t>
      </w:r>
    </w:p>
    <w:p w:rsidR="00E61151" w:rsidRPr="00E61151" w:rsidRDefault="00E61151" w:rsidP="00E611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 w:right="75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</w:pPr>
      <w:hyperlink r:id="rId7" w:history="1">
        <w:r w:rsidRPr="00E61151">
          <w:rPr>
            <w:rFonts w:ascii="Times New Roman" w:eastAsia="Times New Roman" w:hAnsi="Times New Roman" w:cs="Times New Roman"/>
            <w:b/>
            <w:bCs/>
            <w:color w:val="444444"/>
            <w:sz w:val="24"/>
            <w:szCs w:val="24"/>
            <w:u w:val="single"/>
            <w:lang w:eastAsia="cs-CZ"/>
          </w:rPr>
          <w:t>ICT Revue</w:t>
        </w:r>
      </w:hyperlink>
    </w:p>
    <w:p w:rsidR="00E61151" w:rsidRPr="00E61151" w:rsidRDefault="00E61151" w:rsidP="00E6115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bCs/>
          <w:color w:val="97A2A7"/>
          <w:sz w:val="21"/>
          <w:szCs w:val="21"/>
          <w:lang w:eastAsia="cs-CZ"/>
        </w:rPr>
      </w:pPr>
      <w:r w:rsidRPr="00E61151">
        <w:rPr>
          <w:rFonts w:ascii="Times New Roman" w:eastAsia="Times New Roman" w:hAnsi="Times New Roman" w:cs="Times New Roman"/>
          <w:b/>
          <w:bCs/>
          <w:color w:val="97A2A7"/>
          <w:sz w:val="21"/>
          <w:szCs w:val="21"/>
          <w:lang w:eastAsia="cs-CZ"/>
        </w:rPr>
        <w:t>2. 7. 2018 </w:t>
      </w:r>
      <w:r w:rsidRPr="00E61151">
        <w:rPr>
          <w:rFonts w:ascii="Times New Roman" w:eastAsia="Times New Roman" w:hAnsi="Times New Roman" w:cs="Times New Roman"/>
          <w:b/>
          <w:bCs/>
          <w:color w:val="DF0019"/>
          <w:sz w:val="21"/>
          <w:szCs w:val="21"/>
          <w:lang w:eastAsia="cs-CZ"/>
        </w:rPr>
        <w:t>08:20</w:t>
      </w:r>
    </w:p>
    <w:p w:rsidR="00E61151" w:rsidRPr="00E61151" w:rsidRDefault="00E61151" w:rsidP="00E61151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</w:pPr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 xml:space="preserve">Na Francouzském velvyslanectví proběhlo ve středu 20. června předávání vědeckých cen mladým českým vědcům. Společnost </w:t>
      </w:r>
      <w:proofErr w:type="spellStart"/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Atos</w:t>
      </w:r>
      <w:proofErr w:type="spellEnd"/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 xml:space="preserve"> IT </w:t>
      </w:r>
      <w:proofErr w:type="spellStart"/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Solutions</w:t>
      </w:r>
      <w:proofErr w:type="spellEnd"/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 xml:space="preserve"> and </w:t>
      </w:r>
      <w:proofErr w:type="spellStart"/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Services</w:t>
      </w:r>
      <w:proofErr w:type="spellEnd"/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 xml:space="preserve"> udělovala cenu Josepha Fouriera za projekty v oblasti počítačových věd.</w:t>
      </w:r>
    </w:p>
    <w:p w:rsidR="00E61151" w:rsidRPr="00E61151" w:rsidRDefault="00E61151" w:rsidP="00E61151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Vítězem letošního ročníku ceny </w:t>
      </w:r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Josepha Fouriera</w:t>
      </w:r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 se stal </w:t>
      </w:r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 xml:space="preserve">Michal </w:t>
      </w:r>
      <w:proofErr w:type="spellStart"/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Balážia</w:t>
      </w:r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z</w:t>
      </w:r>
      <w:proofErr w:type="spellEnd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 Masarykovy univerzity za vývoj biometrického systému, který dokáže rozlišovat osoby na základě charakteristických znaků chůze. Systém může usnadnit </w:t>
      </w:r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lastRenderedPageBreak/>
        <w:t>hledání osob a zvýšit bezpečnost občanů. Kromě peněžité odměny získal výherce možnost stáže na prestižním vědeckém pracovišti ve Francii.</w:t>
      </w:r>
    </w:p>
    <w:p w:rsidR="00E61151" w:rsidRPr="00E61151" w:rsidRDefault="00E61151" w:rsidP="00E61151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 xml:space="preserve">„Stáž absolvuji ve formě </w:t>
      </w:r>
      <w:proofErr w:type="spellStart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postdoktorálního</w:t>
      </w:r>
      <w:proofErr w:type="spellEnd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 xml:space="preserve"> výzkumu podle možností a dohody buď na IMT Lille </w:t>
      </w:r>
      <w:proofErr w:type="spellStart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Douai</w:t>
      </w:r>
      <w:proofErr w:type="spellEnd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 xml:space="preserve"> nebo na UEB </w:t>
      </w:r>
      <w:proofErr w:type="spellStart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Rennes</w:t>
      </w:r>
      <w:proofErr w:type="spellEnd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, kde mám akademické kontakty, a moc se na ní těším,</w:t>
      </w:r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“ řekl k ocenění</w:t>
      </w:r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 xml:space="preserve"> Michal </w:t>
      </w:r>
      <w:proofErr w:type="spellStart"/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Balážia</w:t>
      </w:r>
      <w:proofErr w:type="spellEnd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. Jím navržený model založený na strojovém učení v úspěšnosti rozeznávání překonává 13 relevantních dříve používaných metod. </w:t>
      </w:r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 xml:space="preserve">„Se školitelem </w:t>
      </w:r>
      <w:proofErr w:type="spellStart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Petrom</w:t>
      </w:r>
      <w:proofErr w:type="spellEnd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 xml:space="preserve"> Sojkou jsme navrhli model založený na principech strojového učení, který umí rozeznat identity jakýkoliv lidí bez ohledu na účastníky </w:t>
      </w:r>
      <w:proofErr w:type="spellStart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trénovací</w:t>
      </w:r>
      <w:proofErr w:type="spellEnd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 xml:space="preserve"> skupiny. Od tohoto biometrického systému se očekává, že se zkombinuje se systémem rozpoznávání podle tváře. Umožní tak rozeznání lidí, kteří jsou si podobní v obličeji,“</w:t>
      </w:r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 upřesnil výhody detekce podle chůze Michal </w:t>
      </w:r>
      <w:proofErr w:type="spellStart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Balážia</w:t>
      </w:r>
      <w:proofErr w:type="spellEnd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.</w:t>
      </w:r>
    </w:p>
    <w:p w:rsidR="00E61151" w:rsidRPr="00E61151" w:rsidRDefault="00E61151" w:rsidP="00E61151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„</w:t>
      </w:r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 xml:space="preserve">Vstupní data jsou ve formátu </w:t>
      </w:r>
      <w:proofErr w:type="spellStart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Motion</w:t>
      </w:r>
      <w:proofErr w:type="spellEnd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 xml:space="preserve"> </w:t>
      </w:r>
      <w:proofErr w:type="spellStart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Capture</w:t>
      </w:r>
      <w:proofErr w:type="spellEnd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 xml:space="preserve">, získatelné například pomocí technologií Microsoft Kinect nebo </w:t>
      </w:r>
      <w:proofErr w:type="spellStart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Vicon</w:t>
      </w:r>
      <w:proofErr w:type="spellEnd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. Ta umožňuje rekonstrukci vysokoúrovňové kostry člověka ze zaznamenaných 3D souřadnic vybraných bodů na lidském těle,“ </w:t>
      </w:r>
      <w:proofErr w:type="spellStart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vysvětlilMichal</w:t>
      </w:r>
      <w:proofErr w:type="spellEnd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</w:t>
      </w:r>
      <w:proofErr w:type="spellStart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Balážia</w:t>
      </w:r>
      <w:proofErr w:type="spellEnd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.</w:t>
      </w:r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  </w:t>
      </w:r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 Matematický model pak správně určí parametry biometrického podpisu, podle kterých lze najít vzájemné podobnosti u různých vzorků jednoho člověka a odlišit jej od vzorků jiných lidí.</w:t>
      </w:r>
    </w:p>
    <w:p w:rsidR="00E61151" w:rsidRPr="00E61151" w:rsidRDefault="00E61151" w:rsidP="00E61151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Smyslem ceny Josepha Fouriera je podpora mladých vědců. Získat ji mohou získat nejlepší studenti doktorandského studia a mladí vědečtí pracovníci v oblasti informatiky a výpočetních věd se speciálním zaměřením na návrh nebo využití výpočetně náročných algoritmů a metod, simulací a modelování či manipulaci s velkými objemy dat pro potřeby vědy a výzkumu ve veřejné i komerční sféře. Letošní ročník byl již osmý v pořadí. Dalšími oceněnými byli Miloš Musil z Vysokého technického učení v Brně a Nicola </w:t>
      </w:r>
      <w:proofErr w:type="spellStart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Jajcay</w:t>
      </w:r>
      <w:proofErr w:type="spellEnd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z Univerzity Karlovy a Akademie věd. Zvláštní cenu získal Miloš Musil z Vysokého učení technického v Brně.</w:t>
      </w:r>
    </w:p>
    <w:p w:rsidR="009F753F" w:rsidRPr="00E61151" w:rsidRDefault="00E61151" w:rsidP="00E61151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</w:pPr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 xml:space="preserve">„Počítačové vědy jsou mladým a rychle se rozvíjejícím vědním oborem s velkým potenciálem pro praktické uplatnění. Je to oblast, kde se mohou čeští studenti a vědci více profilovat, což by bylo do budoucna pro Českou republiku konkurenční výhodou. Talentovaných lidí je zde dostatek a </w:t>
      </w:r>
      <w:proofErr w:type="spellStart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>Atos</w:t>
      </w:r>
      <w:proofErr w:type="spellEnd"/>
      <w:r w:rsidRPr="00E61151">
        <w:rPr>
          <w:rFonts w:ascii="Times New Roman" w:eastAsia="Times New Roman" w:hAnsi="Times New Roman" w:cs="Times New Roman"/>
          <w:i/>
          <w:iCs/>
          <w:color w:val="444444"/>
          <w:sz w:val="26"/>
          <w:szCs w:val="26"/>
          <w:lang w:eastAsia="cs-CZ"/>
        </w:rPr>
        <w:t xml:space="preserve"> je bude i nadále podporovat, aby byl tento talent maximálně využitý,“</w:t>
      </w:r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 řekl </w:t>
      </w:r>
      <w:r w:rsidRPr="00E61151"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  <w:lang w:eastAsia="cs-CZ"/>
        </w:rPr>
        <w:t>Jaroslav Vojtěch</w:t>
      </w:r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 – ředitel divize Big Data &amp; </w:t>
      </w:r>
      <w:proofErr w:type="spellStart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Cyber</w:t>
      </w:r>
      <w:proofErr w:type="spellEnd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 xml:space="preserve"> </w:t>
      </w:r>
      <w:proofErr w:type="spellStart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Security</w:t>
      </w:r>
      <w:proofErr w:type="spellEnd"/>
      <w:r w:rsidRPr="00E61151">
        <w:rPr>
          <w:rFonts w:ascii="Times New Roman" w:eastAsia="Times New Roman" w:hAnsi="Times New Roman" w:cs="Times New Roman"/>
          <w:color w:val="444444"/>
          <w:sz w:val="26"/>
          <w:szCs w:val="26"/>
          <w:lang w:eastAsia="cs-CZ"/>
        </w:rPr>
        <w:t>.</w:t>
      </w:r>
      <w:bookmarkStart w:id="0" w:name="_GoBack"/>
      <w:bookmarkEnd w:id="0"/>
    </w:p>
    <w:sectPr w:rsidR="009F753F" w:rsidRPr="00E61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26974"/>
    <w:multiLevelType w:val="multilevel"/>
    <w:tmpl w:val="B860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51"/>
    <w:rsid w:val="009F753F"/>
    <w:rsid w:val="00E6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EEDB"/>
  <w15:chartTrackingRefBased/>
  <w15:docId w15:val="{EADE70C1-DFE0-4B50-96B1-104BF994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611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11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tle">
    <w:name w:val="title"/>
    <w:basedOn w:val="Standardnpsmoodstavce"/>
    <w:rsid w:val="00E61151"/>
  </w:style>
  <w:style w:type="character" w:customStyle="1" w:styleId="author">
    <w:name w:val="author"/>
    <w:basedOn w:val="Standardnpsmoodstavce"/>
    <w:rsid w:val="00E61151"/>
  </w:style>
  <w:style w:type="character" w:styleId="Hypertextovodkaz">
    <w:name w:val="Hyperlink"/>
    <w:basedOn w:val="Standardnpsmoodstavce"/>
    <w:uiPriority w:val="99"/>
    <w:unhideWhenUsed/>
    <w:rsid w:val="00E6115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6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61151"/>
    <w:rPr>
      <w:b/>
      <w:bCs/>
    </w:rPr>
  </w:style>
  <w:style w:type="character" w:styleId="Zdraznn">
    <w:name w:val="Emphasis"/>
    <w:basedOn w:val="Standardnpsmoodstavce"/>
    <w:uiPriority w:val="20"/>
    <w:qFormat/>
    <w:rsid w:val="00E611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9427">
          <w:marLeft w:val="600"/>
          <w:marRight w:val="60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97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49929">
                  <w:marLeft w:val="0"/>
                  <w:marRight w:val="-6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1898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27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97229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ctrevue.ihned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ctrevue.ihned.cz/c3-66184570-0ICT00_d-66184570-cenu-josepha-fouriera-si-odnesl-michal-balazia-z-masarykovy-univerzity-za-vyvoj-biometrickeho-system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2018-10-01T10:46:00Z</dcterms:created>
  <dcterms:modified xsi:type="dcterms:W3CDTF">2018-10-01T10:48:00Z</dcterms:modified>
</cp:coreProperties>
</file>