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59" w:rsidRPr="000D3759" w:rsidRDefault="000D3759" w:rsidP="000D3759">
      <w:pPr>
        <w:shd w:val="clear" w:color="auto" w:fill="FFFFFF"/>
        <w:spacing w:after="0" w:line="432" w:lineRule="atLeast"/>
        <w:outlineLvl w:val="0"/>
        <w:rPr>
          <w:rFonts w:ascii="Arial" w:eastAsia="Times New Roman" w:hAnsi="Arial" w:cs="Arial"/>
          <w:color w:val="BC2F00"/>
          <w:kern w:val="36"/>
          <w:sz w:val="24"/>
          <w:szCs w:val="24"/>
          <w:lang w:eastAsia="cs-CZ"/>
        </w:rPr>
      </w:pPr>
      <w:r w:rsidRPr="000D3759">
        <w:rPr>
          <w:rFonts w:ascii="Arial" w:eastAsia="Times New Roman" w:hAnsi="Arial" w:cs="Arial"/>
          <w:color w:val="BC2F00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0D3759">
          <w:rPr>
            <w:rStyle w:val="Hypertextovodkaz"/>
            <w:sz w:val="24"/>
            <w:szCs w:val="24"/>
          </w:rPr>
          <w:t>https://www.ibrno.cz/brno/63235-muni-zahajila-oslavy-100-vyroci-predanim-zlatych-medaili.html</w:t>
        </w:r>
      </w:hyperlink>
    </w:p>
    <w:p w:rsidR="000D3759" w:rsidRDefault="000D3759" w:rsidP="000D3759">
      <w:pPr>
        <w:shd w:val="clear" w:color="auto" w:fill="FFFFFF"/>
        <w:spacing w:after="0" w:line="432" w:lineRule="atLeast"/>
        <w:outlineLvl w:val="0"/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</w:pPr>
    </w:p>
    <w:p w:rsidR="000D3759" w:rsidRPr="000D3759" w:rsidRDefault="000D3759" w:rsidP="000D3759">
      <w:pPr>
        <w:shd w:val="clear" w:color="auto" w:fill="FFFFFF"/>
        <w:spacing w:after="0" w:line="432" w:lineRule="atLeast"/>
        <w:outlineLvl w:val="0"/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</w:pPr>
      <w:bookmarkStart w:id="0" w:name="_GoBack"/>
      <w:r w:rsidRPr="000D3759"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  <w:t>MUNI zahájila oslavy 100. výročí předáním zlatých medailí</w:t>
      </w:r>
    </w:p>
    <w:bookmarkEnd w:id="0"/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Brno, 3. února 2019</w:t>
      </w: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– V den 100. výročí schválení zákona o zřízení druhé české univerzity, tedy 28. ledna, zahájila Masarykova univerzita (MU) oslavy svého založení akademickým obřadem spojeným s udělením čtyř Zlatých medailí MU jako výrazu poděkování.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Zlaté medaile převzali rektor Univerzity Komenského v Bratislavě Karol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Mičieta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někdejší rektor Janáčkovy akademie múzických umění Ivo Medek, jeden ze zakladatelů Fakulty informatiky MU, dlouholetý vedoucí Ústavu výpočetní techniky MU Václav Račanský a emeritní rektor Masarykovy univerzity Petr Fiala.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 úvodním projevu rektor Mikuláš Bek připomněl, že vznik Masarykovy univerzity úzce souvisí se vznikem Československa a s ideály prvního prezidenta Tomáš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Garrigua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Masaryka, který chtěl, aby se v novém státě ve vzájemné konkurenci vysokých škol rozvíjela vzdělanost. „Pokud si mohu jako rektor něco přát pro naši univerzitu do příštích sta let, je to právě kontinuita v základním hodnotovém ustrojení, v němž se spojuje soutěživost se svobodomyslností typická pro Masarykovu univerzitu už od jejího založení před sto lety,“ řekl Bek.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Oslavy pokračovaly uvedením Janáčkovy opery Příhody lišky Bystroušky v Janáčkově divadle. Před představením byly pokřtěny dvě jubilejní publikace autorských týmů kolem historiků Jiřího Hanuše a Lukáše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Fasory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Kalendárium Masarykovy univerzity 1919–2019 a Mýty a tradice středoevropské univerzitní kultury.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Další velká část oslav bude následovat začátkem března a poté v polovině května. Pro studenty, zaměstnance, ale i pro širokou veřejnost budou připravené koncerty, filmový festival, vědecké klání Science slam nebo výroční výstava.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Vrcholem oslav bude Festival MUNI 100, který 15. června obsadí na celý den pavilon A na brněnském výstavišti a bude největším absolventským srazem Masarykovy univerzity v historii. Prezentovat se na něm budou jednotlivé fakulty a univerzitní pracoviště a při slavnostním aktu budou předány malé bronzové medaile vybraným absolventům. Návštěvníci se můžou těšit například na retro menzu, kde si pochutnají na tradičních českých jídlech, nebo na výstavu knih z produkce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Munipressu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Odpolední festival představí například Vojtěcha Dyka s B-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Side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bandem nebo Ukulele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Orchestra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jako Brno či představení studentského </w:t>
      </w:r>
      <w:proofErr w:type="spellStart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ProFIdivadla</w:t>
      </w:r>
      <w:proofErr w:type="spellEnd"/>
      <w:r w:rsidRPr="000D37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0D3759" w:rsidRPr="000D3759" w:rsidRDefault="000D3759" w:rsidP="000D3759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D375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Zdroj a foto: MUNI</w:t>
      </w:r>
    </w:p>
    <w:p w:rsidR="00F150DA" w:rsidRDefault="00F150DA"/>
    <w:sectPr w:rsidR="00F1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9"/>
    <w:rsid w:val="000D3759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5BF1"/>
  <w15:chartTrackingRefBased/>
  <w15:docId w15:val="{61AEF208-1176-4DAA-943E-829C2C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3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7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3759"/>
    <w:rPr>
      <w:b/>
      <w:bCs/>
    </w:rPr>
  </w:style>
  <w:style w:type="character" w:styleId="Zdraznn">
    <w:name w:val="Emphasis"/>
    <w:basedOn w:val="Standardnpsmoodstavce"/>
    <w:uiPriority w:val="20"/>
    <w:qFormat/>
    <w:rsid w:val="000D375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D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rno.cz/brno/63235-muni-zahajila-oslavy-100-vyroci-predanim-zlatych-medail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2020-01-29T18:22:00Z</dcterms:created>
  <dcterms:modified xsi:type="dcterms:W3CDTF">2020-01-29T18:23:00Z</dcterms:modified>
</cp:coreProperties>
</file>