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C8" w:rsidRPr="009A25C8" w:rsidRDefault="009A25C8" w:rsidP="009A25C8">
      <w:pPr>
        <w:spacing w:after="0" w:line="686" w:lineRule="atLeast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20"/>
          <w:szCs w:val="20"/>
          <w:lang w:eastAsia="cs-CZ"/>
        </w:rPr>
        <w:t>Odkaz:</w:t>
      </w:r>
      <w:r w:rsidRPr="009A25C8">
        <w:t xml:space="preserve"> </w:t>
      </w:r>
      <w:hyperlink r:id="rId4" w:history="1">
        <w:r>
          <w:rPr>
            <w:rStyle w:val="Hypertextovodkaz"/>
          </w:rPr>
          <w:t>https://music-zone.eu/kapela-hex-v-aprili-2020-vyrazi-na-klubove-turne/</w:t>
        </w:r>
      </w:hyperlink>
      <w:bookmarkStart w:id="0" w:name="_GoBack"/>
      <w:bookmarkEnd w:id="0"/>
    </w:p>
    <w:p w:rsidR="009A25C8" w:rsidRDefault="009A25C8" w:rsidP="009A25C8">
      <w:pPr>
        <w:spacing w:after="0" w:line="686" w:lineRule="atLeast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</w:pPr>
    </w:p>
    <w:p w:rsidR="009A25C8" w:rsidRPr="009A25C8" w:rsidRDefault="009A25C8" w:rsidP="009A25C8">
      <w:pPr>
        <w:spacing w:after="0" w:line="686" w:lineRule="atLeast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</w:pPr>
      <w:r w:rsidRPr="009A25C8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  <w:t xml:space="preserve">Bratislavská kapela 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  <w:t>Fortuan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  <w:t>prichádza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  <w:t xml:space="preserve"> s novým 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  <w:t>videoklipom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  <w:t xml:space="preserve"> z 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  <w:t>dielne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  <w:t>Masarykovej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  <w:t xml:space="preserve"> univerzity</w:t>
      </w:r>
    </w:p>
    <w:p w:rsidR="009A25C8" w:rsidRPr="009A25C8" w:rsidRDefault="009A25C8" w:rsidP="009A25C8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25C8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5448300" cy="3063711"/>
            <wp:effectExtent l="0" t="0" r="0" b="3810"/>
            <wp:docPr id="1" name="Obrázek 1" descr="https://music-zone.eu/wp-content/uploads/2019/12/Fortua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sic-zone.eu/wp-content/uploads/2019/12/Fortuan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576" cy="307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5C8" w:rsidRPr="009A25C8" w:rsidRDefault="009A25C8" w:rsidP="009A25C8">
      <w:pPr>
        <w:shd w:val="clear" w:color="auto" w:fill="FFFFFF"/>
        <w:spacing w:after="0" w:line="372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 xml:space="preserve">Mladá 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formácia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Fortuan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predstavila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 nový 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fldChar w:fldCharType="begin"/>
      </w:r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instrText xml:space="preserve"> HYPERLINK "https://www.martinus.sk/hudba?z=7B9LHK&amp;utm_source=z%3D7B9LHK&amp;utm_medium=url&amp;utm_campaign=partner" \o "" \t "_blank" </w:instrText>
      </w:r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fldChar w:fldCharType="separate"/>
      </w:r>
      <w:r w:rsidRPr="009A25C8">
        <w:rPr>
          <w:rFonts w:ascii="Arial" w:eastAsia="Times New Roman" w:hAnsi="Arial" w:cs="Arial"/>
          <w:b/>
          <w:bCs/>
          <w:color w:val="C3002E"/>
          <w:sz w:val="24"/>
          <w:szCs w:val="24"/>
          <w:u w:val="single"/>
          <w:bdr w:val="none" w:sz="0" w:space="0" w:color="auto" w:frame="1"/>
          <w:lang w:eastAsia="cs-CZ"/>
        </w:rPr>
        <w:t>singel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fldChar w:fldCharType="end"/>
      </w:r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Force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 xml:space="preserve"> s 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vydareným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videoklipom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 xml:space="preserve"> z ateliéru 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Masarykovej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 xml:space="preserve"> univerzity. V klipe 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sa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objaví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 xml:space="preserve"> aj známy 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youtuber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PPPeter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 xml:space="preserve"> a mnoho 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farieb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 xml:space="preserve"> života, 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ktoré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 xml:space="preserve"> vás 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prevedú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sviežim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vizuálom</w:t>
      </w:r>
      <w:proofErr w:type="spellEnd"/>
      <w:r w:rsidRPr="009A25C8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.</w:t>
      </w:r>
    </w:p>
    <w:p w:rsidR="009A25C8" w:rsidRPr="009A25C8" w:rsidRDefault="009A25C8" w:rsidP="009A25C8">
      <w:pPr>
        <w:shd w:val="clear" w:color="auto" w:fill="FFFFFF"/>
        <w:spacing w:after="0" w:line="372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„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Podnetom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na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napísanie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tejto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skladby bola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náklonnosť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k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mojej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dnes už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snúbenici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Miriam, s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ktorou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osud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spájal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už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dlho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predtým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ako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by nás mohlo naše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okolie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nazvať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párom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. </w:t>
      </w:r>
      <w:hyperlink r:id="rId6" w:tgtFrame="_blank" w:history="1">
        <w:r w:rsidRPr="009A25C8">
          <w:rPr>
            <w:rFonts w:ascii="Arial" w:eastAsia="Times New Roman" w:hAnsi="Arial" w:cs="Arial"/>
            <w:b/>
            <w:bCs/>
            <w:i/>
            <w:iCs/>
            <w:color w:val="C3002E"/>
            <w:sz w:val="24"/>
            <w:szCs w:val="24"/>
            <w:u w:val="single"/>
            <w:bdr w:val="none" w:sz="0" w:space="0" w:color="auto" w:frame="1"/>
            <w:lang w:eastAsia="cs-CZ"/>
          </w:rPr>
          <w:t>Skladba</w:t>
        </w:r>
      </w:hyperlink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 je o tom, že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niektoré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udalosti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v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súvislosti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s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vzťahmi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vzbudzujú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podozrenie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, že nemohli byť náhodné, ale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práve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naopak, že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boli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dopredu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naplánované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nejakou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mysterióznou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silou,“ 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vysvetľuje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Jakub Hančin a pokračuje: </w:t>
      </w:r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„Text je o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metafyzickej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sile,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ktorá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spája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priťahuje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ľudí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. Je o tom, že určité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stretnutia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spojenia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ľudí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sú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dopredu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predurčené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môžeme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proti tomuto osudu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bojovať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, ale nevyhneme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mu. Nejde len o partnerské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vzťahy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, ale aj o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profesionálne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vzťahy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alebo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predurčenosť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rôznych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úspechov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.“</w:t>
      </w:r>
    </w:p>
    <w:p w:rsidR="009A25C8" w:rsidRPr="009A25C8" w:rsidRDefault="009A25C8" w:rsidP="009A25C8">
      <w:pPr>
        <w:shd w:val="clear" w:color="auto" w:fill="FFFFFF"/>
        <w:spacing w:after="0" w:line="372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Podľa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speváka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Jakuba,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ktorý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je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autorom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textu a základu skladby, má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všetko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 živote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nejakú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príchuť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 </w:t>
      </w:r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„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Príchuť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môžeme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vnímať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v jedle chuťovými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bunkami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alebo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zložitejšie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.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Niektorí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ľudia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tvrdia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, že voda nemá chuť, ale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ja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si myslím, že teplota je chuť vody.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Farba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je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chuťou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obrazu, charakter je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chuťou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ľudí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, pach je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chuťou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priestoru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. Hudba je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lastRenderedPageBreak/>
        <w:t>pre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mňa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príchuťou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času a čas je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rozmer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ktorý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bude vždy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fascinovať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. 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kto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by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nechcel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dochucovať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čas,“ 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dodáva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Jakub.</w:t>
      </w:r>
    </w:p>
    <w:p w:rsidR="009A25C8" w:rsidRPr="009A25C8" w:rsidRDefault="009A25C8" w:rsidP="009A25C8">
      <w:pPr>
        <w:shd w:val="clear" w:color="auto" w:fill="FFFFFF"/>
        <w:spacing w:after="300" w:line="372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Skladbu nahrávali v LOFT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štúdiu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Jarom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Žigom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ml.,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ktorý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mal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starosti aj mix a 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mastering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O klip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postaral tím z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Masarykovej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univerzity, na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ktorej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študuje aj Jakub.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Spevákovo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stretnutie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 Michaelou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Martišovou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ktorá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pôsobí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ateliéri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multimédií, a celého jej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tímu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pretavilo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do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aktívnej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spolupráce. 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Výsledkom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je videoklip, v 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ktorom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účinkuje aj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špeciálny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hosť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youtuber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Peter “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PPPeter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”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Popluhár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 </w:t>
      </w:r>
    </w:p>
    <w:p w:rsidR="009A25C8" w:rsidRPr="009A25C8" w:rsidRDefault="009A25C8" w:rsidP="009A25C8">
      <w:pPr>
        <w:shd w:val="clear" w:color="auto" w:fill="FFFFFF"/>
        <w:spacing w:after="0" w:line="372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„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Ponuku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účinkovať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v klipe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som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zobral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z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dvoch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dôvodov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, prvým je, že Jakub je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kamoš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a vždy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keď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som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potreboval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, tak mi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pomohol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teraz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nastal čas mu to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vrátiť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. Druhý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dôvod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je, že vždy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som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chcel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v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nejakom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klipe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účinkovať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,“ 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prezrádza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PPPeter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so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smiechom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 </w:t>
      </w:r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„Kapelu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Fortuan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vnímam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ako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vysnívaný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projekt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môjho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dobrého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kamaráta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Jakuba,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ktorému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mimoriadne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držím palce,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pretože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som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mal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možnosť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počúvať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o tomto jeho sne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ešte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keď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ho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mal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len v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hlave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na našich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dlhých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cestách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medzi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Bratislavou a Prahou. Song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mi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páči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, mám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takéto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príjemné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gitarkové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veci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rád, aj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keď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netromfol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Freedom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ktorý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je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môj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obľúbený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od </w:t>
      </w:r>
      <w:hyperlink r:id="rId7" w:tgtFrame="_blank" w:history="1">
        <w:r w:rsidRPr="009A25C8">
          <w:rPr>
            <w:rFonts w:ascii="Arial" w:eastAsia="Times New Roman" w:hAnsi="Arial" w:cs="Arial"/>
            <w:b/>
            <w:bCs/>
            <w:i/>
            <w:iCs/>
            <w:color w:val="C3002E"/>
            <w:sz w:val="24"/>
            <w:szCs w:val="24"/>
            <w:u w:val="single"/>
            <w:bdr w:val="none" w:sz="0" w:space="0" w:color="auto" w:frame="1"/>
            <w:lang w:eastAsia="cs-CZ"/>
          </w:rPr>
          <w:t>kapely</w:t>
        </w:r>
      </w:hyperlink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Fortuan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.“</w:t>
      </w:r>
    </w:p>
    <w:p w:rsidR="009A25C8" w:rsidRPr="009A25C8" w:rsidRDefault="009A25C8" w:rsidP="009A25C8">
      <w:pPr>
        <w:shd w:val="clear" w:color="auto" w:fill="FFFFFF"/>
        <w:spacing w:after="0" w:line="372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Samotná tvorba videoklipu vznikla v rámci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predmetu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Základy filmové řeči na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Fakulte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informatiky MU. </w:t>
      </w:r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„Mali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sme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za úlohu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vytvoriť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videoklip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ľubovoľnú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skupinu, 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práve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Fortuan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bola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ideálnym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adeptom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. Mali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sme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tak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možnosť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vytvoriť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klip k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ich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piesni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Force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.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vymýšľaní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námetu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sme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dostali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voľnú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ruku,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čo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nás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veľmi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bavilo. Zvolili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sme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vizuál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rozdelenej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obrazovky, na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ktorej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odohráva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zároveň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viac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fldChar w:fldCharType="begin"/>
      </w:r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instrText xml:space="preserve"> HYPERLINK "https://shop.rukahore.sk/vec?utm_source=dgt&amp;a_aid=55e0aede9be49&amp;a_bid=067a06b0" \o "" \t "_blank" </w:instrText>
      </w:r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fldChar w:fldCharType="separate"/>
      </w:r>
      <w:r w:rsidRPr="009A25C8">
        <w:rPr>
          <w:rFonts w:ascii="Arial" w:eastAsia="Times New Roman" w:hAnsi="Arial" w:cs="Arial"/>
          <w:b/>
          <w:bCs/>
          <w:i/>
          <w:iCs/>
          <w:color w:val="C3002E"/>
          <w:sz w:val="24"/>
          <w:szCs w:val="24"/>
          <w:u w:val="single"/>
          <w:bdr w:val="none" w:sz="0" w:space="0" w:color="auto" w:frame="1"/>
          <w:lang w:eastAsia="cs-CZ"/>
        </w:rPr>
        <w:t>vec</w:t>
      </w:r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fldChar w:fldCharType="end"/>
      </w:r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í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. Divák tak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opakovanom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pozretí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videa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vie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nájsť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stále nové scény. Jednotlivé scény sú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oddelené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použitím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širokej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škály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farieb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ktoré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oživujú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celý videoklip. Bol to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veľmi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intenzívny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, ale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úspešný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deň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,“</w:t>
      </w:r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hodnotí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spoluprácu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Petra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Kastlerová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9A25C8" w:rsidRPr="009A25C8" w:rsidRDefault="009A25C8" w:rsidP="009A25C8">
      <w:pPr>
        <w:shd w:val="clear" w:color="auto" w:fill="FFFFFF"/>
        <w:spacing w:after="0" w:line="372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Nakrúcanie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videoklipu bolo náročné, realizovalo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medzi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odohraním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dvoch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koncertov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 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dvoch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dní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nahrávania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nových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skladieb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 </w:t>
      </w:r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„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Pred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príchodom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na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pľac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sme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mali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obavy, či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na nás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nepodpíše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únava.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Ako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náhle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sme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vstúpili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na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akademickú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pôdu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Masarykovej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univerzity,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všetka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únava bola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preč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. Od prvých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momentov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na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pľaci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panovala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skvelá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nálada 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veľmi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sme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si užili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každú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jednu scénu.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Partia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okolo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Ivky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Peťky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, Veroniky 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Juraja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odviedla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profi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prácu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. Mali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premyslený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každý jeden detail, k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natáčaniu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pristupovali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profesionálne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zodpovedne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.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gram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nahrávaní</w:t>
      </w:r>
      <w:proofErr w:type="gram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vzniklo kvantum vtipných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momentov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, na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ktoré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doteraz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s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chalanmi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spomíname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.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Zveriť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klip do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ich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rúk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bol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skvelý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nápad,“</w:t>
      </w:r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hovorí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hyperlink r:id="rId8" w:tgtFrame="_blank" w:history="1">
        <w:r w:rsidRPr="009A25C8">
          <w:rPr>
            <w:rFonts w:ascii="Arial" w:eastAsia="Times New Roman" w:hAnsi="Arial" w:cs="Arial"/>
            <w:b/>
            <w:bCs/>
            <w:color w:val="C3002E"/>
            <w:sz w:val="24"/>
            <w:szCs w:val="24"/>
            <w:u w:val="single"/>
            <w:bdr w:val="none" w:sz="0" w:space="0" w:color="auto" w:frame="1"/>
            <w:lang w:eastAsia="cs-CZ"/>
          </w:rPr>
          <w:t>bubeník</w:t>
        </w:r>
      </w:hyperlink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Daniel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Štefanovič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9A25C8" w:rsidRPr="009A25C8" w:rsidRDefault="009A25C8" w:rsidP="009A25C8">
      <w:pPr>
        <w:shd w:val="clear" w:color="auto" w:fill="FFFFFF"/>
        <w:spacing w:after="0" w:line="372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nakrúcania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mal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radosť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aj 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fldChar w:fldCharType="begin"/>
      </w:r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instrText xml:space="preserve"> HYPERLINK "https://www.melodyshop.sk/gitary/?utm_source=dgt&amp;a_aid=55e0aede9be49&amp;a_bid=9259872e" \o "" \t "_blank" </w:instrText>
      </w:r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fldChar w:fldCharType="separate"/>
      </w:r>
      <w:r w:rsidRPr="009A25C8">
        <w:rPr>
          <w:rFonts w:ascii="Arial" w:eastAsia="Times New Roman" w:hAnsi="Arial" w:cs="Arial"/>
          <w:b/>
          <w:bCs/>
          <w:color w:val="C3002E"/>
          <w:sz w:val="24"/>
          <w:szCs w:val="24"/>
          <w:u w:val="single"/>
          <w:bdr w:val="none" w:sz="0" w:space="0" w:color="auto" w:frame="1"/>
          <w:lang w:eastAsia="cs-CZ"/>
        </w:rPr>
        <w:t>gitarista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fldChar w:fldCharType="end"/>
      </w:r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Tomáš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Marikovič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 </w:t>
      </w:r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„Zároveň nás to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všetkých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členov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 </w:t>
      </w:r>
      <w:hyperlink r:id="rId9" w:tgtFrame="_blank" w:history="1">
        <w:r w:rsidRPr="009A25C8">
          <w:rPr>
            <w:rFonts w:ascii="Arial" w:eastAsia="Times New Roman" w:hAnsi="Arial" w:cs="Arial"/>
            <w:b/>
            <w:bCs/>
            <w:i/>
            <w:iCs/>
            <w:color w:val="C3002E"/>
            <w:sz w:val="24"/>
            <w:szCs w:val="24"/>
            <w:u w:val="single"/>
            <w:bdr w:val="none" w:sz="0" w:space="0" w:color="auto" w:frame="1"/>
            <w:lang w:eastAsia="cs-CZ"/>
          </w:rPr>
          <w:t>kapely</w:t>
        </w:r>
      </w:hyperlink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vtiahlo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do procesu samotného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tvorenia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scén 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zrazu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tam bolo 7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ľudí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ktorí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spoločne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v jednom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okamihu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tvoria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jedno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dielo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. Bola to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skvelá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kooperácia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ťažko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by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som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hľadal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nejakú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nezhodu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.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Všetci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sme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boli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na jednej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vlne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všetko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lastRenderedPageBreak/>
        <w:t>perfektne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klapalo. Aj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keď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sme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s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chalanmi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veľmi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noc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pred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natáčaním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nevyspali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kvôli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koncertu a do postele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sme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ľahli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najskôr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o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pol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2 h ráno a už o 6 h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sme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“čerství” vstávali, musím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povedať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, že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pre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mňa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bolo </w:t>
      </w:r>
      <w:hyperlink r:id="rId10" w:tgtFrame="_blank" w:history="1">
        <w:r w:rsidRPr="009A25C8">
          <w:rPr>
            <w:rFonts w:ascii="Arial" w:eastAsia="Times New Roman" w:hAnsi="Arial" w:cs="Arial"/>
            <w:b/>
            <w:bCs/>
            <w:i/>
            <w:iCs/>
            <w:color w:val="C3002E"/>
            <w:sz w:val="24"/>
            <w:szCs w:val="24"/>
            <w:u w:val="single"/>
            <w:bdr w:val="none" w:sz="0" w:space="0" w:color="auto" w:frame="1"/>
            <w:lang w:eastAsia="cs-CZ"/>
          </w:rPr>
          <w:t>toto</w:t>
        </w:r>
      </w:hyperlink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natáčanie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aj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skvelou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nabíjačkou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a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vôbec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som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necítil </w:t>
      </w:r>
      <w:proofErr w:type="spellStart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hroznú</w:t>
      </w:r>
      <w:proofErr w:type="spellEnd"/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 xml:space="preserve"> únavu.“</w:t>
      </w:r>
    </w:p>
    <w:p w:rsidR="009A25C8" w:rsidRPr="009A25C8" w:rsidRDefault="009A25C8" w:rsidP="009A25C8">
      <w:pPr>
        <w:shd w:val="clear" w:color="auto" w:fill="FFFFFF"/>
        <w:spacing w:after="0" w:line="372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Najbližšie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plány </w:t>
      </w:r>
      <w:hyperlink r:id="rId11" w:tgtFrame="_blank" w:history="1">
        <w:r w:rsidRPr="009A25C8">
          <w:rPr>
            <w:rFonts w:ascii="Arial" w:eastAsia="Times New Roman" w:hAnsi="Arial" w:cs="Arial"/>
            <w:b/>
            <w:bCs/>
            <w:color w:val="C3002E"/>
            <w:sz w:val="24"/>
            <w:szCs w:val="24"/>
            <w:u w:val="single"/>
            <w:bdr w:val="none" w:sz="0" w:space="0" w:color="auto" w:frame="1"/>
            <w:lang w:eastAsia="cs-CZ"/>
          </w:rPr>
          <w:t>kapely</w:t>
        </w:r>
      </w:hyperlink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sú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nahrať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debutový </w:t>
      </w:r>
      <w:hyperlink r:id="rId12" w:tgtFrame="_blank" w:history="1">
        <w:r w:rsidRPr="009A25C8">
          <w:rPr>
            <w:rFonts w:ascii="Arial" w:eastAsia="Times New Roman" w:hAnsi="Arial" w:cs="Arial"/>
            <w:b/>
            <w:bCs/>
            <w:color w:val="C3002E"/>
            <w:sz w:val="24"/>
            <w:szCs w:val="24"/>
            <w:u w:val="single"/>
            <w:bdr w:val="none" w:sz="0" w:space="0" w:color="auto" w:frame="1"/>
            <w:lang w:eastAsia="cs-CZ"/>
          </w:rPr>
          <w:t>album</w:t>
        </w:r>
      </w:hyperlink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a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ukázať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festivaloch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mestských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akciách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 </w:t>
      </w:r>
      <w:r w:rsidRPr="009A25C8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cs-CZ"/>
        </w:rPr>
        <w:t>„Plňte si sny dnes, už včera bolo neskoro,“</w:t>
      </w:r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uzatvára</w:t>
      </w:r>
      <w:proofErr w:type="spellEnd"/>
      <w:r w:rsidRPr="009A25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Jakub.</w:t>
      </w:r>
    </w:p>
    <w:p w:rsidR="00946689" w:rsidRDefault="00946689"/>
    <w:sectPr w:rsidR="0094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C8"/>
    <w:rsid w:val="00946689"/>
    <w:rsid w:val="009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49F7"/>
  <w15:chartTrackingRefBased/>
  <w15:docId w15:val="{0B49F53D-52AC-4C25-9900-3818C950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A2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25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A25C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A25C8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A25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lodyshop.sk/bicie-a-perkusie/?utm_source=dgt&amp;a_aid=55e0aede9be49&amp;a_bid=9259872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talshop.sk/skupiny/?utm_source=aff&amp;utm_medium=aff&amp;utm_campaign=dgt&amp;a_aid=55e0aede9be49&amp;a_bid=55a1c919" TargetMode="External"/><Relationship Id="rId12" Type="http://schemas.openxmlformats.org/officeDocument/2006/relationships/hyperlink" Target="https://www.martinus.sk/hudba?z=7B9LHK&amp;utm_source=z%3D7B9LHK&amp;utm_medium=url&amp;utm_campaign=part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tinus.sk/hudba?z=7B9LHK&amp;utm_source=z%3D7B9LHK&amp;utm_medium=url&amp;utm_campaign=partner" TargetMode="External"/><Relationship Id="rId11" Type="http://schemas.openxmlformats.org/officeDocument/2006/relationships/hyperlink" Target="https://www.metalshop.sk/skupiny/?utm_source=aff&amp;utm_medium=aff&amp;utm_campaign=dgt&amp;a_aid=55e0aede9be49&amp;a_bid=55a1c91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martinus.sk/authors/toto?z=7B9LHK&amp;utm_source=z%3D7B9LHK&amp;utm_medium=url&amp;utm_campaign=partner" TargetMode="External"/><Relationship Id="rId4" Type="http://schemas.openxmlformats.org/officeDocument/2006/relationships/hyperlink" Target="https://music-zone.eu/kapela-hex-v-aprili-2020-vyrazi-na-klubove-turne/" TargetMode="External"/><Relationship Id="rId9" Type="http://schemas.openxmlformats.org/officeDocument/2006/relationships/hyperlink" Target="https://www.metalshop.sk/skupiny/?utm_source=aff&amp;utm_medium=aff&amp;utm_campaign=dgt&amp;a_aid=55e0aede9be49&amp;a_bid=55a1c9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876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2020-01-29T16:45:00Z</dcterms:created>
  <dcterms:modified xsi:type="dcterms:W3CDTF">2020-01-29T16:58:00Z</dcterms:modified>
</cp:coreProperties>
</file>