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2C8" w:rsidRPr="00F272C8" w:rsidRDefault="00F272C8" w:rsidP="00F272C8">
      <w:pPr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cs-CZ"/>
        </w:rPr>
      </w:pPr>
      <w:r w:rsidRPr="00F272C8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cs-CZ"/>
        </w:rPr>
        <w:t>Univerzita zahájila akademický rok oceněním nejlepších pedagogů</w:t>
      </w:r>
    </w:p>
    <w:p w:rsidR="00F272C8" w:rsidRPr="00F272C8" w:rsidRDefault="00F272C8" w:rsidP="00F272C8">
      <w:pPr>
        <w:spacing w:before="105" w:after="0" w:line="240" w:lineRule="auto"/>
        <w:textAlignment w:val="baseline"/>
        <w:rPr>
          <w:rFonts w:ascii="Helvetica" w:eastAsia="Times New Roman" w:hAnsi="Helvetica" w:cs="Helvetica"/>
          <w:sz w:val="30"/>
          <w:szCs w:val="30"/>
          <w:lang w:eastAsia="cs-CZ"/>
        </w:rPr>
      </w:pPr>
      <w:r w:rsidRPr="00F272C8">
        <w:rPr>
          <w:rFonts w:ascii="Helvetica" w:eastAsia="Times New Roman" w:hAnsi="Helvetica" w:cs="Helvetica"/>
          <w:sz w:val="30"/>
          <w:szCs w:val="30"/>
          <w:lang w:eastAsia="cs-CZ"/>
        </w:rPr>
        <w:t xml:space="preserve">Cenu rektora pro vynikající pedagogy získali Martin </w:t>
      </w:r>
      <w:proofErr w:type="spellStart"/>
      <w:r w:rsidRPr="00F272C8">
        <w:rPr>
          <w:rFonts w:ascii="Helvetica" w:eastAsia="Times New Roman" w:hAnsi="Helvetica" w:cs="Helvetica"/>
          <w:sz w:val="30"/>
          <w:szCs w:val="30"/>
          <w:lang w:eastAsia="cs-CZ"/>
        </w:rPr>
        <w:t>Čuta</w:t>
      </w:r>
      <w:proofErr w:type="spellEnd"/>
      <w:r w:rsidRPr="00F272C8">
        <w:rPr>
          <w:rFonts w:ascii="Helvetica" w:eastAsia="Times New Roman" w:hAnsi="Helvetica" w:cs="Helvetica"/>
          <w:sz w:val="30"/>
          <w:szCs w:val="30"/>
          <w:lang w:eastAsia="cs-CZ"/>
        </w:rPr>
        <w:t>, Valdemar Švábenský a Jan Šerek.</w:t>
      </w:r>
    </w:p>
    <w:p w:rsidR="00F272C8" w:rsidRPr="00F272C8" w:rsidRDefault="00F272C8" w:rsidP="00F272C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" w:history="1">
        <w:r w:rsidRPr="00F272C8">
          <w:rPr>
            <w:rFonts w:ascii="Arial" w:eastAsia="Times New Roman" w:hAnsi="Arial" w:cs="Arial"/>
            <w:b/>
            <w:bCs/>
            <w:color w:val="0000D2"/>
            <w:sz w:val="24"/>
            <w:szCs w:val="24"/>
            <w:u w:val="single"/>
            <w:lang w:eastAsia="cs-CZ"/>
          </w:rPr>
          <w:t>Události</w:t>
        </w:r>
      </w:hyperlink>
      <w:r w:rsidRPr="00F272C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272C8" w:rsidRPr="00F272C8" w:rsidRDefault="00F272C8" w:rsidP="00F272C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F272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20. září 2019</w:t>
      </w:r>
      <w:r w:rsidRPr="00F272C8">
        <w:rPr>
          <w:rFonts w:ascii="Times New Roman" w:eastAsia="Times New Roman" w:hAnsi="Times New Roman" w:cs="Times New Roman"/>
          <w:sz w:val="30"/>
          <w:szCs w:val="30"/>
          <w:lang w:eastAsia="cs-CZ"/>
        </w:rPr>
        <w:t> </w:t>
      </w:r>
    </w:p>
    <w:p w:rsidR="00F272C8" w:rsidRPr="00F272C8" w:rsidRDefault="00F272C8" w:rsidP="00F272C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72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redakce</w:t>
      </w:r>
      <w:r w:rsidRPr="00F272C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272C8" w:rsidRPr="00F272C8" w:rsidRDefault="00F272C8" w:rsidP="00F272C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hyperlink r:id="rId5" w:history="1">
        <w:r w:rsidRPr="00F272C8">
          <w:rPr>
            <w:rFonts w:ascii="Times New Roman" w:eastAsia="Times New Roman" w:hAnsi="Times New Roman" w:cs="Times New Roman"/>
            <w:color w:val="666666"/>
            <w:sz w:val="30"/>
            <w:szCs w:val="30"/>
            <w:u w:val="single"/>
            <w:lang w:eastAsia="cs-CZ"/>
          </w:rPr>
          <w:t>CC-BY</w:t>
        </w:r>
      </w:hyperlink>
    </w:p>
    <w:p w:rsidR="00F272C8" w:rsidRPr="00F272C8" w:rsidRDefault="00F272C8" w:rsidP="00F272C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bookmarkStart w:id="0" w:name="_GoBack"/>
      <w:r w:rsidRPr="00F272C8">
        <w:rPr>
          <w:rFonts w:ascii="Times New Roman" w:eastAsia="Times New Roman" w:hAnsi="Times New Roman" w:cs="Times New Roman"/>
          <w:noProof/>
          <w:sz w:val="30"/>
          <w:szCs w:val="30"/>
          <w:lang w:eastAsia="cs-CZ"/>
        </w:rPr>
        <w:drawing>
          <wp:inline distT="0" distB="0" distL="0" distR="0">
            <wp:extent cx="4019550" cy="2009775"/>
            <wp:effectExtent l="0" t="0" r="0" b="9525"/>
            <wp:docPr id="3" name="Obrázek 3" descr="(zleva) Informatik Valdemar Švábenský, antropolog Robin Pěnička (v zastoupení převzal cenu za Martina Čutu), rektor Martin Bareš a psycholog Jan Šere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(zleva) Informatik Valdemar Švábenský, antropolog Robin Pěnička (v zastoupení převzal cenu za Martina Čutu), rektor Martin Bareš a psycholog Jan Šerek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F272C8">
        <w:rPr>
          <w:rFonts w:ascii="Times New Roman" w:eastAsia="Times New Roman" w:hAnsi="Times New Roman" w:cs="Times New Roman"/>
          <w:sz w:val="30"/>
          <w:szCs w:val="30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20.25pt;height:18pt" o:ole="">
            <v:imagedata r:id="rId7" o:title=""/>
          </v:shape>
          <w:control r:id="rId8" w:name="DefaultOcxName" w:shapeid="_x0000_i1039"/>
        </w:object>
      </w:r>
    </w:p>
    <w:p w:rsidR="00F272C8" w:rsidRPr="00F272C8" w:rsidRDefault="00F272C8" w:rsidP="00F272C8">
      <w:pPr>
        <w:spacing w:after="0" w:line="384" w:lineRule="atLeast"/>
        <w:textAlignment w:val="baseline"/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</w:pPr>
      <w:r w:rsidRPr="00F272C8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 xml:space="preserve">(zleva) Informatik Valdemar Švábenský, antropolog Robin Pěnička (v zastoupení převzal cenu za Martina </w:t>
      </w:r>
      <w:proofErr w:type="spellStart"/>
      <w:r w:rsidRPr="00F272C8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Čutu</w:t>
      </w:r>
      <w:proofErr w:type="spellEnd"/>
      <w:r w:rsidRPr="00F272C8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), rektor Martin Bareš a psycholog Jan Šerek.</w:t>
      </w:r>
    </w:p>
    <w:p w:rsidR="00F272C8" w:rsidRPr="00F272C8" w:rsidRDefault="00F272C8" w:rsidP="00F272C8">
      <w:pPr>
        <w:spacing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lang w:eastAsia="cs-CZ"/>
        </w:rPr>
      </w:pPr>
      <w:r w:rsidRPr="00F272C8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Foto: </w:t>
      </w:r>
      <w:r w:rsidRPr="00F272C8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Radek </w:t>
      </w:r>
      <w:proofErr w:type="spellStart"/>
      <w:r w:rsidRPr="00F272C8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Miča</w:t>
      </w:r>
      <w:proofErr w:type="spellEnd"/>
    </w:p>
    <w:p w:rsidR="00F272C8" w:rsidRPr="00F272C8" w:rsidRDefault="00F272C8" w:rsidP="00F272C8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F272C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Tři nejlepší učitele ze všech fakult a pracovišť Masarykovy univerzity ocenil včera rektor </w:t>
      </w:r>
      <w:hyperlink r:id="rId9" w:history="1">
        <w:r w:rsidRPr="00F272C8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Martin Bareš</w:t>
        </w:r>
      </w:hyperlink>
      <w:r w:rsidRPr="00F272C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u příležitosti slavnostního zahájení akademického roku 2019/2020 Cenou rektora MU pro vynikající pedagogy, která se konala v Augustiniánském opatství na Starém Brně.</w:t>
      </w:r>
    </w:p>
    <w:p w:rsidR="00F272C8" w:rsidRPr="00F272C8" w:rsidRDefault="00F272C8" w:rsidP="00F272C8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hyperlink r:id="rId10" w:history="1">
        <w:r w:rsidRPr="00F272C8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Podívejte se na videozáznam akce</w:t>
        </w:r>
      </w:hyperlink>
    </w:p>
    <w:p w:rsidR="00F272C8" w:rsidRPr="00F272C8" w:rsidRDefault="00F272C8" w:rsidP="00F272C8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F272C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„Vynikající pedagogové jsou základem každé kvalitní univerzity, protože jen takoví mohou vychovat skvělé absolventy pro praxi a vést, motivovat a inspirovat budoucí vědce, badatele a odborníky. Cena rektora vynikajícím pedagogům má být především poděkováním a oceněním těch nejlepších. A zároveň příkladem a motivací pro všechny ostatní,“ řekl rektor Bareš.</w:t>
      </w:r>
    </w:p>
    <w:p w:rsidR="00F272C8" w:rsidRPr="00F272C8" w:rsidRDefault="00F272C8" w:rsidP="00F272C8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F272C8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lastRenderedPageBreak/>
        <w:drawing>
          <wp:inline distT="0" distB="0" distL="0" distR="0">
            <wp:extent cx="4714875" cy="3143250"/>
            <wp:effectExtent l="0" t="0" r="9525" b="0"/>
            <wp:docPr id="2" name="Obrázek 2" descr="Jan Šere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n Šerek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983" cy="314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2C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object w:dxaOrig="1440" w:dyaOrig="1440">
          <v:shape id="_x0000_i1038" type="#_x0000_t75" style="width:20.25pt;height:18pt" o:ole="">
            <v:imagedata r:id="rId7" o:title=""/>
          </v:shape>
          <w:control r:id="rId12" w:name="DefaultOcxName1" w:shapeid="_x0000_i1038"/>
        </w:object>
      </w:r>
    </w:p>
    <w:p w:rsidR="00F272C8" w:rsidRPr="00F272C8" w:rsidRDefault="00F272C8" w:rsidP="00F272C8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</w:pPr>
      <w:r w:rsidRPr="00F272C8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Jan Šerek.</w:t>
      </w:r>
    </w:p>
    <w:p w:rsidR="00F272C8" w:rsidRPr="00F272C8" w:rsidRDefault="00F272C8" w:rsidP="00F272C8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lang w:eastAsia="cs-CZ"/>
        </w:rPr>
      </w:pPr>
      <w:r w:rsidRPr="00F272C8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Foto: </w:t>
      </w:r>
      <w:r w:rsidRPr="00F272C8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Radek </w:t>
      </w:r>
      <w:proofErr w:type="spellStart"/>
      <w:r w:rsidRPr="00F272C8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Miča</w:t>
      </w:r>
      <w:proofErr w:type="spellEnd"/>
    </w:p>
    <w:p w:rsidR="00F272C8" w:rsidRPr="00F272C8" w:rsidRDefault="00F272C8" w:rsidP="00F272C8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</w:pPr>
      <w:r w:rsidRPr="00F272C8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t>inzerce</w:t>
      </w:r>
    </w:p>
    <w:p w:rsidR="00F272C8" w:rsidRPr="00F272C8" w:rsidRDefault="00F272C8" w:rsidP="00F272C8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</w:pPr>
      <w:r w:rsidRPr="00F272C8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fldChar w:fldCharType="begin"/>
      </w:r>
      <w:r w:rsidRPr="00F272C8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instrText xml:space="preserve"> HYPERLINK "https://www.em.muni.cz/component/banners/click/136" \o "Pop Messe" \t "_blank" </w:instrText>
      </w:r>
      <w:r w:rsidRPr="00F272C8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fldChar w:fldCharType="separate"/>
      </w:r>
    </w:p>
    <w:p w:rsidR="00F272C8" w:rsidRPr="00F272C8" w:rsidRDefault="00F272C8" w:rsidP="00F272C8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72C8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fldChar w:fldCharType="end"/>
      </w:r>
    </w:p>
    <w:p w:rsidR="00F272C8" w:rsidRPr="00F272C8" w:rsidRDefault="00F272C8" w:rsidP="00F272C8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F272C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V oblasti společenské a humanitní vědy převzal cenu </w:t>
      </w:r>
      <w:hyperlink r:id="rId13" w:history="1">
        <w:r w:rsidRPr="00F272C8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Jan Šerek</w:t>
        </w:r>
      </w:hyperlink>
      <w:r w:rsidRPr="00F272C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z Katedry psychologie Fakulty sociálních studií MU, který se věnuje přednáškám o sociální či politické psychologii nebo psychologii adolescentů. „Je pro mě důležité, aby studenti získali pocit, že to, co jim říkám, je zajímavé. Mám zkušenost, že pokud mně samotnému v psychologii nepřišlo něco zajímavé, tak to bylo proto, že jsem o tom nevěděl dost.  Když získají tenhle dojem studenti, znamená to, že jsme jim to neřekl dobře,“ říká Šerek. </w:t>
      </w:r>
    </w:p>
    <w:p w:rsidR="00F272C8" w:rsidRPr="00F272C8" w:rsidRDefault="00F272C8" w:rsidP="00F272C8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F272C8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lastRenderedPageBreak/>
        <w:drawing>
          <wp:inline distT="0" distB="0" distL="0" distR="0">
            <wp:extent cx="4986338" cy="3324225"/>
            <wp:effectExtent l="0" t="0" r="5080" b="0"/>
            <wp:docPr id="1" name="Obrázek 1" descr="Valdemar Švábensk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ldemar Švábenský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531" cy="332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2C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object w:dxaOrig="1440" w:dyaOrig="1440">
          <v:shape id="_x0000_i1037" type="#_x0000_t75" style="width:20.25pt;height:18pt" o:ole="">
            <v:imagedata r:id="rId7" o:title=""/>
          </v:shape>
          <w:control r:id="rId15" w:name="DefaultOcxName2" w:shapeid="_x0000_i1037"/>
        </w:object>
      </w:r>
    </w:p>
    <w:p w:rsidR="00F272C8" w:rsidRPr="00F272C8" w:rsidRDefault="00F272C8" w:rsidP="00F272C8">
      <w:pPr>
        <w:shd w:val="clear" w:color="auto" w:fill="FEFCFA"/>
        <w:spacing w:after="0" w:line="384" w:lineRule="atLeast"/>
        <w:textAlignment w:val="baseline"/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</w:pPr>
      <w:r w:rsidRPr="00F272C8">
        <w:rPr>
          <w:rFonts w:ascii="Arial" w:eastAsia="Times New Roman" w:hAnsi="Arial" w:cs="Arial"/>
          <w:b/>
          <w:bCs/>
          <w:color w:val="777777"/>
          <w:sz w:val="30"/>
          <w:szCs w:val="30"/>
          <w:lang w:eastAsia="cs-CZ"/>
        </w:rPr>
        <w:t>Valdemar Švábenský.</w:t>
      </w:r>
    </w:p>
    <w:p w:rsidR="00F272C8" w:rsidRPr="00F272C8" w:rsidRDefault="00F272C8" w:rsidP="00F272C8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lang w:eastAsia="cs-CZ"/>
        </w:rPr>
      </w:pPr>
      <w:r w:rsidRPr="00F272C8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Foto: </w:t>
      </w:r>
      <w:r w:rsidRPr="00F272C8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Radek </w:t>
      </w:r>
      <w:proofErr w:type="spellStart"/>
      <w:r w:rsidRPr="00F272C8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Miča</w:t>
      </w:r>
      <w:proofErr w:type="spellEnd"/>
    </w:p>
    <w:p w:rsidR="00F272C8" w:rsidRPr="00F272C8" w:rsidRDefault="00F272C8" w:rsidP="00F272C8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F272C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Ocenění v kategorii ekonomie a informatika převzal </w:t>
      </w:r>
      <w:hyperlink r:id="rId16" w:history="1">
        <w:r w:rsidRPr="00F272C8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Valdemar Švábenský</w:t>
        </w:r>
      </w:hyperlink>
      <w:r w:rsidRPr="00F272C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který učí na Katedře počítačových systémů Fakulty informatiky MU, kde kromě základů programování přednáší také o bezpečnosti počítačových sítí či o </w:t>
      </w:r>
      <w:proofErr w:type="spellStart"/>
      <w:r w:rsidRPr="00F272C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kyberútocích</w:t>
      </w:r>
      <w:proofErr w:type="spellEnd"/>
      <w:r w:rsidRPr="00F272C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. „Děkuji svým učitelům na fakultě informatiky za odvahu mě už jako magisterského studenta zapojit do výuky, kde jsem se našel. Ta cena určitě patří i jim, </w:t>
      </w:r>
      <w:proofErr w:type="spellStart"/>
      <w:r w:rsidRPr="00F272C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skvělkým</w:t>
      </w:r>
      <w:proofErr w:type="spellEnd"/>
      <w:r w:rsidRPr="00F272C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</w:t>
      </w:r>
      <w:proofErr w:type="spellStart"/>
      <w:r w:rsidRPr="00F272C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vyučujím</w:t>
      </w:r>
      <w:proofErr w:type="spellEnd"/>
      <w:r w:rsidRPr="00F272C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kteří jsou pro mě velkou inspirací,“ uvedl v děkovném proslovu Švábenský, který už v minulosti získal i cenu Studentské komory Akademického senátu MU pro nejlepší učící studenty.</w:t>
      </w:r>
    </w:p>
    <w:p w:rsidR="00F272C8" w:rsidRPr="00F272C8" w:rsidRDefault="00F272C8" w:rsidP="00F272C8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F272C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Pro oblast přírodních věd cenu získal </w:t>
      </w:r>
      <w:hyperlink r:id="rId17" w:history="1">
        <w:r w:rsidRPr="00F272C8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 xml:space="preserve">Martin </w:t>
        </w:r>
        <w:proofErr w:type="spellStart"/>
        <w:r w:rsidRPr="00F272C8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Čuta</w:t>
        </w:r>
        <w:proofErr w:type="spellEnd"/>
      </w:hyperlink>
      <w:r w:rsidRPr="00F272C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který působí v Ústavu antropologie Přírodovědecké fakulty MU a učí základní předměty jako anatomie pro antropology či úvod a metody antropologie. Ocenění za něj převzal v zastoupení kolega Robin Pěnička.</w:t>
      </w:r>
    </w:p>
    <w:p w:rsidR="00F272C8" w:rsidRPr="00F272C8" w:rsidRDefault="00F272C8" w:rsidP="00F272C8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F272C8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Cena rektora pro vynikající pedagogy se na základě nominací studentů udílí od roku 2014. Studenti mají možnost navrhnout na cenu ty, kteří je učili nebo vedli jejich závěrečné práce a působí či působili v uplynulých letech na univerzitě. Nominace mohou podávat také děkani fakult. Všechny návrhy pak vyhodnotí speciální komise, která určí nejlepší učitele v oblastech přírodní vědy a lékařství, společenské a humanitní vědy a ekonomie a informatika. Celkem cenu získalo již na 30 pedagogů.</w:t>
      </w:r>
    </w:p>
    <w:p w:rsidR="00BD309B" w:rsidRDefault="00BD309B"/>
    <w:sectPr w:rsidR="00BD3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C8"/>
    <w:rsid w:val="00BD309B"/>
    <w:rsid w:val="00F2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F1002-752A-429C-B8DE-797E93A6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272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72C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2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272C8"/>
    <w:rPr>
      <w:color w:val="0000FF"/>
      <w:u w:val="single"/>
    </w:rPr>
  </w:style>
  <w:style w:type="character" w:customStyle="1" w:styleId="published">
    <w:name w:val="published"/>
    <w:basedOn w:val="Standardnpsmoodstavce"/>
    <w:rsid w:val="00F27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2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261">
          <w:marLeft w:val="0"/>
          <w:marRight w:val="0"/>
          <w:marTop w:val="0"/>
          <w:marBottom w:val="4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60053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9537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420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581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02892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4687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7233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https://www.muni.cz/lide/98968-jan-sere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control" Target="activeX/activeX2.xml"/><Relationship Id="rId17" Type="http://schemas.openxmlformats.org/officeDocument/2006/relationships/hyperlink" Target="https://www.muni.cz/lide/39803-martin-cut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uni.cz/lide/395868-valdemar-svabensky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s://www.em.muni.cz/podminky-uziti" TargetMode="External"/><Relationship Id="rId15" Type="http://schemas.openxmlformats.org/officeDocument/2006/relationships/control" Target="activeX/activeX3.xml"/><Relationship Id="rId10" Type="http://schemas.openxmlformats.org/officeDocument/2006/relationships/hyperlink" Target="https://www.facebook.com/masarykova.univerzita/videos/401463334085714/?t=532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em.muni.cz/udalosti" TargetMode="External"/><Relationship Id="rId9" Type="http://schemas.openxmlformats.org/officeDocument/2006/relationships/hyperlink" Target="https://www.muni.cz/lide/2002-martin-bares" TargetMode="External"/><Relationship Id="rId14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520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2020-02-18T12:43:00Z</dcterms:created>
  <dcterms:modified xsi:type="dcterms:W3CDTF">2020-02-18T12:44:00Z</dcterms:modified>
</cp:coreProperties>
</file>