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7" w:rsidRPr="00A45637" w:rsidRDefault="00A45637" w:rsidP="00A45637">
      <w:pPr>
        <w:pStyle w:val="Nadpis1"/>
        <w:keepNext w:val="0"/>
        <w:spacing w:before="0" w:after="0" w:line="240" w:lineRule="auto"/>
        <w:jc w:val="center"/>
        <w:rPr>
          <w:rFonts w:ascii="Verdana" w:hAnsi="Verdana"/>
          <w:bCs w:val="0"/>
          <w:kern w:val="0"/>
          <w:sz w:val="20"/>
          <w:szCs w:val="20"/>
          <w:lang w:eastAsia="cs-CZ"/>
        </w:rPr>
      </w:pPr>
      <w:r w:rsidRPr="00A45637">
        <w:rPr>
          <w:rFonts w:ascii="Verdana" w:hAnsi="Verdana"/>
          <w:bCs w:val="0"/>
          <w:kern w:val="0"/>
          <w:sz w:val="20"/>
          <w:szCs w:val="20"/>
          <w:lang w:eastAsia="cs-CZ"/>
        </w:rPr>
        <w:t>Opatření děkana č. 1/201</w:t>
      </w:r>
      <w:r>
        <w:rPr>
          <w:rFonts w:ascii="Verdana" w:hAnsi="Verdana"/>
          <w:bCs w:val="0"/>
          <w:kern w:val="0"/>
          <w:sz w:val="20"/>
          <w:szCs w:val="20"/>
          <w:lang w:eastAsia="cs-CZ"/>
        </w:rPr>
        <w:t>2</w:t>
      </w:r>
    </w:p>
    <w:p w:rsidR="00A45637" w:rsidRPr="00A45637" w:rsidRDefault="00A45637" w:rsidP="00A45637">
      <w:pPr>
        <w:pStyle w:val="Nadpis1"/>
        <w:keepNext w:val="0"/>
        <w:spacing w:before="0" w:after="0" w:line="240" w:lineRule="auto"/>
        <w:jc w:val="center"/>
        <w:rPr>
          <w:rFonts w:ascii="Verdana" w:hAnsi="Verdana"/>
          <w:bCs w:val="0"/>
          <w:kern w:val="0"/>
          <w:sz w:val="20"/>
          <w:szCs w:val="20"/>
          <w:lang w:eastAsia="cs-CZ"/>
        </w:rPr>
      </w:pPr>
    </w:p>
    <w:p w:rsidR="00A45637" w:rsidRPr="00A45637" w:rsidRDefault="00A45637" w:rsidP="00A45637">
      <w:pPr>
        <w:pStyle w:val="Nadpis1"/>
        <w:keepNext w:val="0"/>
        <w:spacing w:before="0" w:after="0" w:line="240" w:lineRule="auto"/>
        <w:jc w:val="center"/>
        <w:rPr>
          <w:rFonts w:ascii="Arial" w:hAnsi="Arial"/>
          <w:bCs w:val="0"/>
          <w:i/>
          <w:color w:val="000080"/>
          <w:kern w:val="0"/>
          <w:lang w:eastAsia="cs-CZ"/>
        </w:rPr>
      </w:pPr>
      <w:r w:rsidRPr="00A45637">
        <w:rPr>
          <w:rFonts w:ascii="Arial" w:hAnsi="Arial"/>
          <w:bCs w:val="0"/>
          <w:i/>
          <w:color w:val="000080"/>
          <w:kern w:val="0"/>
          <w:lang w:eastAsia="cs-CZ"/>
        </w:rPr>
        <w:t xml:space="preserve">Pověření osob odpovědných za uznávání výsledků zahraničních studijních a pracovních pobytů studentů </w:t>
      </w:r>
      <w:r>
        <w:rPr>
          <w:rFonts w:ascii="Arial" w:hAnsi="Arial"/>
          <w:bCs w:val="0"/>
          <w:i/>
          <w:color w:val="000080"/>
          <w:kern w:val="0"/>
          <w:lang w:eastAsia="cs-CZ"/>
        </w:rPr>
        <w:t xml:space="preserve">Fakulty informatiky </w:t>
      </w:r>
      <w:r w:rsidRPr="00A45637">
        <w:rPr>
          <w:rFonts w:ascii="Arial" w:hAnsi="Arial"/>
          <w:bCs w:val="0"/>
          <w:i/>
          <w:color w:val="000080"/>
          <w:kern w:val="0"/>
          <w:lang w:eastAsia="cs-CZ"/>
        </w:rPr>
        <w:t>Masarykovy univerzity</w:t>
      </w:r>
    </w:p>
    <w:p w:rsidR="00A45637" w:rsidRPr="00A45637" w:rsidRDefault="00A45637" w:rsidP="00A4563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A45637" w:rsidRPr="00A73290" w:rsidRDefault="00A45637" w:rsidP="00A45637">
      <w:pPr>
        <w:pStyle w:val="W3MUZkonParagraf"/>
        <w:tabs>
          <w:tab w:val="clear" w:pos="360"/>
        </w:tabs>
        <w:rPr>
          <w:rFonts w:ascii="Verdana" w:hAnsi="Verdana"/>
        </w:rPr>
      </w:pPr>
      <w:r w:rsidRPr="00A73290">
        <w:rPr>
          <w:rFonts w:ascii="Verdana" w:hAnsi="Verdana"/>
        </w:rPr>
        <w:t>Článek 1</w:t>
      </w:r>
    </w:p>
    <w:p w:rsidR="00A45637" w:rsidRPr="00A73290" w:rsidRDefault="00A45637" w:rsidP="00A45637">
      <w:pPr>
        <w:keepNext/>
        <w:ind w:right="-82"/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A73290">
        <w:rPr>
          <w:rFonts w:ascii="Arial" w:hAnsi="Arial" w:cs="Arial"/>
          <w:b/>
          <w:color w:val="808080"/>
          <w:sz w:val="20"/>
          <w:szCs w:val="20"/>
        </w:rPr>
        <w:t>Předmět úpravy</w:t>
      </w:r>
    </w:p>
    <w:p w:rsidR="00A45637" w:rsidRDefault="00A45637" w:rsidP="00A456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F30B3">
        <w:rPr>
          <w:rFonts w:ascii="Verdana" w:hAnsi="Verdana"/>
          <w:sz w:val="20"/>
          <w:szCs w:val="20"/>
        </w:rPr>
        <w:t>Toto opatření je vydáno na základě Směrnice rektora MU</w:t>
      </w:r>
      <w:r>
        <w:rPr>
          <w:rFonts w:ascii="Verdana" w:hAnsi="Verdana"/>
          <w:sz w:val="20"/>
          <w:szCs w:val="20"/>
        </w:rPr>
        <w:t xml:space="preserve"> č. 8/2011 Pravidla pro uznávání výsledků zahraničních studijních a pracovních pobytů studentů Masarykovy univerzity (dále jen „směrnice“).</w:t>
      </w:r>
    </w:p>
    <w:p w:rsidR="00A45637" w:rsidRPr="00FF30B3" w:rsidRDefault="00A45637" w:rsidP="00A45637">
      <w:pPr>
        <w:jc w:val="both"/>
        <w:rPr>
          <w:rFonts w:ascii="Verdana" w:hAnsi="Verdana"/>
          <w:sz w:val="20"/>
          <w:szCs w:val="20"/>
        </w:rPr>
      </w:pPr>
    </w:p>
    <w:p w:rsidR="00A45637" w:rsidRPr="00A73290" w:rsidRDefault="00A45637" w:rsidP="00A45637">
      <w:pPr>
        <w:pStyle w:val="W3MUZkonParagraf"/>
        <w:tabs>
          <w:tab w:val="clear" w:pos="360"/>
        </w:tabs>
        <w:rPr>
          <w:rFonts w:ascii="Verdana" w:hAnsi="Verdana"/>
        </w:rPr>
      </w:pPr>
      <w:r w:rsidRPr="00A73290">
        <w:rPr>
          <w:rFonts w:ascii="Verdana" w:hAnsi="Verdana"/>
        </w:rPr>
        <w:t>Článek 2</w:t>
      </w:r>
    </w:p>
    <w:p w:rsidR="00A45637" w:rsidRPr="00A73290" w:rsidRDefault="00A45637" w:rsidP="00A45637">
      <w:pPr>
        <w:keepNext/>
        <w:ind w:right="-82"/>
        <w:jc w:val="center"/>
        <w:rPr>
          <w:rFonts w:ascii="Arial" w:hAnsi="Arial" w:cs="Arial"/>
          <w:b/>
          <w:color w:val="808080"/>
          <w:sz w:val="20"/>
          <w:szCs w:val="20"/>
        </w:rPr>
      </w:pPr>
      <w:r>
        <w:rPr>
          <w:rFonts w:ascii="Arial" w:hAnsi="Arial" w:cs="Arial"/>
          <w:b/>
          <w:color w:val="808080"/>
          <w:sz w:val="20"/>
          <w:szCs w:val="20"/>
        </w:rPr>
        <w:t>Stanovení pověřené osoby pro studijní a pracovní pobyty</w:t>
      </w:r>
    </w:p>
    <w:p w:rsidR="00CA3CE6" w:rsidRDefault="00CA3CE6" w:rsidP="00CA3CE6">
      <w:pPr>
        <w:pStyle w:val="W3MUZkonOdstavecslovan"/>
        <w:numPr>
          <w:ilvl w:val="0"/>
          <w:numId w:val="10"/>
        </w:numPr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Výkonem činností pověřené osoby </w:t>
      </w:r>
      <w:r w:rsidRPr="00CA3CE6">
        <w:rPr>
          <w:rFonts w:cs="Times New Roman"/>
          <w:szCs w:val="24"/>
        </w:rPr>
        <w:t xml:space="preserve">ve smyslu čl. 3, </w:t>
      </w:r>
      <w:smartTag w:uri="urn:schemas-microsoft-com:office:smarttags" w:element="metricconverter">
        <w:smartTagPr>
          <w:attr w:name="ProductID" w:val="4 a"/>
        </w:smartTagPr>
        <w:r w:rsidRPr="00CA3CE6">
          <w:rPr>
            <w:rFonts w:cs="Times New Roman"/>
            <w:szCs w:val="24"/>
          </w:rPr>
          <w:t>4 a</w:t>
        </w:r>
      </w:smartTag>
      <w:r w:rsidRPr="00CA3CE6">
        <w:rPr>
          <w:rFonts w:cs="Times New Roman"/>
          <w:szCs w:val="24"/>
        </w:rPr>
        <w:t xml:space="preserve"> 7 směrnice</w:t>
      </w:r>
      <w:r>
        <w:rPr>
          <w:rFonts w:cs="Times New Roman"/>
          <w:szCs w:val="24"/>
        </w:rPr>
        <w:t xml:space="preserve"> je pověřen </w:t>
      </w:r>
      <w:r w:rsidR="00C15883" w:rsidRPr="00CA3CE6">
        <w:rPr>
          <w:rFonts w:cs="Times New Roman"/>
          <w:szCs w:val="24"/>
        </w:rPr>
        <w:t xml:space="preserve">prof. RNDr. Václav Matyáš, </w:t>
      </w:r>
      <w:proofErr w:type="spellStart"/>
      <w:proofErr w:type="gramStart"/>
      <w:r w:rsidR="00C15883" w:rsidRPr="00CA3CE6">
        <w:rPr>
          <w:rFonts w:cs="Times New Roman"/>
          <w:szCs w:val="24"/>
        </w:rPr>
        <w:t>M.Sc</w:t>
      </w:r>
      <w:proofErr w:type="spellEnd"/>
      <w:proofErr w:type="gramEnd"/>
      <w:r w:rsidR="00C15883" w:rsidRPr="00CA3CE6">
        <w:rPr>
          <w:rFonts w:cs="Times New Roman"/>
          <w:szCs w:val="24"/>
        </w:rPr>
        <w:t xml:space="preserve">., Ph.D., proděkan pro zahraničí a vnější vztahy. </w:t>
      </w:r>
    </w:p>
    <w:p w:rsidR="00C15883" w:rsidRPr="00CA3CE6" w:rsidRDefault="00CA3CE6" w:rsidP="00CA3CE6">
      <w:pPr>
        <w:pStyle w:val="W3MUZkonOdstavecslovan"/>
        <w:numPr>
          <w:ilvl w:val="0"/>
          <w:numId w:val="10"/>
        </w:numPr>
        <w:ind w:left="567" w:hanging="567"/>
        <w:jc w:val="both"/>
        <w:rPr>
          <w:rFonts w:cs="Times New Roman"/>
          <w:szCs w:val="24"/>
        </w:rPr>
      </w:pPr>
      <w:r w:rsidRPr="00CA3CE6">
        <w:rPr>
          <w:rFonts w:cs="Times New Roman"/>
          <w:szCs w:val="24"/>
        </w:rPr>
        <w:t>Proděkan pro zahraničí a vnější vztahy</w:t>
      </w:r>
      <w:r w:rsidRPr="00CA3CE6">
        <w:rPr>
          <w:rFonts w:cs="Times New Roman"/>
          <w:szCs w:val="24"/>
        </w:rPr>
        <w:t xml:space="preserve"> </w:t>
      </w:r>
      <w:r w:rsidR="00C15883" w:rsidRPr="00CA3CE6">
        <w:rPr>
          <w:rFonts w:cs="Times New Roman"/>
          <w:szCs w:val="24"/>
        </w:rPr>
        <w:t xml:space="preserve">je oprávněn </w:t>
      </w:r>
      <w:r>
        <w:rPr>
          <w:rFonts w:cs="Times New Roman"/>
          <w:szCs w:val="24"/>
        </w:rPr>
        <w:t xml:space="preserve">dále </w:t>
      </w:r>
      <w:r w:rsidR="00C15883" w:rsidRPr="00CA3CE6">
        <w:rPr>
          <w:rFonts w:cs="Times New Roman"/>
          <w:szCs w:val="24"/>
        </w:rPr>
        <w:t>pověřit výkonem těchto činností další zaměstnance fakulty. Tyto pověřené osoby zejména podepisují studijní smlouvu (</w:t>
      </w:r>
      <w:proofErr w:type="spellStart"/>
      <w:r w:rsidR="00C15883" w:rsidRPr="00CA3CE6">
        <w:rPr>
          <w:rFonts w:cs="Times New Roman"/>
          <w:szCs w:val="24"/>
        </w:rPr>
        <w:t>Learing</w:t>
      </w:r>
      <w:proofErr w:type="spellEnd"/>
      <w:r w:rsidR="00C15883" w:rsidRPr="00CA3CE6">
        <w:rPr>
          <w:rFonts w:cs="Times New Roman"/>
          <w:szCs w:val="24"/>
        </w:rPr>
        <w:t xml:space="preserve"> </w:t>
      </w:r>
      <w:proofErr w:type="spellStart"/>
      <w:r w:rsidR="00C15883" w:rsidRPr="00CA3CE6">
        <w:rPr>
          <w:rFonts w:cs="Times New Roman"/>
          <w:szCs w:val="24"/>
        </w:rPr>
        <w:t>Agreement</w:t>
      </w:r>
      <w:proofErr w:type="spellEnd"/>
      <w:r w:rsidR="00C15883" w:rsidRPr="00CA3CE6">
        <w:rPr>
          <w:rFonts w:cs="Times New Roman"/>
          <w:szCs w:val="24"/>
        </w:rPr>
        <w:t>) nebo Pracovní plán (</w:t>
      </w:r>
      <w:proofErr w:type="spellStart"/>
      <w:r w:rsidR="00C15883" w:rsidRPr="00CA3CE6">
        <w:rPr>
          <w:rFonts w:cs="Times New Roman"/>
          <w:szCs w:val="24"/>
        </w:rPr>
        <w:t>Training</w:t>
      </w:r>
      <w:proofErr w:type="spellEnd"/>
      <w:r w:rsidR="00C15883" w:rsidRPr="00CA3CE6">
        <w:rPr>
          <w:rFonts w:cs="Times New Roman"/>
          <w:szCs w:val="24"/>
        </w:rPr>
        <w:t xml:space="preserve"> </w:t>
      </w:r>
      <w:proofErr w:type="spellStart"/>
      <w:r w:rsidR="00C15883" w:rsidRPr="00CA3CE6">
        <w:rPr>
          <w:rFonts w:cs="Times New Roman"/>
          <w:szCs w:val="24"/>
        </w:rPr>
        <w:t>Agreement</w:t>
      </w:r>
      <w:proofErr w:type="spellEnd"/>
      <w:r w:rsidR="00C15883" w:rsidRPr="00CA3CE6">
        <w:rPr>
          <w:rFonts w:cs="Times New Roman"/>
          <w:szCs w:val="24"/>
        </w:rPr>
        <w:t xml:space="preserve">), dále pak naplňují další povinnosti pověřené osoby vyplývající ze směrnice. </w:t>
      </w:r>
    </w:p>
    <w:p w:rsidR="00C15883" w:rsidRPr="00CA3CE6" w:rsidRDefault="00C15883" w:rsidP="00CA3CE6">
      <w:pPr>
        <w:pStyle w:val="W3MUZkonOdstavecslovan"/>
        <w:numPr>
          <w:ilvl w:val="0"/>
          <w:numId w:val="10"/>
        </w:numPr>
        <w:spacing w:after="0"/>
        <w:ind w:left="567" w:hanging="567"/>
        <w:jc w:val="both"/>
        <w:rPr>
          <w:rFonts w:cs="Times New Roman"/>
          <w:szCs w:val="24"/>
        </w:rPr>
      </w:pPr>
      <w:r w:rsidRPr="00CA3CE6">
        <w:rPr>
          <w:rFonts w:cs="Times New Roman"/>
          <w:szCs w:val="24"/>
        </w:rPr>
        <w:t>Proděkan pro zahraničí a vnější vztahy zajistí, aby jména pověřených osob byla zveřejněna na webových stránkách fakulty.</w:t>
      </w:r>
    </w:p>
    <w:p w:rsidR="00CA3CE6" w:rsidRPr="0092765E" w:rsidRDefault="00CA3CE6" w:rsidP="00CA3CE6">
      <w:pPr>
        <w:jc w:val="center"/>
        <w:rPr>
          <w:rFonts w:ascii="Verdana" w:hAnsi="Verdana"/>
          <w:sz w:val="20"/>
          <w:szCs w:val="20"/>
        </w:rPr>
      </w:pPr>
    </w:p>
    <w:p w:rsidR="00CA3CE6" w:rsidRPr="00A73290" w:rsidRDefault="00CA3CE6" w:rsidP="00CA3CE6">
      <w:pPr>
        <w:pStyle w:val="W3MUZkonParagraf"/>
        <w:tabs>
          <w:tab w:val="clear" w:pos="360"/>
        </w:tabs>
        <w:rPr>
          <w:rFonts w:ascii="Verdana" w:hAnsi="Verdana"/>
        </w:rPr>
      </w:pPr>
      <w:r w:rsidRPr="00A73290">
        <w:rPr>
          <w:rFonts w:ascii="Verdana" w:hAnsi="Verdana"/>
        </w:rPr>
        <w:t>Článek 3</w:t>
      </w:r>
    </w:p>
    <w:p w:rsidR="00CA3CE6" w:rsidRPr="00CA3CE6" w:rsidRDefault="00CA3CE6" w:rsidP="00CA3CE6">
      <w:pPr>
        <w:keepNext/>
        <w:ind w:right="-82"/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A73290">
        <w:rPr>
          <w:rFonts w:ascii="Arial" w:hAnsi="Arial" w:cs="Arial"/>
          <w:b/>
          <w:color w:val="808080"/>
          <w:sz w:val="20"/>
          <w:szCs w:val="20"/>
        </w:rPr>
        <w:t>Závěrečná ustanovení</w:t>
      </w:r>
    </w:p>
    <w:p w:rsidR="00C15883" w:rsidRPr="00CA3CE6" w:rsidRDefault="00C15883" w:rsidP="00CA3CE6">
      <w:pPr>
        <w:pStyle w:val="W3MUZkonOdstavecslovan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 w:rsidRPr="00CA3CE6">
        <w:rPr>
          <w:rFonts w:cs="Times New Roman"/>
          <w:szCs w:val="24"/>
        </w:rPr>
        <w:t>Výkladem tohoto opatření je pověřen proděkan pro zahraničí a vnější vztahy.</w:t>
      </w:r>
    </w:p>
    <w:p w:rsidR="00C15883" w:rsidRDefault="00CA3CE6" w:rsidP="00CA3CE6">
      <w:pPr>
        <w:pStyle w:val="W3MUZkonOdstavecslovan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C15883" w:rsidRPr="00CA3CE6">
        <w:rPr>
          <w:rFonts w:cs="Times New Roman"/>
          <w:szCs w:val="24"/>
        </w:rPr>
        <w:t xml:space="preserve">patření nabývá účinnosti dnem </w:t>
      </w:r>
      <w:r>
        <w:rPr>
          <w:rFonts w:cs="Times New Roman"/>
          <w:szCs w:val="24"/>
        </w:rPr>
        <w:t>podpisu.</w:t>
      </w:r>
    </w:p>
    <w:p w:rsidR="00CA3CE6" w:rsidRDefault="00CA3CE6" w:rsidP="00CA3CE6">
      <w:pPr>
        <w:pStyle w:val="W3MUZkonOdstavecslovan"/>
        <w:spacing w:after="0"/>
        <w:jc w:val="both"/>
        <w:rPr>
          <w:rFonts w:cs="Times New Roman"/>
          <w:szCs w:val="24"/>
        </w:rPr>
      </w:pPr>
    </w:p>
    <w:p w:rsidR="00CA3CE6" w:rsidRPr="0092765E" w:rsidRDefault="00CA3CE6" w:rsidP="00CA3CE6">
      <w:pPr>
        <w:rPr>
          <w:rFonts w:ascii="Verdana" w:hAnsi="Verdana"/>
          <w:sz w:val="20"/>
          <w:szCs w:val="20"/>
        </w:rPr>
      </w:pPr>
    </w:p>
    <w:p w:rsidR="00CA3CE6" w:rsidRPr="0092765E" w:rsidRDefault="00CA3CE6" w:rsidP="00CA3CE6">
      <w:pPr>
        <w:rPr>
          <w:rFonts w:ascii="Verdana" w:hAnsi="Verdana"/>
          <w:sz w:val="20"/>
          <w:szCs w:val="20"/>
        </w:rPr>
      </w:pPr>
      <w:r w:rsidRPr="0092765E">
        <w:rPr>
          <w:rFonts w:ascii="Verdana" w:hAnsi="Verdana"/>
          <w:sz w:val="20"/>
          <w:szCs w:val="20"/>
        </w:rPr>
        <w:t xml:space="preserve">V Brně dne </w:t>
      </w:r>
      <w:r>
        <w:rPr>
          <w:rFonts w:ascii="Verdana" w:hAnsi="Verdana"/>
          <w:sz w:val="20"/>
          <w:szCs w:val="20"/>
        </w:rPr>
        <w:t>18</w:t>
      </w:r>
      <w:r w:rsidRPr="0092765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ledna</w:t>
      </w:r>
      <w:r w:rsidRPr="0092765E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2</w:t>
      </w:r>
      <w:bookmarkStart w:id="0" w:name="_GoBack"/>
      <w:bookmarkEnd w:id="0"/>
    </w:p>
    <w:p w:rsidR="00CA3CE6" w:rsidRPr="0092765E" w:rsidRDefault="00CA3CE6" w:rsidP="00CA3CE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hAnsi="Verdana" w:cs="Times New Roman"/>
        </w:rPr>
      </w:pPr>
    </w:p>
    <w:p w:rsidR="00CA3CE6" w:rsidRPr="0092765E" w:rsidRDefault="00CA3CE6" w:rsidP="00CA3CE6">
      <w:pPr>
        <w:rPr>
          <w:rFonts w:ascii="Verdana" w:hAnsi="Verdana"/>
          <w:sz w:val="20"/>
          <w:szCs w:val="20"/>
        </w:rPr>
      </w:pPr>
    </w:p>
    <w:p w:rsidR="00CA3CE6" w:rsidRPr="0092765E" w:rsidRDefault="00CA3CE6" w:rsidP="00CA3CE6">
      <w:pPr>
        <w:pStyle w:val="Zhlav"/>
        <w:tabs>
          <w:tab w:val="clear" w:pos="4703"/>
          <w:tab w:val="clear" w:pos="9406"/>
        </w:tabs>
        <w:ind w:left="558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Michal </w:t>
      </w:r>
      <w:proofErr w:type="spellStart"/>
      <w:r>
        <w:rPr>
          <w:rFonts w:ascii="Verdana" w:hAnsi="Verdana"/>
          <w:sz w:val="20"/>
        </w:rPr>
        <w:t>Kozubek</w:t>
      </w:r>
      <w:proofErr w:type="spellEnd"/>
    </w:p>
    <w:p w:rsidR="00CA3CE6" w:rsidRPr="0092765E" w:rsidRDefault="00CA3CE6" w:rsidP="00CA3CE6">
      <w:pPr>
        <w:pStyle w:val="Zhlav"/>
        <w:tabs>
          <w:tab w:val="clear" w:pos="4703"/>
          <w:tab w:val="clear" w:pos="9406"/>
        </w:tabs>
        <w:ind w:left="5580"/>
        <w:jc w:val="center"/>
        <w:rPr>
          <w:rFonts w:ascii="Verdana" w:hAnsi="Verdana"/>
          <w:sz w:val="20"/>
        </w:rPr>
      </w:pPr>
      <w:r w:rsidRPr="0092765E">
        <w:rPr>
          <w:rFonts w:ascii="Verdana" w:hAnsi="Verdana"/>
          <w:sz w:val="20"/>
        </w:rPr>
        <w:t>děkan FI MU</w:t>
      </w:r>
    </w:p>
    <w:p w:rsidR="00CA3CE6" w:rsidRPr="00CA3CE6" w:rsidRDefault="00CA3CE6" w:rsidP="00CA3CE6">
      <w:pPr>
        <w:pStyle w:val="W3MUZkonOdstavecslovan"/>
        <w:spacing w:after="0"/>
        <w:jc w:val="both"/>
        <w:rPr>
          <w:rFonts w:cs="Times New Roman"/>
          <w:szCs w:val="24"/>
        </w:rPr>
      </w:pPr>
    </w:p>
    <w:sectPr w:rsidR="00CA3CE6" w:rsidRPr="00CA3CE6" w:rsidSect="00EF0A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A0F"/>
    <w:multiLevelType w:val="hybridMultilevel"/>
    <w:tmpl w:val="00A64C06"/>
    <w:lvl w:ilvl="0" w:tplc="8084C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2EF"/>
    <w:multiLevelType w:val="hybridMultilevel"/>
    <w:tmpl w:val="00A64C06"/>
    <w:lvl w:ilvl="0" w:tplc="8084C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0C31"/>
    <w:multiLevelType w:val="hybridMultilevel"/>
    <w:tmpl w:val="DC787DC8"/>
    <w:lvl w:ilvl="0" w:tplc="6A42C2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713928"/>
    <w:multiLevelType w:val="multilevel"/>
    <w:tmpl w:val="B2BC4FFA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2FE34DB7"/>
    <w:multiLevelType w:val="hybridMultilevel"/>
    <w:tmpl w:val="FCB075E6"/>
    <w:lvl w:ilvl="0" w:tplc="11BA6F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D71E92"/>
    <w:multiLevelType w:val="hybridMultilevel"/>
    <w:tmpl w:val="732E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E2776B"/>
    <w:multiLevelType w:val="hybridMultilevel"/>
    <w:tmpl w:val="FCB075E6"/>
    <w:lvl w:ilvl="0" w:tplc="11BA6F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97535D"/>
    <w:multiLevelType w:val="hybridMultilevel"/>
    <w:tmpl w:val="9B8CF052"/>
    <w:lvl w:ilvl="0" w:tplc="E466DDD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1916D5"/>
    <w:multiLevelType w:val="hybridMultilevel"/>
    <w:tmpl w:val="256C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3E31E4"/>
    <w:multiLevelType w:val="hybridMultilevel"/>
    <w:tmpl w:val="1C44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9A1F3C"/>
    <w:multiLevelType w:val="multilevel"/>
    <w:tmpl w:val="18887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320"/>
    <w:rsid w:val="00002419"/>
    <w:rsid w:val="00015864"/>
    <w:rsid w:val="00030EC8"/>
    <w:rsid w:val="00034A41"/>
    <w:rsid w:val="00040476"/>
    <w:rsid w:val="000457BE"/>
    <w:rsid w:val="00047B49"/>
    <w:rsid w:val="0006298D"/>
    <w:rsid w:val="000711E3"/>
    <w:rsid w:val="00074C31"/>
    <w:rsid w:val="000B1A71"/>
    <w:rsid w:val="000B2A15"/>
    <w:rsid w:val="000C3F7E"/>
    <w:rsid w:val="000E32FD"/>
    <w:rsid w:val="000E74A2"/>
    <w:rsid w:val="000F4CA2"/>
    <w:rsid w:val="00131416"/>
    <w:rsid w:val="00140F72"/>
    <w:rsid w:val="00162FFD"/>
    <w:rsid w:val="001737CB"/>
    <w:rsid w:val="00175038"/>
    <w:rsid w:val="001A1E6B"/>
    <w:rsid w:val="001A6C0E"/>
    <w:rsid w:val="001B692E"/>
    <w:rsid w:val="001D4A05"/>
    <w:rsid w:val="001F133A"/>
    <w:rsid w:val="001F1641"/>
    <w:rsid w:val="001F1681"/>
    <w:rsid w:val="00214B1F"/>
    <w:rsid w:val="00226646"/>
    <w:rsid w:val="00226D34"/>
    <w:rsid w:val="00231D9B"/>
    <w:rsid w:val="0023509A"/>
    <w:rsid w:val="00253950"/>
    <w:rsid w:val="00267EF8"/>
    <w:rsid w:val="002853BA"/>
    <w:rsid w:val="00285758"/>
    <w:rsid w:val="00296678"/>
    <w:rsid w:val="00296F20"/>
    <w:rsid w:val="002A6CEA"/>
    <w:rsid w:val="002C265B"/>
    <w:rsid w:val="002C3017"/>
    <w:rsid w:val="002D68D4"/>
    <w:rsid w:val="00343273"/>
    <w:rsid w:val="00353286"/>
    <w:rsid w:val="00353A58"/>
    <w:rsid w:val="003639CB"/>
    <w:rsid w:val="003639F9"/>
    <w:rsid w:val="00367ABC"/>
    <w:rsid w:val="003834FF"/>
    <w:rsid w:val="00390609"/>
    <w:rsid w:val="00393074"/>
    <w:rsid w:val="003A2E41"/>
    <w:rsid w:val="003B7322"/>
    <w:rsid w:val="003C0B7D"/>
    <w:rsid w:val="003C69E2"/>
    <w:rsid w:val="003E2ED0"/>
    <w:rsid w:val="003F3893"/>
    <w:rsid w:val="0040765F"/>
    <w:rsid w:val="004106B0"/>
    <w:rsid w:val="00413B89"/>
    <w:rsid w:val="00416CE4"/>
    <w:rsid w:val="00456F15"/>
    <w:rsid w:val="0046376D"/>
    <w:rsid w:val="00463EF2"/>
    <w:rsid w:val="004705B8"/>
    <w:rsid w:val="00490320"/>
    <w:rsid w:val="004A1486"/>
    <w:rsid w:val="004C5F2D"/>
    <w:rsid w:val="004D1AE5"/>
    <w:rsid w:val="00504E86"/>
    <w:rsid w:val="0051728B"/>
    <w:rsid w:val="0052072E"/>
    <w:rsid w:val="00532F45"/>
    <w:rsid w:val="00534543"/>
    <w:rsid w:val="005362D3"/>
    <w:rsid w:val="00537ED2"/>
    <w:rsid w:val="005438F6"/>
    <w:rsid w:val="00552094"/>
    <w:rsid w:val="00576CBF"/>
    <w:rsid w:val="00587F7C"/>
    <w:rsid w:val="00594661"/>
    <w:rsid w:val="005A3DEF"/>
    <w:rsid w:val="005A6545"/>
    <w:rsid w:val="005B0EB8"/>
    <w:rsid w:val="005B2C6C"/>
    <w:rsid w:val="005D2DB1"/>
    <w:rsid w:val="005D68E9"/>
    <w:rsid w:val="005F4480"/>
    <w:rsid w:val="0060552B"/>
    <w:rsid w:val="006161AD"/>
    <w:rsid w:val="00622B25"/>
    <w:rsid w:val="00630B51"/>
    <w:rsid w:val="00650D1F"/>
    <w:rsid w:val="00655725"/>
    <w:rsid w:val="0066494E"/>
    <w:rsid w:val="006706B1"/>
    <w:rsid w:val="00670CEF"/>
    <w:rsid w:val="006750A9"/>
    <w:rsid w:val="006A7739"/>
    <w:rsid w:val="006C397E"/>
    <w:rsid w:val="006E2350"/>
    <w:rsid w:val="006E6683"/>
    <w:rsid w:val="006E6A10"/>
    <w:rsid w:val="0070044E"/>
    <w:rsid w:val="0070667B"/>
    <w:rsid w:val="0071275B"/>
    <w:rsid w:val="00712AA9"/>
    <w:rsid w:val="00715CF7"/>
    <w:rsid w:val="00720522"/>
    <w:rsid w:val="007417C6"/>
    <w:rsid w:val="00766E5F"/>
    <w:rsid w:val="0077603E"/>
    <w:rsid w:val="00786D8F"/>
    <w:rsid w:val="00792ED7"/>
    <w:rsid w:val="007A0A2B"/>
    <w:rsid w:val="007A38B9"/>
    <w:rsid w:val="007C1480"/>
    <w:rsid w:val="007C6211"/>
    <w:rsid w:val="007D6275"/>
    <w:rsid w:val="007F2711"/>
    <w:rsid w:val="008056EE"/>
    <w:rsid w:val="008125CE"/>
    <w:rsid w:val="008530DD"/>
    <w:rsid w:val="00860303"/>
    <w:rsid w:val="00862B6A"/>
    <w:rsid w:val="00862B85"/>
    <w:rsid w:val="008B0809"/>
    <w:rsid w:val="008B5792"/>
    <w:rsid w:val="008C751B"/>
    <w:rsid w:val="008E6D3E"/>
    <w:rsid w:val="008F4635"/>
    <w:rsid w:val="008F733E"/>
    <w:rsid w:val="00921DFA"/>
    <w:rsid w:val="009260F3"/>
    <w:rsid w:val="00931E83"/>
    <w:rsid w:val="00943162"/>
    <w:rsid w:val="00943743"/>
    <w:rsid w:val="00961395"/>
    <w:rsid w:val="00965818"/>
    <w:rsid w:val="00967FD7"/>
    <w:rsid w:val="0097217D"/>
    <w:rsid w:val="00976D26"/>
    <w:rsid w:val="00977812"/>
    <w:rsid w:val="00983512"/>
    <w:rsid w:val="009A270E"/>
    <w:rsid w:val="009C1163"/>
    <w:rsid w:val="009D2760"/>
    <w:rsid w:val="00A12D2B"/>
    <w:rsid w:val="00A24012"/>
    <w:rsid w:val="00A26127"/>
    <w:rsid w:val="00A42457"/>
    <w:rsid w:val="00A427C0"/>
    <w:rsid w:val="00A44DF5"/>
    <w:rsid w:val="00A45637"/>
    <w:rsid w:val="00A83F56"/>
    <w:rsid w:val="00AA2494"/>
    <w:rsid w:val="00AB0A28"/>
    <w:rsid w:val="00AC0A64"/>
    <w:rsid w:val="00AE1EFE"/>
    <w:rsid w:val="00AE5A62"/>
    <w:rsid w:val="00AE7FBB"/>
    <w:rsid w:val="00B249F8"/>
    <w:rsid w:val="00B30DC1"/>
    <w:rsid w:val="00B40C78"/>
    <w:rsid w:val="00B42BE9"/>
    <w:rsid w:val="00B45259"/>
    <w:rsid w:val="00B45FF6"/>
    <w:rsid w:val="00B628D7"/>
    <w:rsid w:val="00B649AE"/>
    <w:rsid w:val="00B7025D"/>
    <w:rsid w:val="00B76DFE"/>
    <w:rsid w:val="00B93561"/>
    <w:rsid w:val="00BA4785"/>
    <w:rsid w:val="00BB53A2"/>
    <w:rsid w:val="00BC3095"/>
    <w:rsid w:val="00BE402A"/>
    <w:rsid w:val="00BF606D"/>
    <w:rsid w:val="00C054CD"/>
    <w:rsid w:val="00C15883"/>
    <w:rsid w:val="00C35DB8"/>
    <w:rsid w:val="00C57625"/>
    <w:rsid w:val="00C65383"/>
    <w:rsid w:val="00C65FC2"/>
    <w:rsid w:val="00C94F6D"/>
    <w:rsid w:val="00CA3CE6"/>
    <w:rsid w:val="00CB7182"/>
    <w:rsid w:val="00CD27FB"/>
    <w:rsid w:val="00CD2884"/>
    <w:rsid w:val="00CF41FD"/>
    <w:rsid w:val="00D0276B"/>
    <w:rsid w:val="00D04AE2"/>
    <w:rsid w:val="00D07992"/>
    <w:rsid w:val="00D10599"/>
    <w:rsid w:val="00D15FD0"/>
    <w:rsid w:val="00D1649D"/>
    <w:rsid w:val="00D16638"/>
    <w:rsid w:val="00D16782"/>
    <w:rsid w:val="00D320B1"/>
    <w:rsid w:val="00D32700"/>
    <w:rsid w:val="00D32C36"/>
    <w:rsid w:val="00D35107"/>
    <w:rsid w:val="00D530F9"/>
    <w:rsid w:val="00D611DE"/>
    <w:rsid w:val="00D64F62"/>
    <w:rsid w:val="00D8168A"/>
    <w:rsid w:val="00D8206C"/>
    <w:rsid w:val="00D86AEF"/>
    <w:rsid w:val="00D87E4F"/>
    <w:rsid w:val="00DB713E"/>
    <w:rsid w:val="00DC5827"/>
    <w:rsid w:val="00DC60E2"/>
    <w:rsid w:val="00E02C01"/>
    <w:rsid w:val="00E27970"/>
    <w:rsid w:val="00E379BB"/>
    <w:rsid w:val="00E53380"/>
    <w:rsid w:val="00E85716"/>
    <w:rsid w:val="00E92AA8"/>
    <w:rsid w:val="00E96C57"/>
    <w:rsid w:val="00EA0FDB"/>
    <w:rsid w:val="00EF0A45"/>
    <w:rsid w:val="00EF1041"/>
    <w:rsid w:val="00EF7254"/>
    <w:rsid w:val="00EF7FDB"/>
    <w:rsid w:val="00F01F28"/>
    <w:rsid w:val="00F03D8E"/>
    <w:rsid w:val="00F26C70"/>
    <w:rsid w:val="00F33ABA"/>
    <w:rsid w:val="00F43718"/>
    <w:rsid w:val="00F515F3"/>
    <w:rsid w:val="00F5511A"/>
    <w:rsid w:val="00F70B6D"/>
    <w:rsid w:val="00F834C8"/>
    <w:rsid w:val="00FB787D"/>
    <w:rsid w:val="00FC2027"/>
    <w:rsid w:val="00FC513A"/>
    <w:rsid w:val="00FD4E26"/>
    <w:rsid w:val="00FE01B0"/>
    <w:rsid w:val="00FE0895"/>
    <w:rsid w:val="00FE2582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A4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aliases w:val="Nadpis 1 Char Char Char"/>
    <w:basedOn w:val="Normln"/>
    <w:next w:val="Normln"/>
    <w:link w:val="Nadpis1Char"/>
    <w:qFormat/>
    <w:locked/>
    <w:rsid w:val="00A456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locked/>
    <w:rsid w:val="00F834C8"/>
    <w:pPr>
      <w:spacing w:before="120" w:after="120" w:line="240" w:lineRule="auto"/>
      <w:outlineLvl w:val="1"/>
    </w:pPr>
    <w:rPr>
      <w:rFonts w:ascii="Times New Roman" w:hAnsi="Times New Roman" w:cs="Times New Roman"/>
      <w:b/>
      <w:bCs/>
      <w:color w:val="1E5351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0457B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rsid w:val="00490320"/>
    <w:rPr>
      <w:rFonts w:cs="Times New Roman"/>
      <w:color w:val="0000FF"/>
      <w:u w:val="single"/>
    </w:rPr>
  </w:style>
  <w:style w:type="character" w:customStyle="1" w:styleId="W3MUZvraznntexttun">
    <w:name w:val="W3MU: Zvýrazněný text (tučné)"/>
    <w:uiPriority w:val="99"/>
    <w:rsid w:val="00CF41FD"/>
    <w:rPr>
      <w:rFonts w:ascii="Verdana" w:hAnsi="Verdana" w:cs="Verdana"/>
      <w:b/>
      <w:bCs/>
      <w:sz w:val="20"/>
      <w:szCs w:val="20"/>
    </w:rPr>
  </w:style>
  <w:style w:type="paragraph" w:customStyle="1" w:styleId="W3MUNormln">
    <w:name w:val="W3MU: Normální"/>
    <w:link w:val="W3MUNormlnChar"/>
    <w:uiPriority w:val="99"/>
    <w:rsid w:val="00CF41FD"/>
    <w:pPr>
      <w:spacing w:after="120"/>
    </w:pPr>
    <w:rPr>
      <w:rFonts w:ascii="Verdana" w:eastAsia="Times New Roman" w:hAnsi="Verdana" w:cs="Verdana"/>
    </w:rPr>
  </w:style>
  <w:style w:type="character" w:customStyle="1" w:styleId="W3MUNormlnChar">
    <w:name w:val="W3MU: Normální Char"/>
    <w:link w:val="W3MUNormln"/>
    <w:uiPriority w:val="99"/>
    <w:locked/>
    <w:rsid w:val="00CF41FD"/>
    <w:rPr>
      <w:rFonts w:ascii="Verdana" w:hAnsi="Verdana" w:cs="Verdana"/>
      <w:lang w:val="cs-CZ" w:eastAsia="cs-CZ" w:bidi="ar-SA"/>
    </w:rPr>
  </w:style>
  <w:style w:type="character" w:customStyle="1" w:styleId="W3MUZvraznntextkurzva">
    <w:name w:val="W3MU: Zvýrazněný text (kurzíva)"/>
    <w:uiPriority w:val="99"/>
    <w:rsid w:val="00CF41FD"/>
    <w:rPr>
      <w:rFonts w:ascii="Verdana" w:hAnsi="Verdana" w:cs="Verdana"/>
      <w:i/>
      <w:iCs/>
      <w:sz w:val="20"/>
      <w:szCs w:val="20"/>
    </w:rPr>
  </w:style>
  <w:style w:type="paragraph" w:customStyle="1" w:styleId="W3MUZkonParagraf">
    <w:name w:val="W3MU: Zákon Paragraf"/>
    <w:basedOn w:val="Normln"/>
    <w:next w:val="W3MUZkonParagrafNzev"/>
    <w:rsid w:val="00CF41FD"/>
    <w:pPr>
      <w:keepNext/>
      <w:tabs>
        <w:tab w:val="num" w:pos="360"/>
      </w:tabs>
      <w:spacing w:before="240" w:after="60" w:line="240" w:lineRule="auto"/>
      <w:jc w:val="center"/>
      <w:outlineLvl w:val="0"/>
    </w:pPr>
    <w:rPr>
      <w:rFonts w:ascii="Arial" w:eastAsia="Times New Roman" w:hAnsi="Arial" w:cs="Arial"/>
      <w:color w:val="808080"/>
      <w:sz w:val="20"/>
      <w:szCs w:val="20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CF41FD"/>
    <w:pPr>
      <w:spacing w:before="60"/>
    </w:pPr>
    <w:rPr>
      <w:b/>
      <w:bCs/>
    </w:rPr>
  </w:style>
  <w:style w:type="paragraph" w:customStyle="1" w:styleId="W3MUZkonOdstavec">
    <w:name w:val="W3MU: Zákon Odstavec"/>
    <w:basedOn w:val="W3MUNormln"/>
    <w:next w:val="W3MUZkonParagraf"/>
    <w:link w:val="W3MUZkonOdstavecChar"/>
    <w:uiPriority w:val="99"/>
    <w:rsid w:val="00CF41FD"/>
    <w:pPr>
      <w:outlineLvl w:val="2"/>
    </w:pPr>
  </w:style>
  <w:style w:type="character" w:customStyle="1" w:styleId="W3MUZkonOdstavecChar">
    <w:name w:val="W3MU: Zákon Odstavec Char"/>
    <w:link w:val="W3MUZkonOdstavec"/>
    <w:uiPriority w:val="99"/>
    <w:locked/>
    <w:rsid w:val="00CF41FD"/>
    <w:rPr>
      <w:rFonts w:ascii="Verdana" w:hAnsi="Verdana" w:cs="Verdana"/>
      <w:sz w:val="24"/>
      <w:szCs w:val="24"/>
      <w:lang w:val="cs-CZ" w:eastAsia="cs-CZ" w:bidi="ar-SA"/>
    </w:rPr>
  </w:style>
  <w:style w:type="paragraph" w:customStyle="1" w:styleId="W3MUZvraznndektabulky">
    <w:name w:val="W3MU: Zvýrazněný řádek tabulky"/>
    <w:basedOn w:val="W3MUNormln"/>
    <w:uiPriority w:val="99"/>
    <w:rsid w:val="00CF41FD"/>
    <w:pPr>
      <w:shd w:val="clear" w:color="auto" w:fill="F3F3F3"/>
      <w:spacing w:after="0" w:line="300" w:lineRule="exact"/>
    </w:pPr>
  </w:style>
  <w:style w:type="paragraph" w:customStyle="1" w:styleId="W3MUZhlavtabulky">
    <w:name w:val="W3MU: Záhlaví tabulky"/>
    <w:basedOn w:val="W3MUNormln"/>
    <w:uiPriority w:val="99"/>
    <w:rsid w:val="00CF41FD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uiPriority w:val="99"/>
    <w:rsid w:val="00CF41FD"/>
    <w:pPr>
      <w:tabs>
        <w:tab w:val="num" w:pos="680"/>
      </w:tabs>
      <w:spacing w:after="0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CF41FD"/>
    <w:pPr>
      <w:outlineLvl w:val="1"/>
    </w:pPr>
  </w:style>
  <w:style w:type="character" w:customStyle="1" w:styleId="W3MUZkonOdstavecslovanChar">
    <w:name w:val="W3MU: Zákon Odstavec Číslovaný Char"/>
    <w:link w:val="W3MUZkonOdstavecslovan"/>
    <w:locked/>
    <w:rsid w:val="00CF41FD"/>
    <w:rPr>
      <w:rFonts w:ascii="Verdana" w:eastAsia="Times New Roman" w:hAnsi="Verdana" w:cs="Verdana"/>
      <w:sz w:val="20"/>
      <w:szCs w:val="2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162F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C1480"/>
    <w:rPr>
      <w:rFonts w:ascii="Times New Roman" w:hAnsi="Times New Roman" w:cs="Times New Roman"/>
      <w:sz w:val="2"/>
      <w:lang w:eastAsia="en-US"/>
    </w:rPr>
  </w:style>
  <w:style w:type="character" w:customStyle="1" w:styleId="Nadpis1Char">
    <w:name w:val="Nadpis 1 Char"/>
    <w:link w:val="Nadpis1"/>
    <w:rsid w:val="00A456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rmtovanvHTML">
    <w:name w:val="HTML Preformatted"/>
    <w:basedOn w:val="Normln"/>
    <w:link w:val="FormtovanvHTMLChar"/>
    <w:rsid w:val="00CA3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rsid w:val="00CA3CE6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CA3CE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link w:val="Zhlav"/>
    <w:rsid w:val="00CA3CE6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>RMU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creator>user</dc:creator>
  <cp:lastModifiedBy>Bartošková</cp:lastModifiedBy>
  <cp:revision>3</cp:revision>
  <cp:lastPrinted>2012-01-02T13:52:00Z</cp:lastPrinted>
  <dcterms:created xsi:type="dcterms:W3CDTF">2012-01-17T18:58:00Z</dcterms:created>
  <dcterms:modified xsi:type="dcterms:W3CDTF">2012-01-17T19:38:00Z</dcterms:modified>
</cp:coreProperties>
</file>