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16" w:rsidRPr="00095C0E" w:rsidRDefault="00A83416" w:rsidP="00A83416">
      <w:pPr>
        <w:pStyle w:val="Nadpis1"/>
        <w:rPr>
          <w:rFonts w:ascii="Trebuchet MS" w:hAnsi="Trebuchet MS"/>
          <w:lang w:val="cs-CZ"/>
        </w:rPr>
      </w:pPr>
      <w:bookmarkStart w:id="0" w:name="_Toc396320276"/>
      <w:r w:rsidRPr="00095C0E">
        <w:rPr>
          <w:rFonts w:ascii="Trebuchet MS" w:hAnsi="Trebuchet MS"/>
          <w:lang w:val="cs-CZ"/>
        </w:rPr>
        <w:t>PO</w:t>
      </w:r>
      <w:r w:rsidR="00011B51">
        <w:rPr>
          <w:rFonts w:ascii="Trebuchet MS" w:hAnsi="Trebuchet MS"/>
          <w:lang w:val="cs-CZ"/>
        </w:rPr>
        <w:t>SUDEK</w:t>
      </w:r>
      <w:r w:rsidR="00F0283E">
        <w:rPr>
          <w:rFonts w:ascii="Trebuchet MS" w:hAnsi="Trebuchet MS"/>
          <w:lang w:val="cs-CZ"/>
        </w:rPr>
        <w:t>/POTVRZENÍ*</w:t>
      </w:r>
      <w:r w:rsidRPr="00095C0E">
        <w:rPr>
          <w:rFonts w:ascii="Trebuchet MS" w:hAnsi="Trebuchet MS"/>
          <w:lang w:val="cs-CZ"/>
        </w:rPr>
        <w:t xml:space="preserve"> TĚLOVÝCHOVNÉHO LÉKAŘE</w:t>
      </w:r>
      <w:bookmarkEnd w:id="0"/>
      <w:r w:rsidRPr="00095C0E">
        <w:rPr>
          <w:rFonts w:ascii="Trebuchet MS" w:hAnsi="Trebuchet MS"/>
          <w:lang w:val="cs-CZ"/>
        </w:rPr>
        <w:t xml:space="preserve"> </w:t>
      </w:r>
    </w:p>
    <w:p w:rsidR="00A83416" w:rsidRPr="00095C0E" w:rsidRDefault="00A83416" w:rsidP="00A83416">
      <w:pPr>
        <w:spacing w:before="120" w:after="0" w:line="240" w:lineRule="auto"/>
        <w:jc w:val="center"/>
        <w:rPr>
          <w:rFonts w:ascii="Trebuchet MS" w:hAnsi="Trebuchet MS"/>
          <w:b/>
          <w:sz w:val="28"/>
          <w:szCs w:val="28"/>
          <w:lang w:val="cs-CZ"/>
        </w:rPr>
      </w:pPr>
      <w:r w:rsidRPr="00095C0E">
        <w:rPr>
          <w:rFonts w:ascii="Trebuchet MS" w:hAnsi="Trebuchet MS"/>
          <w:b/>
          <w:sz w:val="28"/>
          <w:szCs w:val="28"/>
          <w:lang w:val="cs-CZ"/>
        </w:rPr>
        <w:t xml:space="preserve">pro studium na Fakultě sportovních studií Masarykovy univerzity </w:t>
      </w: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  <w:r w:rsidRPr="00095C0E">
        <w:rPr>
          <w:rFonts w:ascii="Trebuchet MS" w:hAnsi="Trebuchet MS"/>
          <w:lang w:val="cs-CZ"/>
        </w:rPr>
        <w:t>Po</w:t>
      </w:r>
      <w:r w:rsidR="00011B51">
        <w:rPr>
          <w:rFonts w:ascii="Trebuchet MS" w:hAnsi="Trebuchet MS"/>
          <w:lang w:val="cs-CZ"/>
        </w:rPr>
        <w:t>sudek</w:t>
      </w:r>
      <w:r w:rsidRPr="00095C0E">
        <w:rPr>
          <w:rFonts w:ascii="Trebuchet MS" w:hAnsi="Trebuchet MS"/>
          <w:lang w:val="cs-CZ"/>
        </w:rPr>
        <w:t xml:space="preserve"> může vydat pouze </w:t>
      </w:r>
      <w:r w:rsidRPr="00095C0E">
        <w:rPr>
          <w:rFonts w:ascii="Trebuchet MS" w:hAnsi="Trebuchet MS"/>
          <w:b/>
          <w:lang w:val="cs-CZ"/>
        </w:rPr>
        <w:t>tělovýchovný lékař</w:t>
      </w:r>
      <w:r w:rsidRPr="00095C0E">
        <w:rPr>
          <w:rFonts w:ascii="Trebuchet MS" w:hAnsi="Trebuchet MS"/>
          <w:lang w:val="cs-CZ"/>
        </w:rPr>
        <w:t xml:space="preserve"> (ČR nebo SK) </w:t>
      </w: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120" w:line="240" w:lineRule="auto"/>
        <w:rPr>
          <w:rFonts w:ascii="Trebuchet MS" w:hAnsi="Trebuchet MS"/>
          <w:b/>
          <w:lang w:val="cs-CZ"/>
        </w:rPr>
      </w:pPr>
      <w:r w:rsidRPr="00095C0E">
        <w:rPr>
          <w:rFonts w:ascii="Trebuchet MS" w:hAnsi="Trebuchet MS"/>
          <w:b/>
          <w:lang w:val="cs-CZ"/>
        </w:rPr>
        <w:t>Jméno uchazeče:</w:t>
      </w:r>
    </w:p>
    <w:p w:rsidR="00A83416" w:rsidRPr="00095C0E" w:rsidRDefault="00A83416" w:rsidP="00A83416">
      <w:pPr>
        <w:spacing w:after="120" w:line="240" w:lineRule="auto"/>
        <w:rPr>
          <w:rFonts w:ascii="Trebuchet MS" w:hAnsi="Trebuchet MS"/>
          <w:b/>
          <w:lang w:val="cs-CZ"/>
        </w:rPr>
      </w:pPr>
      <w:r w:rsidRPr="00095C0E">
        <w:rPr>
          <w:rFonts w:ascii="Trebuchet MS" w:hAnsi="Trebuchet MS"/>
          <w:b/>
          <w:lang w:val="cs-CZ"/>
        </w:rPr>
        <w:t>Datum narození:</w:t>
      </w:r>
    </w:p>
    <w:p w:rsidR="00A83416" w:rsidRPr="00095C0E" w:rsidRDefault="00A83416" w:rsidP="00A83416">
      <w:pPr>
        <w:spacing w:after="120" w:line="240" w:lineRule="auto"/>
        <w:rPr>
          <w:rFonts w:ascii="Trebuchet MS" w:hAnsi="Trebuchet MS"/>
          <w:b/>
          <w:lang w:val="cs-CZ"/>
        </w:rPr>
      </w:pPr>
      <w:r w:rsidRPr="00095C0E">
        <w:rPr>
          <w:rFonts w:ascii="Trebuchet MS" w:hAnsi="Trebuchet MS"/>
          <w:b/>
          <w:lang w:val="cs-CZ"/>
        </w:rPr>
        <w:t>Číslo přihlášky:</w:t>
      </w: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jc w:val="center"/>
        <w:rPr>
          <w:rFonts w:ascii="Trebuchet MS" w:hAnsi="Trebuchet MS"/>
          <w:lang w:val="cs-CZ"/>
        </w:rPr>
      </w:pPr>
      <w:r w:rsidRPr="00095C0E">
        <w:rPr>
          <w:rFonts w:ascii="Trebuchet MS" w:hAnsi="Trebuchet MS"/>
          <w:b/>
          <w:lang w:val="cs-CZ"/>
        </w:rPr>
        <w:t>Na základě zátěžového vyšetření</w:t>
      </w:r>
      <w:r w:rsidRPr="00095C0E">
        <w:rPr>
          <w:rFonts w:ascii="Trebuchet MS" w:hAnsi="Trebuchet MS"/>
          <w:lang w:val="cs-CZ"/>
        </w:rPr>
        <w:t xml:space="preserve"> potvrzuji, že výše jmenovaná-ý</w:t>
      </w:r>
    </w:p>
    <w:p w:rsidR="00A83416" w:rsidRPr="00095C0E" w:rsidRDefault="00A83416" w:rsidP="00A83416">
      <w:pPr>
        <w:spacing w:after="0" w:line="240" w:lineRule="auto"/>
        <w:jc w:val="center"/>
        <w:rPr>
          <w:rFonts w:ascii="Trebuchet MS" w:hAnsi="Trebuchet MS"/>
          <w:sz w:val="16"/>
          <w:szCs w:val="16"/>
          <w:lang w:val="cs-CZ"/>
        </w:rPr>
      </w:pPr>
      <w:r w:rsidRPr="00095C0E">
        <w:rPr>
          <w:rFonts w:ascii="Trebuchet MS" w:hAnsi="Trebuchet MS"/>
          <w:b/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70485</wp:posOffset>
                </wp:positionV>
                <wp:extent cx="342900" cy="290830"/>
                <wp:effectExtent l="9525" t="6985" r="9525" b="698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16" w:rsidRPr="00BD04E2" w:rsidRDefault="00A83416" w:rsidP="00A83416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D04E2">
                              <w:rPr>
                                <w:rFonts w:ascii="Calibri" w:hAnsi="Calibri"/>
                                <w:b/>
                              </w:rPr>
                              <w:t>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left:0;text-align:left;margin-left:28.85pt;margin-top:5.55pt;width:27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" strokecolor="#969696">
                <v:textbox>
                  <w:txbxContent>
                    <w:p w:rsidR="00A83416" w:rsidRPr="00BD04E2" w:rsidRDefault="00A83416" w:rsidP="00A83416">
                      <w:pPr>
                        <w:rPr>
                          <w:rFonts w:ascii="Calibri" w:hAnsi="Calibri"/>
                          <w:b/>
                        </w:rPr>
                      </w:pPr>
                      <w:r w:rsidRPr="00BD04E2">
                        <w:rPr>
                          <w:rFonts w:ascii="Calibri" w:hAnsi="Calibri"/>
                          <w:b/>
                        </w:rPr>
                        <w:t>JE</w:t>
                      </w:r>
                    </w:p>
                  </w:txbxContent>
                </v:textbox>
              </v:rect>
            </w:pict>
          </mc:Fallback>
        </mc:AlternateContent>
      </w:r>
      <w:r w:rsidRPr="00095C0E">
        <w:rPr>
          <w:rFonts w:ascii="Trebuchet MS" w:hAnsi="Trebuchet MS"/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80010</wp:posOffset>
                </wp:positionV>
                <wp:extent cx="527050" cy="281305"/>
                <wp:effectExtent l="5715" t="6985" r="10160" b="698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16" w:rsidRPr="00BD04E2" w:rsidRDefault="00A83416" w:rsidP="00A83416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D04E2">
                              <w:rPr>
                                <w:rFonts w:ascii="Calibri" w:hAnsi="Calibri"/>
                                <w:b/>
                              </w:rPr>
                              <w:t>NENÍ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7" style="position:absolute;left:0;text-align:left;margin-left:250.55pt;margin-top:6.3pt;width:41.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" strokecolor="#969696">
                <v:textbox>
                  <w:txbxContent>
                    <w:p w:rsidR="00A83416" w:rsidRPr="00BD04E2" w:rsidRDefault="00A83416" w:rsidP="00A83416">
                      <w:pPr>
                        <w:rPr>
                          <w:rFonts w:ascii="Calibri" w:hAnsi="Calibri"/>
                          <w:b/>
                        </w:rPr>
                      </w:pPr>
                      <w:r w:rsidRPr="00BD04E2">
                        <w:rPr>
                          <w:rFonts w:ascii="Calibri" w:hAnsi="Calibri"/>
                          <w:b/>
                        </w:rPr>
                        <w:t>NENÍ</w:t>
                      </w:r>
                    </w:p>
                  </w:txbxContent>
                </v:textbox>
              </v:rect>
            </w:pict>
          </mc:Fallback>
        </mc:AlternateContent>
      </w:r>
    </w:p>
    <w:p w:rsidR="00A83416" w:rsidRPr="00095C0E" w:rsidRDefault="00A83416" w:rsidP="00A83416">
      <w:pPr>
        <w:spacing w:after="0" w:line="240" w:lineRule="auto"/>
        <w:jc w:val="center"/>
        <w:rPr>
          <w:rFonts w:ascii="Trebuchet MS" w:hAnsi="Trebuchet MS"/>
          <w:lang w:val="cs-CZ"/>
        </w:rPr>
      </w:pPr>
      <w:r w:rsidRPr="00095C0E">
        <w:rPr>
          <w:rFonts w:ascii="Trebuchet MS" w:hAnsi="Trebuchet MS"/>
          <w:lang w:val="cs-CZ"/>
        </w:rPr>
        <w:t xml:space="preserve">           zdravotně způsobilá-ý*                     </w:t>
      </w:r>
      <w:r w:rsidRPr="00095C0E">
        <w:rPr>
          <w:rFonts w:ascii="Trebuchet MS" w:hAnsi="Trebuchet MS"/>
          <w:b/>
          <w:lang w:val="cs-CZ"/>
        </w:rPr>
        <w:t xml:space="preserve">            </w:t>
      </w:r>
      <w:r w:rsidRPr="00095C0E">
        <w:rPr>
          <w:rFonts w:ascii="Trebuchet MS" w:hAnsi="Trebuchet MS"/>
          <w:lang w:val="cs-CZ"/>
        </w:rPr>
        <w:t>zdravotně způsobilá-ý*</w:t>
      </w:r>
    </w:p>
    <w:p w:rsidR="00A83416" w:rsidRPr="00095C0E" w:rsidRDefault="00A83416" w:rsidP="00A83416">
      <w:pPr>
        <w:spacing w:after="0" w:line="240" w:lineRule="auto"/>
        <w:jc w:val="center"/>
        <w:rPr>
          <w:rFonts w:ascii="Trebuchet MS" w:hAnsi="Trebuchet MS"/>
          <w:sz w:val="16"/>
          <w:szCs w:val="16"/>
          <w:lang w:val="cs-CZ"/>
        </w:rPr>
      </w:pPr>
    </w:p>
    <w:p w:rsidR="00A83416" w:rsidRPr="00095C0E" w:rsidRDefault="00A83416" w:rsidP="00A83416">
      <w:pPr>
        <w:spacing w:after="0" w:line="240" w:lineRule="auto"/>
        <w:jc w:val="both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jc w:val="both"/>
        <w:rPr>
          <w:rFonts w:ascii="Trebuchet MS" w:hAnsi="Trebuchet MS"/>
          <w:lang w:val="cs-CZ"/>
        </w:rPr>
      </w:pPr>
      <w:r w:rsidRPr="00095C0E">
        <w:rPr>
          <w:rFonts w:ascii="Trebuchet MS" w:hAnsi="Trebuchet MS"/>
          <w:lang w:val="cs-CZ"/>
        </w:rPr>
        <w:t>absolvovat praktickou přijímací zkoušku a v případě přijetí ke studiu praktickou výuku na FSpS MU. Vyšetření se provádí z důvodu snížení rizika poškození zdraví při vytrvalostních, silových, rychlostních a obratnostních výkonech v rámci pohybových – sportovních aktivit.</w:t>
      </w: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  <w:r w:rsidRPr="00095C0E">
        <w:rPr>
          <w:rFonts w:ascii="Trebuchet MS" w:hAnsi="Trebuchet MS"/>
          <w:b/>
          <w:lang w:val="cs-CZ"/>
        </w:rPr>
        <w:t xml:space="preserve">Podpis a razítko </w:t>
      </w:r>
      <w:r w:rsidRPr="00095C0E">
        <w:rPr>
          <w:rFonts w:ascii="Trebuchet MS" w:hAnsi="Trebuchet MS"/>
          <w:b/>
          <w:u w:val="single"/>
          <w:lang w:val="cs-CZ"/>
        </w:rPr>
        <w:t>tělovýchovného</w:t>
      </w:r>
      <w:r w:rsidRPr="00095C0E">
        <w:rPr>
          <w:rFonts w:ascii="Trebuchet MS" w:hAnsi="Trebuchet MS"/>
          <w:b/>
          <w:lang w:val="cs-CZ"/>
        </w:rPr>
        <w:t xml:space="preserve"> lékaře</w:t>
      </w:r>
      <w:r w:rsidRPr="00095C0E">
        <w:rPr>
          <w:rFonts w:ascii="Trebuchet MS" w:hAnsi="Trebuchet MS"/>
          <w:lang w:val="cs-CZ"/>
        </w:rPr>
        <w:t xml:space="preserve">: </w:t>
      </w: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  <w:r w:rsidRPr="00095C0E">
        <w:rPr>
          <w:rFonts w:ascii="Trebuchet MS" w:hAnsi="Trebuchet MS"/>
          <w:b/>
          <w:lang w:val="cs-CZ"/>
        </w:rPr>
        <w:t>Místo a datum vyšetření</w:t>
      </w:r>
      <w:r w:rsidRPr="00095C0E">
        <w:rPr>
          <w:rFonts w:ascii="Trebuchet MS" w:hAnsi="Trebuchet MS"/>
          <w:lang w:val="cs-CZ"/>
        </w:rPr>
        <w:t>**:</w:t>
      </w: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  <w:bookmarkStart w:id="1" w:name="_GoBack"/>
      <w:bookmarkEnd w:id="1"/>
    </w:p>
    <w:p w:rsidR="00A83416" w:rsidRPr="00EE1E0E" w:rsidRDefault="00A83416" w:rsidP="00A83416">
      <w:pPr>
        <w:spacing w:after="0" w:line="240" w:lineRule="auto"/>
        <w:rPr>
          <w:rFonts w:ascii="Trebuchet MS" w:hAnsi="Trebuchet MS"/>
          <w:b/>
          <w:lang w:val="cs-CZ"/>
        </w:rPr>
      </w:pPr>
      <w:r w:rsidRPr="00095C0E">
        <w:rPr>
          <w:rFonts w:ascii="Trebuchet MS" w:hAnsi="Trebuchet MS"/>
          <w:lang w:val="cs-CZ"/>
        </w:rPr>
        <w:t xml:space="preserve">Pozn.: </w:t>
      </w:r>
      <w:r w:rsidRPr="00095C0E">
        <w:rPr>
          <w:rFonts w:ascii="Trebuchet MS" w:hAnsi="Trebuchet MS"/>
          <w:i/>
          <w:lang w:val="cs-CZ"/>
        </w:rPr>
        <w:t>Potvrzení od lékaře jiné odbornosti než výše uvedené, je neplatné</w:t>
      </w:r>
      <w:r w:rsidRPr="00095C0E">
        <w:rPr>
          <w:rFonts w:ascii="Trebuchet MS" w:hAnsi="Trebuchet MS"/>
          <w:lang w:val="cs-CZ"/>
        </w:rPr>
        <w:t xml:space="preserve">! </w:t>
      </w:r>
      <w:r>
        <w:rPr>
          <w:rFonts w:ascii="Trebuchet MS" w:hAnsi="Trebuchet MS"/>
          <w:lang w:val="cs-CZ"/>
        </w:rPr>
        <w:br/>
      </w:r>
      <w:r w:rsidRPr="00095C0E">
        <w:rPr>
          <w:rFonts w:ascii="Trebuchet MS" w:hAnsi="Trebuchet MS"/>
          <w:lang w:val="cs-CZ"/>
        </w:rPr>
        <w:t xml:space="preserve">Neuznává se praktický lékař, internista, kardiolog ani sportovní lékař. </w:t>
      </w:r>
      <w:r>
        <w:rPr>
          <w:rFonts w:ascii="Trebuchet MS" w:hAnsi="Trebuchet MS"/>
          <w:lang w:val="cs-CZ"/>
        </w:rPr>
        <w:br/>
      </w:r>
      <w:r w:rsidRPr="00EE1E0E">
        <w:rPr>
          <w:rFonts w:ascii="Trebuchet MS" w:hAnsi="Trebuchet MS"/>
          <w:b/>
          <w:lang w:val="cs-CZ"/>
        </w:rPr>
        <w:t>Z razítka lékaře musí být patrné, že jde o tělovýchovného lékaře.</w:t>
      </w:r>
    </w:p>
    <w:p w:rsidR="00A83416" w:rsidRPr="00095C0E" w:rsidRDefault="00A83416" w:rsidP="00A83416">
      <w:pPr>
        <w:spacing w:before="120" w:after="0" w:line="240" w:lineRule="auto"/>
        <w:rPr>
          <w:rFonts w:ascii="Trebuchet MS" w:hAnsi="Trebuchet MS"/>
          <w:lang w:val="cs-CZ"/>
        </w:rPr>
      </w:pPr>
      <w:r w:rsidRPr="00095C0E">
        <w:rPr>
          <w:rFonts w:ascii="Trebuchet MS" w:hAnsi="Trebuchet MS"/>
          <w:lang w:val="cs-CZ"/>
        </w:rPr>
        <w:t>Bez uvedení místa a data vyšetření je potvrzení neplatné.</w:t>
      </w: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EE1E0E" w:rsidRDefault="00A83416" w:rsidP="00A83416">
      <w:pPr>
        <w:spacing w:after="0" w:line="240" w:lineRule="auto"/>
        <w:rPr>
          <w:rFonts w:ascii="Trebuchet MS" w:hAnsi="Trebuchet MS"/>
          <w:sz w:val="20"/>
          <w:szCs w:val="20"/>
          <w:lang w:val="cs-CZ"/>
        </w:rPr>
      </w:pPr>
      <w:r w:rsidRPr="00EE1E0E">
        <w:rPr>
          <w:rFonts w:ascii="Trebuchet MS" w:hAnsi="Trebuchet MS"/>
          <w:sz w:val="20"/>
          <w:szCs w:val="20"/>
          <w:lang w:val="cs-CZ"/>
        </w:rPr>
        <w:t>*   nehodící se škrtněte</w:t>
      </w:r>
    </w:p>
    <w:p w:rsidR="00A83416" w:rsidRPr="00EE1E0E" w:rsidRDefault="00A83416" w:rsidP="00A83416">
      <w:pPr>
        <w:spacing w:after="0" w:line="240" w:lineRule="auto"/>
        <w:rPr>
          <w:rFonts w:ascii="Trebuchet MS" w:hAnsi="Trebuchet MS"/>
          <w:sz w:val="20"/>
          <w:szCs w:val="20"/>
          <w:lang w:val="cs-CZ"/>
        </w:rPr>
      </w:pPr>
      <w:r w:rsidRPr="00EE1E0E">
        <w:rPr>
          <w:rFonts w:ascii="Trebuchet MS" w:hAnsi="Trebuchet MS"/>
          <w:sz w:val="20"/>
          <w:szCs w:val="20"/>
          <w:lang w:val="cs-CZ"/>
        </w:rPr>
        <w:t>** Lékařská prohlídka vč. zátěžového testu může být provedena nejdříve v měsíci červnu 20</w:t>
      </w:r>
      <w:r w:rsidR="003A695B">
        <w:rPr>
          <w:rFonts w:ascii="Trebuchet MS" w:hAnsi="Trebuchet MS"/>
          <w:sz w:val="20"/>
          <w:szCs w:val="20"/>
          <w:lang w:val="cs-CZ"/>
        </w:rPr>
        <w:t>2</w:t>
      </w:r>
      <w:r w:rsidR="00463EE6">
        <w:rPr>
          <w:rFonts w:ascii="Trebuchet MS" w:hAnsi="Trebuchet MS"/>
          <w:sz w:val="20"/>
          <w:szCs w:val="20"/>
          <w:lang w:val="cs-CZ"/>
        </w:rPr>
        <w:t>1</w:t>
      </w:r>
      <w:r w:rsidRPr="00EE1E0E">
        <w:rPr>
          <w:rFonts w:ascii="Trebuchet MS" w:hAnsi="Trebuchet MS"/>
          <w:sz w:val="20"/>
          <w:szCs w:val="20"/>
          <w:lang w:val="cs-CZ"/>
        </w:rPr>
        <w:t xml:space="preserve">, nejpozději v termínu určeném pro </w:t>
      </w:r>
      <w:r w:rsidR="00387F0C">
        <w:rPr>
          <w:rFonts w:ascii="Trebuchet MS" w:hAnsi="Trebuchet MS"/>
          <w:sz w:val="20"/>
          <w:szCs w:val="20"/>
          <w:lang w:val="cs-CZ"/>
        </w:rPr>
        <w:t>vložení</w:t>
      </w:r>
      <w:r w:rsidRPr="00EE1E0E">
        <w:rPr>
          <w:rFonts w:ascii="Trebuchet MS" w:hAnsi="Trebuchet MS"/>
          <w:sz w:val="20"/>
          <w:szCs w:val="20"/>
          <w:lang w:val="cs-CZ"/>
        </w:rPr>
        <w:t xml:space="preserve"> potvrzení </w:t>
      </w:r>
      <w:r w:rsidR="00387F0C">
        <w:rPr>
          <w:rFonts w:ascii="Trebuchet MS" w:hAnsi="Trebuchet MS"/>
          <w:sz w:val="20"/>
          <w:szCs w:val="20"/>
          <w:lang w:val="cs-CZ"/>
        </w:rPr>
        <w:t>do e-přihlášky</w:t>
      </w:r>
      <w:r w:rsidRPr="00EE1E0E">
        <w:rPr>
          <w:rFonts w:ascii="Trebuchet MS" w:hAnsi="Trebuchet MS"/>
          <w:sz w:val="20"/>
          <w:szCs w:val="20"/>
          <w:lang w:val="cs-CZ"/>
        </w:rPr>
        <w:t xml:space="preserve">. </w:t>
      </w:r>
      <w:r w:rsidR="00387F0C">
        <w:rPr>
          <w:rFonts w:ascii="Trebuchet MS" w:hAnsi="Trebuchet MS"/>
          <w:sz w:val="20"/>
          <w:szCs w:val="20"/>
          <w:lang w:val="cs-CZ"/>
        </w:rPr>
        <w:br/>
      </w:r>
      <w:r w:rsidRPr="00EE1E0E">
        <w:rPr>
          <w:rFonts w:ascii="Trebuchet MS" w:hAnsi="Trebuchet MS"/>
          <w:sz w:val="20"/>
          <w:szCs w:val="20"/>
          <w:lang w:val="cs-CZ"/>
        </w:rPr>
        <w:t>Potvrzení musí být platné v den přijímacích zkoušek</w:t>
      </w:r>
      <w:r w:rsidR="00387F0C">
        <w:rPr>
          <w:rFonts w:ascii="Trebuchet MS" w:hAnsi="Trebuchet MS"/>
          <w:sz w:val="20"/>
          <w:szCs w:val="20"/>
          <w:lang w:val="cs-CZ"/>
        </w:rPr>
        <w:t xml:space="preserve"> (platnost je obvykle 12 měsíců od data vydání)</w:t>
      </w:r>
      <w:r w:rsidRPr="00EE1E0E">
        <w:rPr>
          <w:rFonts w:ascii="Trebuchet MS" w:hAnsi="Trebuchet MS"/>
          <w:sz w:val="20"/>
          <w:szCs w:val="20"/>
          <w:lang w:val="cs-CZ"/>
        </w:rPr>
        <w:t xml:space="preserve">. </w:t>
      </w: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pBdr>
          <w:bottom w:val="single" w:sz="4" w:space="1" w:color="auto"/>
        </w:pBd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  <w:r w:rsidRPr="00095C0E">
        <w:rPr>
          <w:rFonts w:ascii="Trebuchet MS" w:hAnsi="Trebuchet MS"/>
          <w:u w:val="single"/>
          <w:lang w:val="cs-CZ"/>
        </w:rPr>
        <w:t>Prohlášení uchazeče</w:t>
      </w:r>
      <w:r w:rsidRPr="00095C0E">
        <w:rPr>
          <w:rFonts w:ascii="Trebuchet MS" w:hAnsi="Trebuchet MS"/>
          <w:lang w:val="cs-CZ"/>
        </w:rPr>
        <w:t>:</w:t>
      </w:r>
    </w:p>
    <w:p w:rsidR="00A83416" w:rsidRPr="00095C0E" w:rsidRDefault="00A83416" w:rsidP="00A83416">
      <w:pPr>
        <w:spacing w:after="0" w:line="240" w:lineRule="auto"/>
        <w:jc w:val="both"/>
        <w:rPr>
          <w:rFonts w:ascii="Trebuchet MS" w:hAnsi="Trebuchet MS"/>
          <w:lang w:val="cs-CZ"/>
        </w:rPr>
      </w:pPr>
      <w:r w:rsidRPr="00095C0E">
        <w:rPr>
          <w:rFonts w:ascii="Trebuchet MS" w:hAnsi="Trebuchet MS"/>
          <w:lang w:val="cs-CZ"/>
        </w:rPr>
        <w:t xml:space="preserve">V případě přijetí ke studiu na FSpS MU se zavazuji udržovat po </w:t>
      </w:r>
      <w:r w:rsidRPr="00095C0E">
        <w:rPr>
          <w:rFonts w:ascii="Trebuchet MS" w:hAnsi="Trebuchet MS"/>
          <w:u w:val="single"/>
          <w:lang w:val="cs-CZ"/>
        </w:rPr>
        <w:t>celou dobu studia</w:t>
      </w:r>
      <w:r w:rsidRPr="00095C0E">
        <w:rPr>
          <w:rFonts w:ascii="Trebuchet MS" w:hAnsi="Trebuchet MS"/>
          <w:lang w:val="cs-CZ"/>
        </w:rPr>
        <w:t xml:space="preserve"> platnost lékařského vyšetření a tuto platnost obnovovat pravidelně v intervalu 12 měsíců. </w:t>
      </w:r>
    </w:p>
    <w:p w:rsidR="00A83416" w:rsidRPr="00095C0E" w:rsidRDefault="00A83416" w:rsidP="00A83416">
      <w:pPr>
        <w:spacing w:after="0" w:line="240" w:lineRule="auto"/>
        <w:jc w:val="both"/>
        <w:rPr>
          <w:rFonts w:ascii="Trebuchet MS" w:hAnsi="Trebuchet MS"/>
          <w:lang w:val="cs-CZ"/>
        </w:rPr>
      </w:pPr>
      <w:r w:rsidRPr="00095C0E">
        <w:rPr>
          <w:rFonts w:ascii="Trebuchet MS" w:hAnsi="Trebuchet MS"/>
          <w:lang w:val="cs-CZ"/>
        </w:rPr>
        <w:t>Na požádání pracovníka FSpS MU jsem povinna/povinen toto potvrzení dokladovat.</w:t>
      </w: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095C0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</w:p>
    <w:p w:rsidR="00A83416" w:rsidRPr="008A054E" w:rsidRDefault="00A83416" w:rsidP="00A83416">
      <w:pPr>
        <w:spacing w:after="0" w:line="240" w:lineRule="auto"/>
        <w:rPr>
          <w:rFonts w:ascii="Trebuchet MS" w:hAnsi="Trebuchet MS"/>
          <w:lang w:val="cs-CZ"/>
        </w:rPr>
      </w:pPr>
      <w:r w:rsidRPr="00095C0E">
        <w:rPr>
          <w:rFonts w:ascii="Trebuchet MS" w:hAnsi="Trebuchet MS"/>
          <w:lang w:val="cs-CZ"/>
        </w:rPr>
        <w:t>Datum a podpis uchazeče:</w:t>
      </w:r>
    </w:p>
    <w:p w:rsidR="00CE0F1B" w:rsidRDefault="00463EE6"/>
    <w:sectPr w:rsidR="00CE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16"/>
    <w:rsid w:val="00011B51"/>
    <w:rsid w:val="000C29EF"/>
    <w:rsid w:val="000F588D"/>
    <w:rsid w:val="00175D20"/>
    <w:rsid w:val="00387F0C"/>
    <w:rsid w:val="003A695B"/>
    <w:rsid w:val="00463EE6"/>
    <w:rsid w:val="00483E09"/>
    <w:rsid w:val="00731582"/>
    <w:rsid w:val="0086164E"/>
    <w:rsid w:val="009A32A4"/>
    <w:rsid w:val="00A83416"/>
    <w:rsid w:val="00CE5607"/>
    <w:rsid w:val="00F0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18E3"/>
  <w15:chartTrackingRefBased/>
  <w15:docId w15:val="{2048582E-D77D-4FDD-801F-A91F5C5C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3416"/>
    <w:pPr>
      <w:spacing w:after="200" w:line="276" w:lineRule="auto"/>
    </w:pPr>
    <w:rPr>
      <w:rFonts w:ascii="Cambria" w:eastAsia="Calibri" w:hAnsi="Cambria" w:cs="Times New Roman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83416"/>
    <w:pPr>
      <w:spacing w:before="480" w:after="0"/>
      <w:contextualSpacing/>
      <w:jc w:val="center"/>
      <w:outlineLvl w:val="0"/>
    </w:pPr>
    <w:rPr>
      <w:b/>
      <w:smallCaps/>
      <w:spacing w:val="5"/>
      <w:sz w:val="36"/>
      <w:szCs w:val="24"/>
      <w:u w:val="single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3416"/>
    <w:rPr>
      <w:rFonts w:ascii="Cambria" w:eastAsia="Calibri" w:hAnsi="Cambria" w:cs="Times New Roman"/>
      <w:b/>
      <w:smallCaps/>
      <w:spacing w:val="5"/>
      <w:sz w:val="36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Zora Poppová</cp:lastModifiedBy>
  <cp:revision>2</cp:revision>
  <dcterms:created xsi:type="dcterms:W3CDTF">2021-10-20T15:45:00Z</dcterms:created>
  <dcterms:modified xsi:type="dcterms:W3CDTF">2021-10-20T15:45:00Z</dcterms:modified>
</cp:coreProperties>
</file>