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</w:p>
    <w:p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Pr="006D33E3">
        <w:rPr>
          <w:sz w:val="24"/>
          <w:szCs w:val="24"/>
        </w:rPr>
        <w:fldChar w:fldCharType="begin"/>
      </w:r>
      <w:r w:rsidRPr="006D33E3">
        <w:rPr>
          <w:sz w:val="24"/>
          <w:szCs w:val="24"/>
        </w:rPr>
        <w:instrText>ADVANCE \x376</w:instrText>
      </w:r>
      <w:r w:rsidRPr="006D33E3">
        <w:rPr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Rok studia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</w:p>
    <w:p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Pr="006D33E3">
        <w:rPr>
          <w:sz w:val="24"/>
          <w:szCs w:val="24"/>
        </w:rPr>
        <w:fldChar w:fldCharType="begin"/>
      </w:r>
      <w:r w:rsidRPr="006D33E3">
        <w:rPr>
          <w:sz w:val="24"/>
          <w:szCs w:val="24"/>
        </w:rPr>
        <w:instrText>ADVANCE \x418</w:instrText>
      </w:r>
      <w:r w:rsidRPr="006D33E3">
        <w:rPr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Rok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</w:p>
    <w:p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:rsidTr="006D33E3">
        <w:trPr>
          <w:jc w:val="center"/>
        </w:trPr>
        <w:tc>
          <w:tcPr>
            <w:tcW w:w="1297" w:type="dxa"/>
            <w:shd w:val="pct10" w:color="000000" w:fill="FFFFFF"/>
          </w:tcPr>
          <w:p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CD74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CD7413" w:rsidRPr="00CD7413" w:rsidRDefault="00CD7413" w:rsidP="00CD741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D7413">
              <w:rPr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:rsidR="00CD7413" w:rsidRPr="009E1CE2" w:rsidRDefault="00CD7413" w:rsidP="00CD74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BSS465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Politická korupce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Pinková</w:t>
            </w:r>
          </w:p>
          <w:p w:rsidR="00CD7413" w:rsidRPr="00830959" w:rsidRDefault="00CD7413" w:rsidP="00CD74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830959">
              <w:rPr>
                <w:rFonts w:ascii="Calibri" w:hAnsi="Calibri"/>
                <w:b/>
                <w:bCs/>
                <w:color w:val="000000"/>
              </w:rPr>
              <w:t>U42</w:t>
            </w:r>
          </w:p>
        </w:tc>
        <w:tc>
          <w:tcPr>
            <w:tcW w:w="1868" w:type="dxa"/>
          </w:tcPr>
          <w:p w:rsidR="00FE730F" w:rsidRPr="009E1CE2" w:rsidRDefault="00FE730F" w:rsidP="00FE730F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BSS411</w:t>
            </w:r>
          </w:p>
          <w:p w:rsidR="00FE730F" w:rsidRPr="009E1CE2" w:rsidRDefault="00FE730F" w:rsidP="00FE730F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Moderní technologie a bezpečnost</w:t>
            </w:r>
          </w:p>
          <w:p w:rsidR="00FE730F" w:rsidRPr="009E1CE2" w:rsidRDefault="00FE730F" w:rsidP="00FE730F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Drmola</w:t>
            </w:r>
          </w:p>
          <w:p w:rsidR="00FE730F" w:rsidRPr="00830959" w:rsidRDefault="00FE730F" w:rsidP="00FE730F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830959">
              <w:rPr>
                <w:rFonts w:ascii="Calibri" w:hAnsi="Calibri"/>
                <w:b/>
                <w:bCs/>
                <w:color w:val="000000"/>
              </w:rPr>
              <w:t>P22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FE730F" w:rsidRPr="009E1CE2" w:rsidRDefault="00FE730F" w:rsidP="00FE730F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9E1CE2">
              <w:rPr>
                <w:rFonts w:ascii="Calibri" w:hAnsi="Calibri"/>
                <w:b/>
                <w:bCs/>
                <w:color w:val="000000"/>
              </w:rPr>
              <w:t>BSS402</w:t>
            </w:r>
          </w:p>
          <w:p w:rsidR="00FE730F" w:rsidRPr="009E1CE2" w:rsidRDefault="00FE730F" w:rsidP="00FE730F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9E1CE2">
              <w:rPr>
                <w:rFonts w:ascii="Calibri" w:hAnsi="Calibri"/>
                <w:bCs/>
                <w:color w:val="000000"/>
              </w:rPr>
              <w:t>Bezpečnostně-strategické perspektivy České republiky</w:t>
            </w:r>
          </w:p>
          <w:p w:rsidR="00FE730F" w:rsidRPr="009E1CE2" w:rsidRDefault="00FE730F" w:rsidP="00FE730F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9E1CE2">
              <w:rPr>
                <w:rFonts w:ascii="Calibri" w:hAnsi="Calibri"/>
                <w:bCs/>
                <w:color w:val="000000"/>
              </w:rPr>
              <w:t>Kraus, Mareš</w:t>
            </w:r>
          </w:p>
          <w:p w:rsidR="00CD7413" w:rsidRPr="00830959" w:rsidRDefault="00FE730F" w:rsidP="00FE730F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830959">
              <w:rPr>
                <w:rFonts w:ascii="Calibri" w:hAnsi="Calibri"/>
                <w:b/>
                <w:color w:val="000000"/>
              </w:rPr>
              <w:t>U32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8" w:type="dxa"/>
          </w:tcPr>
          <w:p w:rsidR="00CD7413" w:rsidRPr="009E1CE2" w:rsidRDefault="00CD7413" w:rsidP="00CD7413">
            <w:pPr>
              <w:pStyle w:val="Bezmez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868" w:type="dxa"/>
          </w:tcPr>
          <w:p w:rsidR="00CD7413" w:rsidRPr="00E32661" w:rsidRDefault="00CD7413" w:rsidP="00CD74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9E1CE2">
              <w:rPr>
                <w:rFonts w:ascii="Calibri" w:hAnsi="Calibri"/>
                <w:b/>
                <w:bCs/>
                <w:color w:val="000000"/>
              </w:rPr>
              <w:t>BSS460</w:t>
            </w:r>
          </w:p>
          <w:p w:rsidR="00CD7413" w:rsidRPr="00E32661" w:rsidRDefault="00CD7413" w:rsidP="00CD74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E32661">
              <w:rPr>
                <w:rFonts w:ascii="Calibri" w:hAnsi="Calibri"/>
                <w:bCs/>
                <w:color w:val="000000"/>
              </w:rPr>
              <w:t>Information Warfare and Propaganda</w:t>
            </w:r>
          </w:p>
          <w:p w:rsidR="00CD7413" w:rsidRPr="00E32661" w:rsidRDefault="00CD7413" w:rsidP="00CD7413">
            <w:pPr>
              <w:pStyle w:val="Bezmezer"/>
              <w:rPr>
                <w:rFonts w:ascii="Calibri" w:hAnsi="Calibri"/>
                <w:bCs/>
                <w:color w:val="000000"/>
              </w:rPr>
            </w:pPr>
            <w:r w:rsidRPr="00E32661">
              <w:rPr>
                <w:rFonts w:ascii="Calibri" w:hAnsi="Calibri"/>
                <w:bCs/>
                <w:color w:val="000000"/>
              </w:rPr>
              <w:t>Eibl, Gregor, Vejvodová</w:t>
            </w:r>
          </w:p>
          <w:p w:rsidR="00CD7413" w:rsidRPr="00830959" w:rsidRDefault="00CD7413" w:rsidP="00CD74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830959">
              <w:rPr>
                <w:rFonts w:ascii="Calibri" w:hAnsi="Calibri"/>
                <w:b/>
                <w:color w:val="000000"/>
              </w:rPr>
              <w:t>P52</w:t>
            </w:r>
          </w:p>
        </w:tc>
        <w:tc>
          <w:tcPr>
            <w:tcW w:w="1869" w:type="dxa"/>
          </w:tcPr>
          <w:p w:rsidR="00CD7413" w:rsidRPr="008D6495" w:rsidRDefault="00CD7413" w:rsidP="00C13FE0">
            <w:pPr>
              <w:rPr>
                <w:sz w:val="22"/>
                <w:szCs w:val="22"/>
              </w:rPr>
            </w:pPr>
          </w:p>
        </w:tc>
      </w:tr>
      <w:tr w:rsidR="00CD74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CD7413" w:rsidRPr="00CD7413" w:rsidRDefault="00CD7413" w:rsidP="00CD741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D7413">
              <w:rPr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</w:tcPr>
          <w:p w:rsidR="00CD7413" w:rsidRPr="009E1CE2" w:rsidRDefault="00CD7413" w:rsidP="00CD74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BSS469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Kybernetická bezpečnost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 xml:space="preserve">Pavlíková, </w:t>
            </w:r>
            <w:r w:rsidR="00D9656B" w:rsidRPr="009E1CE2">
              <w:rPr>
                <w:rFonts w:ascii="Calibri" w:hAnsi="Calibri"/>
                <w:color w:val="000000"/>
              </w:rPr>
              <w:t>Ulmanová</w:t>
            </w:r>
          </w:p>
          <w:p w:rsidR="00CD7413" w:rsidRPr="00830959" w:rsidRDefault="00CD7413" w:rsidP="00CD74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830959">
              <w:rPr>
                <w:rFonts w:ascii="Calibri" w:hAnsi="Calibri"/>
                <w:b/>
                <w:bCs/>
                <w:color w:val="000000"/>
              </w:rPr>
              <w:t>U43</w:t>
            </w:r>
          </w:p>
        </w:tc>
        <w:tc>
          <w:tcPr>
            <w:tcW w:w="1868" w:type="dxa"/>
          </w:tcPr>
          <w:p w:rsidR="00FE730F" w:rsidRPr="009E1CE2" w:rsidRDefault="00FE730F" w:rsidP="00FE730F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BSS450</w:t>
            </w:r>
          </w:p>
          <w:p w:rsidR="00FE730F" w:rsidRPr="009E1CE2" w:rsidRDefault="00FE730F" w:rsidP="00FE730F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Militantní demokracie</w:t>
            </w:r>
          </w:p>
          <w:p w:rsidR="00FE730F" w:rsidRPr="009E1CE2" w:rsidRDefault="00FE730F" w:rsidP="00FE730F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Mareš, Petlák</w:t>
            </w:r>
          </w:p>
          <w:p w:rsidR="00CD7413" w:rsidRPr="00830959" w:rsidRDefault="00830959" w:rsidP="00FE730F">
            <w:pPr>
              <w:rPr>
                <w:b/>
                <w:bCs/>
                <w:sz w:val="22"/>
                <w:szCs w:val="22"/>
              </w:rPr>
            </w:pPr>
            <w:r w:rsidRPr="00830959">
              <w:rPr>
                <w:rFonts w:ascii="Calibri" w:hAnsi="Calibri"/>
                <w:b/>
                <w:bCs/>
                <w:color w:val="000000"/>
              </w:rPr>
              <w:t>U34</w:t>
            </w:r>
          </w:p>
        </w:tc>
        <w:tc>
          <w:tcPr>
            <w:tcW w:w="1868" w:type="dxa"/>
          </w:tcPr>
          <w:p w:rsidR="00433D2F" w:rsidRPr="009E1CE2" w:rsidRDefault="00433D2F" w:rsidP="00433D2F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BSS451</w:t>
            </w:r>
          </w:p>
          <w:p w:rsidR="00433D2F" w:rsidRPr="009E1CE2" w:rsidRDefault="00433D2F" w:rsidP="00433D2F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Conceptualizing of Terrorism</w:t>
            </w:r>
          </w:p>
          <w:p w:rsidR="00433D2F" w:rsidRPr="009E1CE2" w:rsidRDefault="00433D2F" w:rsidP="00433D2F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Bartoszewicz</w:t>
            </w:r>
          </w:p>
          <w:p w:rsidR="00CD7413" w:rsidRPr="00830959" w:rsidRDefault="00830959" w:rsidP="00433D2F">
            <w:pPr>
              <w:rPr>
                <w:b/>
                <w:bCs/>
                <w:sz w:val="22"/>
                <w:szCs w:val="22"/>
              </w:rPr>
            </w:pPr>
            <w:r w:rsidRPr="00830959">
              <w:rPr>
                <w:rFonts w:ascii="Calibri" w:hAnsi="Calibri"/>
                <w:b/>
                <w:bCs/>
                <w:color w:val="000000"/>
              </w:rPr>
              <w:t>AVC</w:t>
            </w:r>
          </w:p>
        </w:tc>
        <w:tc>
          <w:tcPr>
            <w:tcW w:w="1868" w:type="dxa"/>
          </w:tcPr>
          <w:p w:rsidR="00CD7413" w:rsidRPr="008D6495" w:rsidRDefault="00CD7413" w:rsidP="00CD741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CD7413" w:rsidRPr="008D6495" w:rsidRDefault="00CD7413" w:rsidP="00CD7413">
            <w:pPr>
              <w:rPr>
                <w:sz w:val="22"/>
                <w:szCs w:val="22"/>
              </w:rPr>
            </w:pPr>
          </w:p>
        </w:tc>
      </w:tr>
      <w:tr w:rsidR="00CD74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CD7413" w:rsidRPr="00CD7413" w:rsidRDefault="00CD7413" w:rsidP="00CD7413">
            <w:pPr>
              <w:rPr>
                <w:sz w:val="24"/>
                <w:szCs w:val="24"/>
              </w:rPr>
            </w:pPr>
            <w:r w:rsidRPr="00CD7413">
              <w:rPr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:rsidR="008773E5" w:rsidRPr="009E1CE2" w:rsidRDefault="008773E5" w:rsidP="008773E5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BSS406</w:t>
            </w:r>
          </w:p>
          <w:p w:rsidR="008773E5" w:rsidRPr="009E1CE2" w:rsidRDefault="008773E5" w:rsidP="008773E5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Aplikovaná bezpečnostní a strategická studia</w:t>
            </w:r>
          </w:p>
          <w:p w:rsidR="008773E5" w:rsidRPr="009E1CE2" w:rsidRDefault="008773E5" w:rsidP="008773E5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Mareš, Vejvodová</w:t>
            </w:r>
          </w:p>
          <w:p w:rsidR="00CD7413" w:rsidRPr="009E1CE2" w:rsidRDefault="008773E5" w:rsidP="008773E5">
            <w:pPr>
              <w:spacing w:after="19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U36</w:t>
            </w:r>
            <w:bookmarkStart w:id="0" w:name="_GoBack"/>
            <w:bookmarkEnd w:id="0"/>
          </w:p>
        </w:tc>
        <w:tc>
          <w:tcPr>
            <w:tcW w:w="1868" w:type="dxa"/>
          </w:tcPr>
          <w:p w:rsidR="00CD7413" w:rsidRPr="009E1CE2" w:rsidRDefault="00CD7413" w:rsidP="00CD74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CD7413" w:rsidRPr="009E1CE2" w:rsidRDefault="00CD7413" w:rsidP="00CD7413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:rsidR="00CD7413" w:rsidRPr="00830959" w:rsidRDefault="00CD7413" w:rsidP="00CD7413">
            <w:pPr>
              <w:spacing w:after="1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CD7413" w:rsidRPr="008D6495" w:rsidRDefault="00CD7413" w:rsidP="00CD74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CD7413" w:rsidRPr="008D6495" w:rsidRDefault="00CD7413" w:rsidP="00CD7413">
            <w:pPr>
              <w:rPr>
                <w:sz w:val="22"/>
                <w:szCs w:val="22"/>
              </w:rPr>
            </w:pPr>
          </w:p>
        </w:tc>
      </w:tr>
      <w:tr w:rsidR="00CD7413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CD7413" w:rsidRPr="00CD7413" w:rsidRDefault="00CD7413" w:rsidP="00CD741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CD7413">
              <w:rPr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:rsidR="00CD7413" w:rsidRPr="009E1CE2" w:rsidRDefault="00CD7413" w:rsidP="00CD7413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:rsidR="00CD7413" w:rsidRPr="009E1CE2" w:rsidRDefault="00CD7413" w:rsidP="00CD7413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BSS457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Regional Security Complexes</w:t>
            </w:r>
          </w:p>
          <w:p w:rsidR="00CD7413" w:rsidRPr="009E1CE2" w:rsidRDefault="00CD7413" w:rsidP="00CD7413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Kraus, Stojarová, Šmíd</w:t>
            </w:r>
          </w:p>
          <w:p w:rsidR="00CD7413" w:rsidRPr="00830959" w:rsidRDefault="00830959" w:rsidP="00CD7413">
            <w:pPr>
              <w:pStyle w:val="Bezmezer"/>
              <w:rPr>
                <w:rFonts w:ascii="Calibri" w:hAnsi="Calibri"/>
                <w:b/>
                <w:bCs/>
                <w:color w:val="000000"/>
              </w:rPr>
            </w:pPr>
            <w:r w:rsidRPr="00830959">
              <w:rPr>
                <w:rFonts w:ascii="Calibri" w:hAnsi="Calibri"/>
                <w:b/>
                <w:bCs/>
                <w:color w:val="000000"/>
              </w:rPr>
              <w:t>U34</w:t>
            </w:r>
          </w:p>
        </w:tc>
        <w:tc>
          <w:tcPr>
            <w:tcW w:w="1868" w:type="dxa"/>
          </w:tcPr>
          <w:p w:rsidR="00CD7413" w:rsidRPr="009E1CE2" w:rsidRDefault="00CD7413" w:rsidP="00CD7413">
            <w:pPr>
              <w:pStyle w:val="Bezmez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</w:tcPr>
          <w:p w:rsidR="00CD7413" w:rsidRPr="009E1CE2" w:rsidRDefault="00CD7413" w:rsidP="00CD74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:rsidR="00CD7413" w:rsidRPr="008D6495" w:rsidRDefault="00CD7413" w:rsidP="00CD741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CD7413" w:rsidRPr="008D6495" w:rsidRDefault="00CD7413" w:rsidP="00CD7413">
            <w:pPr>
              <w:rPr>
                <w:sz w:val="22"/>
                <w:szCs w:val="22"/>
              </w:rPr>
            </w:pPr>
          </w:p>
        </w:tc>
      </w:tr>
      <w:tr w:rsidR="00B732EB" w:rsidTr="003561C1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:rsidR="00B732EB" w:rsidRPr="00404B66" w:rsidRDefault="00B732EB" w:rsidP="00CD7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7301" w:type="dxa"/>
            <w:gridSpan w:val="4"/>
          </w:tcPr>
          <w:p w:rsidR="00B732EB" w:rsidRPr="009E1CE2" w:rsidRDefault="00B732EB" w:rsidP="00B732EB">
            <w:pPr>
              <w:pStyle w:val="Bezmezer"/>
              <w:rPr>
                <w:rFonts w:ascii="Calibri" w:hAnsi="Calibri"/>
                <w:b/>
                <w:color w:val="000000"/>
              </w:rPr>
            </w:pPr>
            <w:r w:rsidRPr="009E1CE2">
              <w:rPr>
                <w:rFonts w:ascii="Calibri" w:hAnsi="Calibri"/>
                <w:b/>
                <w:color w:val="000000"/>
              </w:rPr>
              <w:t>BSS476</w:t>
            </w:r>
          </w:p>
          <w:p w:rsidR="00B732EB" w:rsidRPr="009E1CE2" w:rsidRDefault="00B732EB" w:rsidP="00B732EB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Analýza otevřených zdrojů</w:t>
            </w:r>
          </w:p>
          <w:p w:rsidR="00B732EB" w:rsidRPr="009E1CE2" w:rsidRDefault="00B732EB" w:rsidP="00B732EB">
            <w:pPr>
              <w:pStyle w:val="Bezmezer"/>
              <w:rPr>
                <w:rFonts w:ascii="Calibri" w:hAnsi="Calibri"/>
                <w:color w:val="000000"/>
              </w:rPr>
            </w:pPr>
            <w:r w:rsidRPr="009E1CE2">
              <w:rPr>
                <w:rFonts w:ascii="Calibri" w:hAnsi="Calibri"/>
                <w:color w:val="000000"/>
              </w:rPr>
              <w:t>Rojčík</w:t>
            </w:r>
          </w:p>
          <w:p w:rsidR="00B732EB" w:rsidRPr="009E1CE2" w:rsidRDefault="009A031C" w:rsidP="00EB4577">
            <w:pPr>
              <w:pStyle w:val="Bezmez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Podrobněji níže</w:t>
            </w:r>
          </w:p>
        </w:tc>
        <w:tc>
          <w:tcPr>
            <w:tcW w:w="1868" w:type="dxa"/>
          </w:tcPr>
          <w:p w:rsidR="00B732EB" w:rsidRPr="004C0DA3" w:rsidRDefault="00B732EB" w:rsidP="00CD7413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B732EB" w:rsidRPr="004C0DA3" w:rsidRDefault="00B732EB" w:rsidP="00CD7413">
            <w:pPr>
              <w:rPr>
                <w:highlight w:val="yellow"/>
              </w:rPr>
            </w:pPr>
          </w:p>
        </w:tc>
      </w:tr>
    </w:tbl>
    <w:p w:rsidR="00851CDD" w:rsidRDefault="00851CDD" w:rsidP="00941A30">
      <w:pPr>
        <w:jc w:val="both"/>
      </w:pPr>
    </w:p>
    <w:tbl>
      <w:tblPr>
        <w:tblW w:w="11700" w:type="dxa"/>
        <w:tblCellSpacing w:w="0" w:type="dxa"/>
        <w:tblInd w:w="132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6"/>
        <w:gridCol w:w="647"/>
        <w:gridCol w:w="1208"/>
        <w:gridCol w:w="2209"/>
        <w:gridCol w:w="1919"/>
        <w:gridCol w:w="1065"/>
        <w:gridCol w:w="798"/>
        <w:gridCol w:w="1061"/>
        <w:gridCol w:w="1527"/>
      </w:tblGrid>
      <w:tr w:rsidR="009A031C" w:rsidRPr="009A031C" w:rsidTr="009A031C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A031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9A031C" w:rsidRPr="009A031C" w:rsidTr="009A031C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BSS476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Analýza otevřených zdrojů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27.9.2018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9A031C" w:rsidRPr="009A031C" w:rsidTr="009A031C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BSS476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Analýza otevřených zdrojů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26.10. - 2.11.2018</w:t>
            </w: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23.11.2018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8:00 - 13:40</w:t>
            </w: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8:00 - 13:40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A031C" w:rsidRPr="009A031C" w:rsidRDefault="009A031C" w:rsidP="009A031C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A031C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Rojčík</w:t>
            </w:r>
          </w:p>
        </w:tc>
      </w:tr>
    </w:tbl>
    <w:p w:rsidR="009A031C" w:rsidRDefault="009A031C" w:rsidP="00941A30">
      <w:pPr>
        <w:jc w:val="both"/>
      </w:pPr>
    </w:p>
    <w:sectPr w:rsidR="009A0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06" w:rsidRDefault="00E23F06" w:rsidP="001C76F9">
      <w:r>
        <w:separator/>
      </w:r>
    </w:p>
  </w:endnote>
  <w:endnote w:type="continuationSeparator" w:id="0">
    <w:p w:rsidR="00E23F06" w:rsidRDefault="00E23F06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06" w:rsidRDefault="00E23F06" w:rsidP="001C76F9">
      <w:r>
        <w:separator/>
      </w:r>
    </w:p>
  </w:footnote>
  <w:footnote w:type="continuationSeparator" w:id="0">
    <w:p w:rsidR="00E23F06" w:rsidRDefault="00E23F06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F9" w:rsidRDefault="001C7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449"/>
    <w:multiLevelType w:val="hybridMultilevel"/>
    <w:tmpl w:val="7CDC7C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C3D60"/>
    <w:rsid w:val="000C7818"/>
    <w:rsid w:val="000D0E09"/>
    <w:rsid w:val="000D62AB"/>
    <w:rsid w:val="000F5FAA"/>
    <w:rsid w:val="000F6EB3"/>
    <w:rsid w:val="00111A58"/>
    <w:rsid w:val="00126405"/>
    <w:rsid w:val="00172C84"/>
    <w:rsid w:val="001805E5"/>
    <w:rsid w:val="001936AB"/>
    <w:rsid w:val="00194E48"/>
    <w:rsid w:val="001A0501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F6849"/>
    <w:rsid w:val="00382054"/>
    <w:rsid w:val="003938F7"/>
    <w:rsid w:val="003A4431"/>
    <w:rsid w:val="003A697F"/>
    <w:rsid w:val="003B5602"/>
    <w:rsid w:val="003C67FF"/>
    <w:rsid w:val="003D39D9"/>
    <w:rsid w:val="003E20CB"/>
    <w:rsid w:val="003E59A6"/>
    <w:rsid w:val="00404B66"/>
    <w:rsid w:val="00410B69"/>
    <w:rsid w:val="00433D2F"/>
    <w:rsid w:val="00452C9B"/>
    <w:rsid w:val="00466A93"/>
    <w:rsid w:val="004760E3"/>
    <w:rsid w:val="00477E2A"/>
    <w:rsid w:val="004A31A9"/>
    <w:rsid w:val="004A3B3D"/>
    <w:rsid w:val="004C0DA3"/>
    <w:rsid w:val="004E2AD4"/>
    <w:rsid w:val="004F12E4"/>
    <w:rsid w:val="0052207A"/>
    <w:rsid w:val="005276F8"/>
    <w:rsid w:val="00530AD5"/>
    <w:rsid w:val="00546406"/>
    <w:rsid w:val="005567BA"/>
    <w:rsid w:val="00576BB0"/>
    <w:rsid w:val="0057746A"/>
    <w:rsid w:val="00584D2A"/>
    <w:rsid w:val="00595C03"/>
    <w:rsid w:val="005B5285"/>
    <w:rsid w:val="005C5C1B"/>
    <w:rsid w:val="005E58FE"/>
    <w:rsid w:val="005F0424"/>
    <w:rsid w:val="00622CB2"/>
    <w:rsid w:val="00627722"/>
    <w:rsid w:val="00631679"/>
    <w:rsid w:val="00635297"/>
    <w:rsid w:val="00655467"/>
    <w:rsid w:val="00663D3C"/>
    <w:rsid w:val="006655CF"/>
    <w:rsid w:val="00672D41"/>
    <w:rsid w:val="006A363B"/>
    <w:rsid w:val="006B6C54"/>
    <w:rsid w:val="006D33E3"/>
    <w:rsid w:val="006F1467"/>
    <w:rsid w:val="00704008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7F7505"/>
    <w:rsid w:val="00822553"/>
    <w:rsid w:val="00830959"/>
    <w:rsid w:val="00835E18"/>
    <w:rsid w:val="00851CDD"/>
    <w:rsid w:val="008773E5"/>
    <w:rsid w:val="00880FC4"/>
    <w:rsid w:val="008919BB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1A30"/>
    <w:rsid w:val="0094326E"/>
    <w:rsid w:val="00956D60"/>
    <w:rsid w:val="00976431"/>
    <w:rsid w:val="00990C9E"/>
    <w:rsid w:val="0099461F"/>
    <w:rsid w:val="009A000E"/>
    <w:rsid w:val="009A031C"/>
    <w:rsid w:val="009A48E2"/>
    <w:rsid w:val="009B678A"/>
    <w:rsid w:val="009D06A5"/>
    <w:rsid w:val="009E1CE2"/>
    <w:rsid w:val="009F3675"/>
    <w:rsid w:val="00A33C1B"/>
    <w:rsid w:val="00A37C5B"/>
    <w:rsid w:val="00A45692"/>
    <w:rsid w:val="00A62DAE"/>
    <w:rsid w:val="00A74DFB"/>
    <w:rsid w:val="00A7675D"/>
    <w:rsid w:val="00A910DC"/>
    <w:rsid w:val="00AA5516"/>
    <w:rsid w:val="00AB58F3"/>
    <w:rsid w:val="00AC3F00"/>
    <w:rsid w:val="00AD46E7"/>
    <w:rsid w:val="00B00686"/>
    <w:rsid w:val="00B042D4"/>
    <w:rsid w:val="00B10674"/>
    <w:rsid w:val="00B4019B"/>
    <w:rsid w:val="00B614E6"/>
    <w:rsid w:val="00B732EB"/>
    <w:rsid w:val="00BC2E32"/>
    <w:rsid w:val="00BC3715"/>
    <w:rsid w:val="00BF4921"/>
    <w:rsid w:val="00C0780B"/>
    <w:rsid w:val="00C13FE0"/>
    <w:rsid w:val="00C167BE"/>
    <w:rsid w:val="00C23695"/>
    <w:rsid w:val="00C91644"/>
    <w:rsid w:val="00CA366E"/>
    <w:rsid w:val="00CD7413"/>
    <w:rsid w:val="00CE7EB9"/>
    <w:rsid w:val="00CF1AEB"/>
    <w:rsid w:val="00D27979"/>
    <w:rsid w:val="00D761DE"/>
    <w:rsid w:val="00D9093A"/>
    <w:rsid w:val="00D9656B"/>
    <w:rsid w:val="00D96D17"/>
    <w:rsid w:val="00DD0A18"/>
    <w:rsid w:val="00DD7A7E"/>
    <w:rsid w:val="00DD7E91"/>
    <w:rsid w:val="00E00202"/>
    <w:rsid w:val="00E059DE"/>
    <w:rsid w:val="00E071FA"/>
    <w:rsid w:val="00E23F06"/>
    <w:rsid w:val="00E373BB"/>
    <w:rsid w:val="00E54347"/>
    <w:rsid w:val="00EB09E6"/>
    <w:rsid w:val="00EB133E"/>
    <w:rsid w:val="00EB4577"/>
    <w:rsid w:val="00F1664E"/>
    <w:rsid w:val="00F24F1B"/>
    <w:rsid w:val="00F40778"/>
    <w:rsid w:val="00F765E0"/>
    <w:rsid w:val="00F80087"/>
    <w:rsid w:val="00F851B8"/>
    <w:rsid w:val="00F91213"/>
    <w:rsid w:val="00FC2B50"/>
    <w:rsid w:val="00FE5734"/>
    <w:rsid w:val="00FE59C4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97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CD7413"/>
    <w:pPr>
      <w:widowControl w:val="0"/>
      <w:autoSpaceDE w:val="0"/>
      <w:autoSpaceDN w:val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4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4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0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4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7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7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3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6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4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0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7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8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6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3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9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8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5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9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1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3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4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0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4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3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3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6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1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7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7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8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9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5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9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6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1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5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2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8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8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7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2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2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3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8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9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0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0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2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3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3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5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5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0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2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3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9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4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9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8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4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3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7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4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0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4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1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5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7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5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4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2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6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4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4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4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3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7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6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2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7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7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2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9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6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3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3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7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5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4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3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1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6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3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1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0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3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8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7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6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5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0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8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4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1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4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3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1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7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6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1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1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2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7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0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5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2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9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9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9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2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4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0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7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9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8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3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4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9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2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3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7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4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0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3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1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6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2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1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6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9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9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2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0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8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7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0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0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2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1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3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0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6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3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8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2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2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1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3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5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1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9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1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6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3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2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9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2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8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1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7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0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1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9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3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5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4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8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5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4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4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6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9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4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6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6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3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8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5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9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7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0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4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2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5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6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6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8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0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0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0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6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9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1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4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6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6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5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4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2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6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1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9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5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9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9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1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7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7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6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2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8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1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8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0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6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3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9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4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1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2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7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9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9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4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9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3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0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6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1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3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6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0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3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5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8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8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5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3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9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6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9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4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7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9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0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0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0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7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9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6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4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7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7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0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7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7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7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9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5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5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1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8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5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9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3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4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3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7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0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1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7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5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7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1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2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7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0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2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3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6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1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2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2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4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4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8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5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2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5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4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8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1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3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7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7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8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3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4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6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5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9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7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73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1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0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3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7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2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8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2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2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5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1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0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5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4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8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2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6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7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9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8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9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1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5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9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2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7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7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5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0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6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7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7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1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6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7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9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3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8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4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8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1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4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5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2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3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4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8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0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664771">
              <w:marLeft w:val="0"/>
              <w:marRight w:val="0"/>
              <w:marTop w:val="0"/>
              <w:marBottom w:val="0"/>
              <w:divBdr>
                <w:top w:val="dashed" w:sz="6" w:space="0" w:color="9CB0C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C39B993-23EB-4205-A9A9-53D50BB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2018-02-06T12:00:00Z</dcterms:created>
  <dcterms:modified xsi:type="dcterms:W3CDTF">2018-08-29T16:56:00Z</dcterms:modified>
</cp:coreProperties>
</file>