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B8AB0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667425D3" w14:textId="77777777" w:rsidR="00844D89" w:rsidRDefault="00941A30" w:rsidP="00844D89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</w:tblGrid>
      <w:tr w:rsidR="00844D89" w:rsidRPr="00673293" w14:paraId="6561B5D7" w14:textId="77777777" w:rsidTr="00E342E1">
        <w:tc>
          <w:tcPr>
            <w:tcW w:w="5103" w:type="dxa"/>
            <w:gridSpan w:val="3"/>
          </w:tcPr>
          <w:p w14:paraId="10DC1015" w14:textId="77777777" w:rsidR="00844D89" w:rsidRPr="00673293" w:rsidRDefault="00844D89" w:rsidP="00E342E1">
            <w:pPr>
              <w:pStyle w:val="Nzev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3293">
              <w:rPr>
                <w:rFonts w:ascii="Calibri" w:hAnsi="Calibri"/>
                <w:color w:val="000000"/>
                <w:sz w:val="20"/>
                <w:szCs w:val="20"/>
              </w:rPr>
              <w:t>Obor: Environmentální studia</w:t>
            </w:r>
          </w:p>
        </w:tc>
      </w:tr>
      <w:tr w:rsidR="00844D89" w:rsidRPr="00673293" w14:paraId="7320E3AB" w14:textId="77777777" w:rsidTr="00E342E1">
        <w:tc>
          <w:tcPr>
            <w:tcW w:w="3075" w:type="dxa"/>
            <w:gridSpan w:val="2"/>
          </w:tcPr>
          <w:p w14:paraId="7089EC7E" w14:textId="77777777" w:rsidR="00844D89" w:rsidRPr="00673293" w:rsidRDefault="00844D89" w:rsidP="00E342E1">
            <w:pPr>
              <w:pStyle w:val="Nzev"/>
              <w:jc w:val="left"/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673293">
              <w:rPr>
                <w:rFonts w:ascii="Calibri" w:hAnsi="Calibri"/>
                <w:color w:val="000000"/>
                <w:sz w:val="20"/>
                <w:szCs w:val="20"/>
              </w:rPr>
              <w:t>Cyklus: magisterský</w:t>
            </w:r>
          </w:p>
        </w:tc>
        <w:tc>
          <w:tcPr>
            <w:tcW w:w="2028" w:type="dxa"/>
          </w:tcPr>
          <w:p w14:paraId="7642937C" w14:textId="77777777" w:rsidR="00844D89" w:rsidRPr="00673293" w:rsidRDefault="00844D89" w:rsidP="00E342E1">
            <w:pPr>
              <w:pStyle w:val="Nzev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3293">
              <w:rPr>
                <w:rFonts w:ascii="Calibri" w:hAnsi="Calibri"/>
                <w:color w:val="000000"/>
                <w:sz w:val="20"/>
                <w:szCs w:val="20"/>
              </w:rPr>
              <w:t xml:space="preserve">Rok studia: </w:t>
            </w:r>
          </w:p>
        </w:tc>
      </w:tr>
      <w:tr w:rsidR="00844D89" w:rsidRPr="00673293" w14:paraId="7F3EC802" w14:textId="77777777" w:rsidTr="00E342E1">
        <w:tc>
          <w:tcPr>
            <w:tcW w:w="1047" w:type="dxa"/>
          </w:tcPr>
          <w:p w14:paraId="4FCB1F6A" w14:textId="77777777" w:rsidR="00844D89" w:rsidRPr="00673293" w:rsidRDefault="00844D89" w:rsidP="00E342E1">
            <w:pPr>
              <w:pStyle w:val="Nzev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3293">
              <w:rPr>
                <w:rFonts w:ascii="Calibri" w:hAnsi="Calibri"/>
                <w:color w:val="000000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14:paraId="3E810EEF" w14:textId="77777777" w:rsidR="00844D89" w:rsidRPr="00673293" w:rsidRDefault="00C013A9" w:rsidP="00E342E1">
            <w:pPr>
              <w:pStyle w:val="Nzev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podzimní</w:t>
            </w:r>
          </w:p>
        </w:tc>
        <w:tc>
          <w:tcPr>
            <w:tcW w:w="2028" w:type="dxa"/>
          </w:tcPr>
          <w:p w14:paraId="7826B01A" w14:textId="77777777" w:rsidR="00844D89" w:rsidRPr="00673293" w:rsidRDefault="00844D89" w:rsidP="00E342E1">
            <w:pPr>
              <w:pStyle w:val="Nzev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3293">
              <w:rPr>
                <w:rFonts w:ascii="Calibri" w:hAnsi="Calibri"/>
                <w:color w:val="000000"/>
                <w:sz w:val="20"/>
                <w:szCs w:val="20"/>
              </w:rPr>
              <w:t>Rok: 2018</w:t>
            </w:r>
          </w:p>
        </w:tc>
      </w:tr>
    </w:tbl>
    <w:p w14:paraId="268BEA97" w14:textId="77777777" w:rsidR="00851CDD" w:rsidRDefault="00851CDD" w:rsidP="00844D8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1AE1907E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60B3720E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5F2B5CB3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D902229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3D7B3E49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3C11439F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7D5C011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4DA23FB2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64726B00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147FC8F4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054CE5F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721F572C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37602B65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7F6D97A1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2A5F08CE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3B5DB0" w14:paraId="60B16459" w14:textId="77777777" w:rsidTr="003B5DB0">
        <w:trPr>
          <w:cantSplit/>
          <w:trHeight w:val="683"/>
          <w:jc w:val="center"/>
        </w:trPr>
        <w:tc>
          <w:tcPr>
            <w:tcW w:w="1297" w:type="dxa"/>
            <w:vMerge w:val="restart"/>
            <w:shd w:val="pct10" w:color="000000" w:fill="FFFFFF"/>
          </w:tcPr>
          <w:p w14:paraId="5A70FA74" w14:textId="77777777" w:rsidR="003B5DB0" w:rsidRPr="00404B66" w:rsidRDefault="003B5DB0" w:rsidP="00032172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  <w:vMerge w:val="restart"/>
          </w:tcPr>
          <w:p w14:paraId="670080C5" w14:textId="77777777" w:rsidR="003B5DB0" w:rsidRPr="00F73D11" w:rsidRDefault="003B5DB0" w:rsidP="00032172">
            <w:pPr>
              <w:rPr>
                <w:rFonts w:asciiTheme="minorHAnsi" w:hAnsiTheme="minorHAnsi"/>
              </w:rPr>
            </w:pPr>
            <w:r w:rsidRPr="00F73D11">
              <w:rPr>
                <w:rFonts w:asciiTheme="minorHAnsi" w:hAnsiTheme="minorHAnsi"/>
                <w:b/>
              </w:rPr>
              <w:t>HEN444</w:t>
            </w:r>
            <w:r w:rsidRPr="00F73D11">
              <w:rPr>
                <w:rFonts w:asciiTheme="minorHAnsi" w:hAnsiTheme="minorHAnsi"/>
              </w:rPr>
              <w:t xml:space="preserve"> Ekonomie</w:t>
            </w:r>
          </w:p>
          <w:p w14:paraId="26BABF10" w14:textId="77777777" w:rsidR="003B5DB0" w:rsidRDefault="003B5DB0" w:rsidP="00032172">
            <w:pPr>
              <w:rPr>
                <w:rFonts w:asciiTheme="minorHAnsi" w:hAnsiTheme="minorHAnsi"/>
              </w:rPr>
            </w:pPr>
            <w:r w:rsidRPr="00F73D11">
              <w:rPr>
                <w:rFonts w:asciiTheme="minorHAnsi" w:hAnsiTheme="minorHAnsi"/>
              </w:rPr>
              <w:t>Kutáček, Johanisová</w:t>
            </w:r>
          </w:p>
          <w:p w14:paraId="3B451553" w14:textId="1A24886C" w:rsidR="003B5DB0" w:rsidRPr="003B5DB0" w:rsidRDefault="003B5DB0" w:rsidP="00032172">
            <w:pPr>
              <w:rPr>
                <w:rFonts w:asciiTheme="minorHAnsi" w:hAnsiTheme="minorHAnsi"/>
                <w:b/>
                <w:bCs/>
              </w:rPr>
            </w:pPr>
            <w:r w:rsidRPr="003B5DB0">
              <w:rPr>
                <w:rFonts w:asciiTheme="minorHAnsi" w:hAnsiTheme="minorHAnsi"/>
                <w:b/>
                <w:bCs/>
              </w:rPr>
              <w:t>U32</w:t>
            </w:r>
          </w:p>
        </w:tc>
        <w:tc>
          <w:tcPr>
            <w:tcW w:w="1868" w:type="dxa"/>
            <w:vMerge w:val="restart"/>
          </w:tcPr>
          <w:p w14:paraId="644FDB2E" w14:textId="4882F9C4" w:rsidR="003B5DB0" w:rsidRPr="00F73D11" w:rsidRDefault="003B5DB0" w:rsidP="00032172">
            <w:pPr>
              <w:tabs>
                <w:tab w:val="center" w:pos="760"/>
              </w:tabs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</w:tcPr>
          <w:p w14:paraId="4DB6DCB8" w14:textId="5263FF5E" w:rsidR="003B5DB0" w:rsidRPr="00F73D11" w:rsidRDefault="003B5DB0" w:rsidP="00032172">
            <w:pPr>
              <w:rPr>
                <w:rFonts w:asciiTheme="minorHAnsi" w:hAnsiTheme="minorHAnsi"/>
                <w:bCs/>
              </w:rPr>
            </w:pPr>
            <w:r w:rsidRPr="00F73D11">
              <w:rPr>
                <w:rFonts w:asciiTheme="minorHAnsi" w:hAnsiTheme="minorHAnsi"/>
                <w:b/>
                <w:bCs/>
              </w:rPr>
              <w:t xml:space="preserve">HEN420 </w:t>
            </w:r>
            <w:r w:rsidRPr="00F73D11">
              <w:rPr>
                <w:rFonts w:asciiTheme="minorHAnsi" w:hAnsiTheme="minorHAnsi"/>
                <w:bCs/>
              </w:rPr>
              <w:t xml:space="preserve">Blok expertů </w:t>
            </w:r>
          </w:p>
          <w:p w14:paraId="7453F746" w14:textId="77777777" w:rsidR="003B5DB0" w:rsidRDefault="003B5DB0" w:rsidP="00032172">
            <w:pPr>
              <w:rPr>
                <w:rFonts w:asciiTheme="minorHAnsi" w:hAnsiTheme="minorHAnsi"/>
                <w:bCs/>
              </w:rPr>
            </w:pPr>
            <w:r w:rsidRPr="00F73D11">
              <w:rPr>
                <w:rFonts w:asciiTheme="minorHAnsi" w:hAnsiTheme="minorHAnsi"/>
                <w:bCs/>
              </w:rPr>
              <w:t>Ulčák</w:t>
            </w:r>
          </w:p>
          <w:p w14:paraId="66985F3B" w14:textId="549B829F" w:rsidR="003B5DB0" w:rsidRPr="003B5DB0" w:rsidRDefault="003B5DB0" w:rsidP="000321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P51</w:t>
            </w:r>
          </w:p>
        </w:tc>
        <w:tc>
          <w:tcPr>
            <w:tcW w:w="1868" w:type="dxa"/>
          </w:tcPr>
          <w:p w14:paraId="6D901217" w14:textId="3815B854" w:rsidR="003B5DB0" w:rsidRPr="00F73D11" w:rsidRDefault="003B5DB0" w:rsidP="00032172">
            <w:pPr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  <w:t xml:space="preserve">HEN653 </w:t>
            </w:r>
            <w:r w:rsidRPr="003B5DB0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Environmentální historie</w:t>
            </w:r>
          </w:p>
          <w:p w14:paraId="26D8725B" w14:textId="77777777" w:rsidR="003B5DB0" w:rsidRDefault="003B5DB0" w:rsidP="00032172">
            <w:pPr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Szabo, Kysučan</w:t>
            </w:r>
          </w:p>
          <w:p w14:paraId="7E8A4D5F" w14:textId="6DD335C4" w:rsidR="003B5DB0" w:rsidRPr="003B5DB0" w:rsidRDefault="003B5DB0" w:rsidP="000321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color w:val="222222"/>
                <w:shd w:val="clear" w:color="auto" w:fill="FFFFFF"/>
              </w:rPr>
              <w:t>U41</w:t>
            </w:r>
          </w:p>
        </w:tc>
        <w:tc>
          <w:tcPr>
            <w:tcW w:w="1868" w:type="dxa"/>
            <w:vMerge w:val="restart"/>
          </w:tcPr>
          <w:p w14:paraId="654DD748" w14:textId="154FD9F5" w:rsidR="003B5DB0" w:rsidRPr="00F73D11" w:rsidRDefault="003B5DB0" w:rsidP="00032172">
            <w:pPr>
              <w:pStyle w:val="Bezmezer"/>
              <w:rPr>
                <w:rFonts w:asciiTheme="minorHAnsi" w:hAnsiTheme="minorHAnsi"/>
                <w:bCs/>
              </w:rPr>
            </w:pPr>
          </w:p>
        </w:tc>
        <w:tc>
          <w:tcPr>
            <w:tcW w:w="1869" w:type="dxa"/>
            <w:vMerge w:val="restart"/>
          </w:tcPr>
          <w:p w14:paraId="30AE03FB" w14:textId="77777777" w:rsidR="00087EFC" w:rsidRDefault="00087EFC" w:rsidP="00087EFC">
            <w:pPr>
              <w:spacing w:after="19"/>
              <w:rPr>
                <w:rFonts w:asciiTheme="minorHAnsi" w:hAnsiTheme="minorHAnsi"/>
              </w:rPr>
            </w:pPr>
            <w:r w:rsidRPr="004E249C">
              <w:rPr>
                <w:rFonts w:asciiTheme="minorHAnsi" w:hAnsiTheme="minorHAnsi"/>
                <w:b/>
              </w:rPr>
              <w:t>HEN566</w:t>
            </w:r>
            <w:r>
              <w:rPr>
                <w:rFonts w:asciiTheme="minorHAnsi" w:hAnsiTheme="minorHAnsi"/>
              </w:rPr>
              <w:t xml:space="preserve"> Politická geografie rozvoje</w:t>
            </w:r>
          </w:p>
          <w:p w14:paraId="1EDB949E" w14:textId="77777777" w:rsidR="00087EFC" w:rsidRDefault="00087EFC" w:rsidP="00087E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Daněk</w:t>
            </w:r>
          </w:p>
          <w:p w14:paraId="7648C4C3" w14:textId="179D2227" w:rsidR="003B5DB0" w:rsidRPr="003B5DB0" w:rsidRDefault="004C4030" w:rsidP="00087E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P21</w:t>
            </w:r>
          </w:p>
        </w:tc>
      </w:tr>
      <w:tr w:rsidR="003B5DB0" w14:paraId="580EB5B3" w14:textId="77777777" w:rsidTr="006D33E3">
        <w:trPr>
          <w:cantSplit/>
          <w:trHeight w:val="682"/>
          <w:jc w:val="center"/>
        </w:trPr>
        <w:tc>
          <w:tcPr>
            <w:tcW w:w="1297" w:type="dxa"/>
            <w:vMerge/>
            <w:shd w:val="pct10" w:color="000000" w:fill="FFFFFF"/>
          </w:tcPr>
          <w:p w14:paraId="6039959F" w14:textId="77777777" w:rsidR="003B5DB0" w:rsidRPr="00404B66" w:rsidRDefault="003B5DB0" w:rsidP="0003217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C2DE90E" w14:textId="77777777" w:rsidR="003B5DB0" w:rsidRPr="00F73D11" w:rsidRDefault="003B5DB0" w:rsidP="000321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68" w:type="dxa"/>
            <w:vMerge/>
          </w:tcPr>
          <w:p w14:paraId="28526DF8" w14:textId="77777777" w:rsidR="003B5DB0" w:rsidRPr="00F73D11" w:rsidRDefault="003B5DB0" w:rsidP="00032172">
            <w:pPr>
              <w:tabs>
                <w:tab w:val="center" w:pos="760"/>
              </w:tabs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/>
          </w:tcPr>
          <w:p w14:paraId="7D517930" w14:textId="77777777" w:rsidR="003B5DB0" w:rsidRPr="00F73D11" w:rsidRDefault="003B5DB0" w:rsidP="0003217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68" w:type="dxa"/>
          </w:tcPr>
          <w:p w14:paraId="39A32C2F" w14:textId="765EDF6B" w:rsidR="003B5DB0" w:rsidRPr="002E6CDD" w:rsidRDefault="003B5DB0" w:rsidP="002E6CDD">
            <w:pPr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43E2E9C1" w14:textId="77777777" w:rsidR="003B5DB0" w:rsidRPr="00F73D11" w:rsidRDefault="003B5DB0" w:rsidP="00032172">
            <w:pPr>
              <w:pStyle w:val="Bezmezer"/>
              <w:rPr>
                <w:rFonts w:asciiTheme="minorHAnsi" w:hAnsiTheme="minorHAnsi"/>
                <w:bCs/>
              </w:rPr>
            </w:pPr>
          </w:p>
        </w:tc>
        <w:tc>
          <w:tcPr>
            <w:tcW w:w="1869" w:type="dxa"/>
            <w:vMerge/>
          </w:tcPr>
          <w:p w14:paraId="732E736B" w14:textId="77777777" w:rsidR="003B5DB0" w:rsidRPr="00F73D11" w:rsidRDefault="003B5DB0" w:rsidP="003B5DB0">
            <w:pPr>
              <w:pStyle w:val="Bezmezer"/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3B5DB0" w14:paraId="706C2CB7" w14:textId="77777777" w:rsidTr="009F08F0">
        <w:trPr>
          <w:cantSplit/>
          <w:trHeight w:val="683"/>
          <w:jc w:val="center"/>
        </w:trPr>
        <w:tc>
          <w:tcPr>
            <w:tcW w:w="1297" w:type="dxa"/>
            <w:vMerge w:val="restart"/>
            <w:shd w:val="pct10" w:color="000000" w:fill="FFFFFF"/>
          </w:tcPr>
          <w:p w14:paraId="10639FBF" w14:textId="77777777" w:rsidR="003B5DB0" w:rsidRPr="00404B66" w:rsidRDefault="003B5DB0" w:rsidP="00032172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  <w:vMerge w:val="restart"/>
          </w:tcPr>
          <w:p w14:paraId="58F42E10" w14:textId="375470A6" w:rsidR="003B5DB0" w:rsidRPr="003B5DB0" w:rsidRDefault="003B5DB0" w:rsidP="003B5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36" w:type="dxa"/>
            <w:gridSpan w:val="2"/>
            <w:vMerge w:val="restart"/>
          </w:tcPr>
          <w:p w14:paraId="330F702A" w14:textId="77777777" w:rsidR="003B5DB0" w:rsidRDefault="003B5DB0" w:rsidP="00032172">
            <w:pPr>
              <w:rPr>
                <w:rFonts w:asciiTheme="minorHAnsi" w:hAnsiTheme="minorHAnsi"/>
              </w:rPr>
            </w:pPr>
            <w:r w:rsidRPr="007E4ACF">
              <w:rPr>
                <w:rFonts w:asciiTheme="minorHAnsi" w:hAnsiTheme="minorHAnsi"/>
                <w:b/>
              </w:rPr>
              <w:t>HEN654</w:t>
            </w:r>
            <w:r>
              <w:rPr>
                <w:rFonts w:asciiTheme="minorHAnsi" w:hAnsiTheme="minorHAnsi"/>
              </w:rPr>
              <w:t xml:space="preserve"> Globální občan a systémová změna</w:t>
            </w:r>
          </w:p>
          <w:p w14:paraId="7DD86BA9" w14:textId="19F363A2" w:rsidR="003B5DB0" w:rsidRDefault="003B5DB0" w:rsidP="00032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Fruhbauerová, Čajka</w:t>
            </w:r>
          </w:p>
          <w:p w14:paraId="29420E54" w14:textId="75CE94B0" w:rsidR="00A35EC5" w:rsidRDefault="00A35EC5" w:rsidP="00032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 10.00 do 13.00</w:t>
            </w:r>
          </w:p>
          <w:p w14:paraId="112B2D49" w14:textId="5DF8F223" w:rsidR="00A35EC5" w:rsidRDefault="00A35EC5" w:rsidP="00032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Liché týdny</w:t>
            </w:r>
          </w:p>
          <w:p w14:paraId="25587B14" w14:textId="31620F58" w:rsidR="003B5DB0" w:rsidRPr="003B5DB0" w:rsidRDefault="00A35EC5" w:rsidP="00A35EC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U35</w:t>
            </w:r>
          </w:p>
        </w:tc>
        <w:tc>
          <w:tcPr>
            <w:tcW w:w="1868" w:type="dxa"/>
          </w:tcPr>
          <w:p w14:paraId="3340B329" w14:textId="77777777" w:rsidR="003B5DB0" w:rsidRPr="00234074" w:rsidRDefault="003B5DB0" w:rsidP="00032172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</w:p>
        </w:tc>
        <w:tc>
          <w:tcPr>
            <w:tcW w:w="1868" w:type="dxa"/>
          </w:tcPr>
          <w:p w14:paraId="3D7270BD" w14:textId="77777777" w:rsidR="00332F8F" w:rsidRPr="006909EC" w:rsidRDefault="00332F8F" w:rsidP="00332F8F">
            <w:pPr>
              <w:spacing w:after="1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HEN648 </w:t>
            </w:r>
            <w:r w:rsidRPr="006909EC">
              <w:rPr>
                <w:rFonts w:asciiTheme="minorHAnsi" w:hAnsiTheme="minorHAnsi"/>
                <w:bCs/>
              </w:rPr>
              <w:t>Město a krajina: mezi ideály a každodenností</w:t>
            </w:r>
          </w:p>
          <w:p w14:paraId="6A5BD3BB" w14:textId="77777777" w:rsidR="00332F8F" w:rsidRDefault="00332F8F" w:rsidP="00332F8F">
            <w:pPr>
              <w:rPr>
                <w:rFonts w:asciiTheme="minorHAnsi" w:hAnsiTheme="minorHAnsi"/>
                <w:bCs/>
              </w:rPr>
            </w:pPr>
            <w:r w:rsidRPr="006909EC">
              <w:rPr>
                <w:rFonts w:asciiTheme="minorHAnsi" w:hAnsiTheme="minorHAnsi"/>
                <w:bCs/>
              </w:rPr>
              <w:t>Dostalík, Krylová</w:t>
            </w:r>
          </w:p>
          <w:p w14:paraId="3375CF4F" w14:textId="1E6CF783" w:rsidR="003B5DB0" w:rsidRPr="00234074" w:rsidRDefault="00332F8F" w:rsidP="00332F8F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P52</w:t>
            </w:r>
          </w:p>
        </w:tc>
        <w:tc>
          <w:tcPr>
            <w:tcW w:w="1869" w:type="dxa"/>
          </w:tcPr>
          <w:p w14:paraId="30806476" w14:textId="77777777" w:rsidR="003B5DB0" w:rsidRDefault="003B5DB0" w:rsidP="00B46867">
            <w:pPr>
              <w:rPr>
                <w:rFonts w:asciiTheme="minorHAnsi" w:hAnsiTheme="minorHAnsi"/>
              </w:rPr>
            </w:pPr>
            <w:r w:rsidRPr="00B46867">
              <w:rPr>
                <w:rFonts w:asciiTheme="minorHAnsi" w:hAnsiTheme="minorHAnsi"/>
                <w:b/>
              </w:rPr>
              <w:t>HEN659</w:t>
            </w:r>
            <w:r>
              <w:rPr>
                <w:rFonts w:asciiTheme="minorHAnsi" w:hAnsiTheme="minorHAnsi"/>
              </w:rPr>
              <w:t xml:space="preserve"> Seminář k Ekonomii</w:t>
            </w:r>
          </w:p>
          <w:p w14:paraId="499EE962" w14:textId="489AD510" w:rsidR="003B5DB0" w:rsidRPr="00F73D11" w:rsidRDefault="003B5DB0" w:rsidP="00B46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Kutáček, Johanisová</w:t>
            </w:r>
          </w:p>
        </w:tc>
      </w:tr>
      <w:tr w:rsidR="003B5DB0" w14:paraId="2DA35D57" w14:textId="77777777" w:rsidTr="00C95277">
        <w:trPr>
          <w:cantSplit/>
          <w:trHeight w:val="682"/>
          <w:jc w:val="center"/>
        </w:trPr>
        <w:tc>
          <w:tcPr>
            <w:tcW w:w="1297" w:type="dxa"/>
            <w:vMerge/>
            <w:shd w:val="pct10" w:color="000000" w:fill="FFFFFF"/>
          </w:tcPr>
          <w:p w14:paraId="7DFE954B" w14:textId="77777777" w:rsidR="003B5DB0" w:rsidRPr="00404B66" w:rsidRDefault="003B5DB0" w:rsidP="0003217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AB25EC0" w14:textId="77777777" w:rsidR="003B5DB0" w:rsidRPr="00F73D11" w:rsidRDefault="003B5DB0" w:rsidP="00032172">
            <w:pPr>
              <w:rPr>
                <w:rFonts w:asciiTheme="minorHAnsi" w:hAnsiTheme="minorHAnsi"/>
              </w:rPr>
            </w:pPr>
          </w:p>
        </w:tc>
        <w:tc>
          <w:tcPr>
            <w:tcW w:w="3736" w:type="dxa"/>
            <w:gridSpan w:val="2"/>
            <w:vMerge/>
          </w:tcPr>
          <w:p w14:paraId="17E9B302" w14:textId="77777777" w:rsidR="003B5DB0" w:rsidRPr="007E4ACF" w:rsidRDefault="003B5DB0" w:rsidP="000321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68" w:type="dxa"/>
          </w:tcPr>
          <w:p w14:paraId="65D5F4FC" w14:textId="77777777" w:rsidR="003B5DB0" w:rsidRPr="00F73D11" w:rsidRDefault="003B5DB0" w:rsidP="00032172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3737" w:type="dxa"/>
            <w:gridSpan w:val="2"/>
          </w:tcPr>
          <w:p w14:paraId="3DB3968C" w14:textId="5A28A1FB" w:rsidR="003B5DB0" w:rsidRPr="003B5DB0" w:rsidRDefault="003B5DB0" w:rsidP="003B5DB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DB0" w14:paraId="0509FB20" w14:textId="77777777" w:rsidTr="003B5DB0">
        <w:trPr>
          <w:cantSplit/>
          <w:trHeight w:val="885"/>
          <w:jc w:val="center"/>
        </w:trPr>
        <w:tc>
          <w:tcPr>
            <w:tcW w:w="1297" w:type="dxa"/>
            <w:vMerge w:val="restart"/>
            <w:shd w:val="pct10" w:color="000000" w:fill="FFFFFF"/>
          </w:tcPr>
          <w:p w14:paraId="00FC59B4" w14:textId="77777777" w:rsidR="003B5DB0" w:rsidRPr="00404B66" w:rsidRDefault="003B5DB0" w:rsidP="00032172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3B88BDD5" w14:textId="5565018A" w:rsidR="003B5DB0" w:rsidRPr="003B5DB0" w:rsidRDefault="003B5DB0" w:rsidP="00032172">
            <w:pPr>
              <w:spacing w:after="1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HEN446 </w:t>
            </w:r>
            <w:r w:rsidRPr="003B5DB0">
              <w:rPr>
                <w:rFonts w:asciiTheme="minorHAnsi" w:hAnsiTheme="minorHAnsi"/>
                <w:bCs/>
              </w:rPr>
              <w:t>Kvantitativní výzkum v environmentalistice</w:t>
            </w:r>
          </w:p>
          <w:p w14:paraId="4E72549A" w14:textId="77777777" w:rsidR="003B5DB0" w:rsidRDefault="003B5DB0" w:rsidP="00032172">
            <w:pPr>
              <w:spacing w:after="19"/>
              <w:rPr>
                <w:rFonts w:asciiTheme="minorHAnsi" w:hAnsiTheme="minorHAnsi"/>
                <w:bCs/>
              </w:rPr>
            </w:pPr>
            <w:r w:rsidRPr="003B5DB0">
              <w:rPr>
                <w:rFonts w:asciiTheme="minorHAnsi" w:hAnsiTheme="minorHAnsi"/>
                <w:bCs/>
              </w:rPr>
              <w:t>Fučík</w:t>
            </w:r>
          </w:p>
          <w:p w14:paraId="6C09ED2F" w14:textId="24021935" w:rsidR="003B5DB0" w:rsidRPr="003B5DB0" w:rsidRDefault="003B5DB0" w:rsidP="00032172">
            <w:pPr>
              <w:spacing w:after="19"/>
              <w:rPr>
                <w:rFonts w:asciiTheme="minorHAnsi" w:hAnsiTheme="minorHAnsi"/>
                <w:b/>
              </w:rPr>
            </w:pPr>
            <w:r w:rsidRPr="003B5DB0">
              <w:rPr>
                <w:rFonts w:asciiTheme="minorHAnsi" w:hAnsiTheme="minorHAnsi"/>
                <w:b/>
              </w:rPr>
              <w:t>M117</w:t>
            </w:r>
          </w:p>
        </w:tc>
        <w:tc>
          <w:tcPr>
            <w:tcW w:w="1868" w:type="dxa"/>
            <w:vMerge w:val="restart"/>
          </w:tcPr>
          <w:p w14:paraId="53DD1704" w14:textId="0E41F9C7" w:rsidR="003B5DB0" w:rsidRPr="00F73D11" w:rsidRDefault="003B5DB0" w:rsidP="00032172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3736" w:type="dxa"/>
            <w:gridSpan w:val="2"/>
            <w:vMerge w:val="restart"/>
          </w:tcPr>
          <w:p w14:paraId="05DBE9A0" w14:textId="6E73E9CA" w:rsidR="003B5DB0" w:rsidRPr="00F73D11" w:rsidRDefault="003B5DB0" w:rsidP="00032172">
            <w:pPr>
              <w:pStyle w:val="Bezmezer"/>
              <w:rPr>
                <w:rFonts w:asciiTheme="minorHAnsi" w:hAnsiTheme="minorHAnsi" w:cs="Arial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b/>
                <w:shd w:val="clear" w:color="auto" w:fill="FFFFFF"/>
              </w:rPr>
              <w:t>HEN627</w:t>
            </w:r>
            <w:r w:rsidRPr="00F73D11">
              <w:rPr>
                <w:rFonts w:asciiTheme="minorHAnsi" w:hAnsiTheme="minorHAnsi" w:cs="Arial"/>
                <w:shd w:val="clear" w:color="auto" w:fill="FFFFFF"/>
              </w:rPr>
              <w:t xml:space="preserve"> Ekopsychologie I: Vztah k přírodě a životnímu prostředí</w:t>
            </w:r>
          </w:p>
          <w:p w14:paraId="713EAD51" w14:textId="77777777" w:rsidR="003B5DB0" w:rsidRPr="00F73D11" w:rsidRDefault="003B5DB0" w:rsidP="00032172">
            <w:pPr>
              <w:pStyle w:val="Bezmezer"/>
              <w:rPr>
                <w:rFonts w:asciiTheme="minorHAnsi" w:hAnsiTheme="minorHAnsi" w:cs="Arial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shd w:val="clear" w:color="auto" w:fill="FFFFFF"/>
              </w:rPr>
              <w:t>Krajhanzl</w:t>
            </w:r>
          </w:p>
          <w:p w14:paraId="26372FB6" w14:textId="77777777" w:rsidR="003B5DB0" w:rsidRDefault="003B5DB0" w:rsidP="003B5DB0">
            <w:pPr>
              <w:pStyle w:val="Bezmezer"/>
              <w:rPr>
                <w:rFonts w:asciiTheme="minorHAnsi" w:hAnsiTheme="minorHAnsi" w:cs="Arial"/>
                <w:shd w:val="clear" w:color="auto" w:fill="FFFFFF"/>
              </w:rPr>
            </w:pPr>
            <w:r>
              <w:rPr>
                <w:rFonts w:asciiTheme="minorHAnsi" w:hAnsiTheme="minorHAnsi" w:cs="Arial"/>
                <w:shd w:val="clear" w:color="auto" w:fill="FFFFFF"/>
              </w:rPr>
              <w:t>Liché týdny</w:t>
            </w:r>
          </w:p>
          <w:p w14:paraId="2942E90F" w14:textId="2516B991" w:rsidR="003B5DB0" w:rsidRPr="003B5DB0" w:rsidRDefault="003B5DB0" w:rsidP="003B5DB0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3B5DB0">
              <w:rPr>
                <w:rFonts w:asciiTheme="minorHAnsi" w:hAnsiTheme="minorHAnsi" w:cs="Arial"/>
                <w:b/>
                <w:bCs/>
                <w:shd w:val="clear" w:color="auto" w:fill="FFFFFF"/>
              </w:rPr>
              <w:t>U43</w:t>
            </w:r>
          </w:p>
        </w:tc>
        <w:tc>
          <w:tcPr>
            <w:tcW w:w="1868" w:type="dxa"/>
            <w:vMerge w:val="restart"/>
          </w:tcPr>
          <w:p w14:paraId="14D9E534" w14:textId="77777777" w:rsidR="00EF723A" w:rsidRPr="00F73D11" w:rsidRDefault="00EF723A" w:rsidP="00EF723A">
            <w:pPr>
              <w:pStyle w:val="Bezmezer"/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  <w:t xml:space="preserve">HEN555 </w:t>
            </w:r>
            <w:r w:rsidRPr="00F73D11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Sociologie venkova</w:t>
            </w:r>
          </w:p>
          <w:p w14:paraId="063AA5B4" w14:textId="77777777" w:rsidR="00EF723A" w:rsidRDefault="00EF723A" w:rsidP="00EF723A">
            <w:pPr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Delín</w:t>
            </w:r>
          </w:p>
          <w:p w14:paraId="06F3A843" w14:textId="4ED5A019" w:rsidR="003B5DB0" w:rsidRPr="00F73D11" w:rsidRDefault="00EF723A" w:rsidP="00EF723A">
            <w:pPr>
              <w:spacing w:after="19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222222"/>
                <w:shd w:val="clear" w:color="auto" w:fill="FFFFFF"/>
              </w:rPr>
              <w:t>U32</w:t>
            </w:r>
          </w:p>
        </w:tc>
        <w:tc>
          <w:tcPr>
            <w:tcW w:w="1869" w:type="dxa"/>
            <w:vMerge w:val="restart"/>
          </w:tcPr>
          <w:p w14:paraId="4C8AD493" w14:textId="3ED9E37F" w:rsidR="003B5DB0" w:rsidRPr="00F73D11" w:rsidRDefault="003B5DB0" w:rsidP="00032172">
            <w:pPr>
              <w:rPr>
                <w:rFonts w:asciiTheme="minorHAnsi" w:hAnsiTheme="minorHAnsi"/>
              </w:rPr>
            </w:pPr>
          </w:p>
        </w:tc>
      </w:tr>
      <w:tr w:rsidR="003B5DB0" w14:paraId="7D316842" w14:textId="77777777" w:rsidTr="00601785">
        <w:trPr>
          <w:cantSplit/>
          <w:trHeight w:val="885"/>
          <w:jc w:val="center"/>
        </w:trPr>
        <w:tc>
          <w:tcPr>
            <w:tcW w:w="1297" w:type="dxa"/>
            <w:vMerge/>
            <w:shd w:val="pct10" w:color="000000" w:fill="FFFFFF"/>
          </w:tcPr>
          <w:p w14:paraId="23D08A0F" w14:textId="77777777" w:rsidR="003B5DB0" w:rsidRPr="00404B66" w:rsidRDefault="003B5DB0" w:rsidP="00032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24D2DE1" w14:textId="4113BD3B" w:rsidR="003B5DB0" w:rsidRPr="003B5DB0" w:rsidRDefault="003B5DB0" w:rsidP="003B5DB0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1868" w:type="dxa"/>
            <w:vMerge/>
          </w:tcPr>
          <w:p w14:paraId="35E5CEB4" w14:textId="77777777" w:rsidR="003B5DB0" w:rsidRPr="00F73D11" w:rsidRDefault="003B5DB0" w:rsidP="00032172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3736" w:type="dxa"/>
            <w:gridSpan w:val="2"/>
            <w:vMerge/>
          </w:tcPr>
          <w:p w14:paraId="4C37B18C" w14:textId="77777777" w:rsidR="003B5DB0" w:rsidRPr="00F73D11" w:rsidRDefault="003B5DB0" w:rsidP="00032172">
            <w:pPr>
              <w:pStyle w:val="Bezmezer"/>
              <w:rPr>
                <w:rFonts w:asciiTheme="minorHAnsi" w:hAnsiTheme="minorHAnsi" w:cs="Arial"/>
                <w:b/>
                <w:shd w:val="clear" w:color="auto" w:fill="FFFFFF"/>
              </w:rPr>
            </w:pPr>
          </w:p>
        </w:tc>
        <w:tc>
          <w:tcPr>
            <w:tcW w:w="1868" w:type="dxa"/>
            <w:vMerge/>
          </w:tcPr>
          <w:p w14:paraId="0FA31FC1" w14:textId="77777777" w:rsidR="003B5DB0" w:rsidRPr="00F73D11" w:rsidRDefault="003B5DB0" w:rsidP="00032172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1869" w:type="dxa"/>
            <w:vMerge/>
          </w:tcPr>
          <w:p w14:paraId="0005E511" w14:textId="77777777" w:rsidR="003B5DB0" w:rsidRPr="00F73D11" w:rsidRDefault="003B5DB0" w:rsidP="00032172">
            <w:pPr>
              <w:rPr>
                <w:rFonts w:asciiTheme="minorHAnsi" w:hAnsiTheme="minorHAnsi"/>
              </w:rPr>
            </w:pPr>
          </w:p>
        </w:tc>
      </w:tr>
      <w:tr w:rsidR="00FE41A1" w14:paraId="7C040EEC" w14:textId="77777777" w:rsidTr="00DC43EF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F3A76E" w14:textId="77777777" w:rsidR="00FE41A1" w:rsidRPr="00404B66" w:rsidRDefault="00FE41A1" w:rsidP="00032172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1697" w:type="dxa"/>
          </w:tcPr>
          <w:p w14:paraId="63B4A247" w14:textId="77777777" w:rsidR="00FE41A1" w:rsidRPr="000B56DF" w:rsidRDefault="00FE41A1" w:rsidP="003B5DB0">
            <w:pPr>
              <w:pStyle w:val="Bezmezer"/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  <w:t>HEN449</w:t>
            </w:r>
            <w:r w:rsidRPr="000B56DF">
              <w:rPr>
                <w:rFonts w:asciiTheme="minorHAnsi" w:hAnsiTheme="minorHAnsi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0B56DF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Právo a environmentální problémy</w:t>
            </w:r>
          </w:p>
          <w:p w14:paraId="0B3700C0" w14:textId="77777777" w:rsidR="00FE41A1" w:rsidRDefault="00FE41A1" w:rsidP="003B5DB0">
            <w:pPr>
              <w:spacing w:after="19"/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</w:pPr>
            <w:r w:rsidRPr="000B56DF">
              <w:rPr>
                <w:rFonts w:asciiTheme="minorHAnsi" w:hAnsiTheme="minorHAnsi" w:cs="Arial"/>
                <w:bCs/>
                <w:color w:val="222222"/>
                <w:shd w:val="clear" w:color="auto" w:fill="FFFFFF"/>
              </w:rPr>
              <w:t>Zahumenská</w:t>
            </w:r>
          </w:p>
          <w:p w14:paraId="206B18A1" w14:textId="5E8D3E3B" w:rsidR="00FE41A1" w:rsidRPr="003B5DB0" w:rsidRDefault="00FE41A1" w:rsidP="003B5DB0">
            <w:pPr>
              <w:spacing w:after="1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color w:val="222222"/>
                <w:shd w:val="clear" w:color="auto" w:fill="FFFFFF"/>
              </w:rPr>
              <w:t>U43</w:t>
            </w:r>
          </w:p>
        </w:tc>
        <w:tc>
          <w:tcPr>
            <w:tcW w:w="1868" w:type="dxa"/>
          </w:tcPr>
          <w:p w14:paraId="5EDCEFEE" w14:textId="211C19AE" w:rsidR="00FE41A1" w:rsidRPr="00F73D11" w:rsidRDefault="00FE41A1" w:rsidP="003B5DB0">
            <w:pPr>
              <w:pStyle w:val="Normlnweb"/>
              <w:shd w:val="clear" w:color="auto" w:fill="FFFFFF"/>
              <w:rPr>
                <w:rFonts w:asciiTheme="minorHAnsi" w:hAnsiTheme="minorHAnsi"/>
              </w:rPr>
            </w:pPr>
            <w:r w:rsidRPr="00F73D11">
              <w:rPr>
                <w:rFonts w:asciiTheme="minorHAnsi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73D11">
              <w:rPr>
                <w:rFonts w:asciiTheme="minorHAnsi" w:hAnsiTheme="minorHAnsi" w:cs="Arial"/>
                <w:b/>
                <w:bCs/>
                <w:color w:val="222222"/>
                <w:sz w:val="20"/>
                <w:szCs w:val="20"/>
              </w:rPr>
              <w:t xml:space="preserve">HEN663 </w:t>
            </w:r>
            <w:r w:rsidRPr="00F73D11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Environmentální syntéza humanitních předmětů</w:t>
            </w:r>
            <w:r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 Librová </w:t>
            </w:r>
            <w:r w:rsidRPr="003B5DB0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M117</w:t>
            </w:r>
          </w:p>
        </w:tc>
        <w:tc>
          <w:tcPr>
            <w:tcW w:w="1868" w:type="dxa"/>
          </w:tcPr>
          <w:p w14:paraId="5CED71F9" w14:textId="28FC0EF9" w:rsidR="00FE41A1" w:rsidRPr="00F73D11" w:rsidRDefault="00FE41A1" w:rsidP="00032172">
            <w:pPr>
              <w:spacing w:after="19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68" w:type="dxa"/>
          </w:tcPr>
          <w:p w14:paraId="2D4F5B19" w14:textId="77777777" w:rsidR="00FE41A1" w:rsidRPr="006909EC" w:rsidRDefault="00FE41A1" w:rsidP="00AF5DD2">
            <w:pPr>
              <w:spacing w:after="1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HEN648 </w:t>
            </w:r>
            <w:r w:rsidRPr="006909EC">
              <w:rPr>
                <w:rFonts w:asciiTheme="minorHAnsi" w:hAnsiTheme="minorHAnsi"/>
                <w:bCs/>
              </w:rPr>
              <w:t>Město a krajina: mezi ideály a každodenností</w:t>
            </w:r>
            <w:r>
              <w:rPr>
                <w:rFonts w:asciiTheme="minorHAnsi" w:hAnsiTheme="minorHAnsi"/>
                <w:bCs/>
              </w:rPr>
              <w:t xml:space="preserve"> - seminář</w:t>
            </w:r>
          </w:p>
          <w:p w14:paraId="58669FAE" w14:textId="77777777" w:rsidR="00FE41A1" w:rsidRDefault="00FE41A1" w:rsidP="00AF5DD2">
            <w:pPr>
              <w:spacing w:after="19"/>
              <w:rPr>
                <w:rFonts w:asciiTheme="minorHAnsi" w:hAnsiTheme="minorHAnsi"/>
                <w:bCs/>
              </w:rPr>
            </w:pPr>
            <w:r w:rsidRPr="006909EC">
              <w:rPr>
                <w:rFonts w:asciiTheme="minorHAnsi" w:hAnsiTheme="minorHAnsi"/>
                <w:bCs/>
              </w:rPr>
              <w:t>Dostalík, Krylová</w:t>
            </w:r>
          </w:p>
          <w:p w14:paraId="1C3A489B" w14:textId="50186CFB" w:rsidR="00FE41A1" w:rsidRPr="00F73D11" w:rsidRDefault="00FE41A1" w:rsidP="00AF5DD2">
            <w:pPr>
              <w:spacing w:after="19"/>
              <w:rPr>
                <w:rFonts w:asciiTheme="minorHAnsi" w:hAnsiTheme="minorHAnsi"/>
              </w:rPr>
            </w:pPr>
            <w:r w:rsidRPr="003B5DB0">
              <w:rPr>
                <w:rFonts w:asciiTheme="minorHAnsi" w:hAnsiTheme="minorHAnsi"/>
                <w:b/>
              </w:rPr>
              <w:t>U4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737" w:type="dxa"/>
            <w:gridSpan w:val="2"/>
          </w:tcPr>
          <w:p w14:paraId="63DB05DB" w14:textId="77777777" w:rsidR="00FE41A1" w:rsidRDefault="00FE41A1" w:rsidP="00FE41A1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 w:rsidRPr="00F73D11">
              <w:rPr>
                <w:rFonts w:asciiTheme="minorHAnsi" w:hAnsiTheme="minorHAnsi" w:cs="Arial"/>
                <w:b/>
                <w:bCs/>
                <w:color w:val="222222"/>
                <w:sz w:val="20"/>
                <w:szCs w:val="20"/>
              </w:rPr>
              <w:t xml:space="preserve">HEN447 </w:t>
            </w:r>
            <w:r w:rsidRPr="00234074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Kvalitativní výzkum v environmentalistice </w:t>
            </w:r>
          </w:p>
          <w:p w14:paraId="647C7D12" w14:textId="77777777" w:rsidR="00FE41A1" w:rsidRDefault="00FE41A1" w:rsidP="00FE41A1">
            <w:pPr>
              <w:rPr>
                <w:rFonts w:asciiTheme="minorHAnsi" w:hAnsiTheme="minorHAnsi"/>
              </w:rPr>
            </w:pPr>
            <w:r w:rsidRPr="00F73D11">
              <w:rPr>
                <w:rFonts w:asciiTheme="minorHAnsi" w:hAnsiTheme="minorHAnsi"/>
              </w:rPr>
              <w:t>Galčanová</w:t>
            </w:r>
          </w:p>
          <w:p w14:paraId="399AA04A" w14:textId="447DC5AA" w:rsidR="00FE41A1" w:rsidRPr="00F73D11" w:rsidRDefault="00FE41A1" w:rsidP="00FE41A1">
            <w:pPr>
              <w:rPr>
                <w:rFonts w:asciiTheme="minorHAnsi" w:hAnsiTheme="minorHAnsi"/>
              </w:rPr>
            </w:pPr>
            <w:r w:rsidRPr="003B5DB0">
              <w:rPr>
                <w:rFonts w:asciiTheme="minorHAnsi" w:hAnsiTheme="minorHAnsi"/>
                <w:b/>
                <w:bCs/>
              </w:rPr>
              <w:t>U33</w:t>
            </w:r>
            <w:r w:rsidR="00430A74">
              <w:rPr>
                <w:rFonts w:asciiTheme="minorHAnsi" w:hAnsiTheme="minorHAnsi"/>
                <w:b/>
                <w:bCs/>
              </w:rPr>
              <w:t>, týden 44, 1.11.2018 U23</w:t>
            </w:r>
          </w:p>
        </w:tc>
      </w:tr>
      <w:tr w:rsidR="00032172" w14:paraId="3F9777F5" w14:textId="77777777" w:rsidTr="0053174C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42BD74FC" w14:textId="77777777" w:rsidR="00032172" w:rsidRPr="00404B66" w:rsidRDefault="00032172" w:rsidP="0003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6E835F0B" w14:textId="01446122" w:rsidR="00032172" w:rsidRPr="001A02AF" w:rsidRDefault="00032172" w:rsidP="00032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HEN448</w:t>
            </w:r>
            <w:r w:rsidRPr="001A02AF">
              <w:rPr>
                <w:rFonts w:asciiTheme="minorHAnsi" w:hAnsiTheme="minorHAnsi"/>
              </w:rPr>
              <w:t xml:space="preserve"> Práce s odborným textem</w:t>
            </w:r>
          </w:p>
          <w:p w14:paraId="7D7F2ABE" w14:textId="77777777" w:rsidR="00032172" w:rsidRDefault="00032172" w:rsidP="00032172">
            <w:pPr>
              <w:rPr>
                <w:rFonts w:asciiTheme="minorHAnsi" w:hAnsiTheme="minorHAnsi"/>
              </w:rPr>
            </w:pPr>
            <w:r w:rsidRPr="001A02AF">
              <w:rPr>
                <w:rFonts w:asciiTheme="minorHAnsi" w:hAnsiTheme="minorHAnsi"/>
              </w:rPr>
              <w:t>Skalík, Činčera</w:t>
            </w:r>
          </w:p>
          <w:p w14:paraId="793DCE1F" w14:textId="3E613A9A" w:rsidR="00D408B6" w:rsidRPr="00D408B6" w:rsidRDefault="00D408B6" w:rsidP="00032172">
            <w:pPr>
              <w:rPr>
                <w:rFonts w:asciiTheme="minorHAnsi" w:hAnsiTheme="minorHAnsi"/>
                <w:b/>
                <w:bCs/>
              </w:rPr>
            </w:pPr>
            <w:r w:rsidRPr="00D408B6">
              <w:rPr>
                <w:rFonts w:asciiTheme="minorHAnsi" w:hAnsiTheme="minorHAnsi"/>
                <w:b/>
                <w:bCs/>
              </w:rPr>
              <w:t>U34</w:t>
            </w:r>
          </w:p>
        </w:tc>
        <w:tc>
          <w:tcPr>
            <w:tcW w:w="3736" w:type="dxa"/>
            <w:gridSpan w:val="2"/>
          </w:tcPr>
          <w:p w14:paraId="53196EA7" w14:textId="77777777" w:rsidR="00032172" w:rsidRPr="00F73D11" w:rsidRDefault="00032172" w:rsidP="00032172">
            <w:pPr>
              <w:pStyle w:val="Bezmezer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/>
                <w:b/>
                <w:bCs/>
                <w:color w:val="222222"/>
                <w:shd w:val="clear" w:color="auto" w:fill="FFFFFF"/>
              </w:rPr>
              <w:t xml:space="preserve">HEN622 </w:t>
            </w:r>
            <w:r w:rsidRPr="00F73D11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Environmentální sociologie</w:t>
            </w:r>
          </w:p>
          <w:p w14:paraId="11B6CC05" w14:textId="77777777" w:rsidR="00032172" w:rsidRPr="00F73D11" w:rsidRDefault="00032172" w:rsidP="00032172">
            <w:pPr>
              <w:pStyle w:val="Bezmezer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 w:rsidRPr="00F73D11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Novák, Čada</w:t>
            </w:r>
          </w:p>
          <w:p w14:paraId="5C147DF6" w14:textId="77777777" w:rsidR="00032172" w:rsidRDefault="006B10AF" w:rsidP="006B10AF">
            <w:pPr>
              <w:pStyle w:val="Bezmezer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L</w:t>
            </w:r>
            <w:r w:rsidR="00032172" w:rsidRPr="00F73D11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iché týdny</w:t>
            </w:r>
          </w:p>
          <w:p w14:paraId="2CBD9D01" w14:textId="66379924" w:rsidR="006B10AF" w:rsidRPr="00F73D11" w:rsidRDefault="006B10AF" w:rsidP="006B10AF">
            <w:pPr>
              <w:pStyle w:val="Bezmezer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U36</w:t>
            </w:r>
          </w:p>
        </w:tc>
        <w:tc>
          <w:tcPr>
            <w:tcW w:w="1868" w:type="dxa"/>
          </w:tcPr>
          <w:p w14:paraId="19E09D7C" w14:textId="4E99AB2C" w:rsidR="00032172" w:rsidRDefault="00D408B6" w:rsidP="00D408B6">
            <w:pPr>
              <w:spacing w:after="19"/>
              <w:rPr>
                <w:rFonts w:asciiTheme="minorHAnsi" w:hAnsiTheme="minorHAnsi"/>
              </w:rPr>
            </w:pPr>
            <w:r w:rsidRPr="00D408B6">
              <w:rPr>
                <w:rFonts w:asciiTheme="minorHAnsi" w:hAnsiTheme="minorHAnsi"/>
                <w:b/>
                <w:bCs/>
              </w:rPr>
              <w:t>HEN448</w:t>
            </w:r>
            <w:r>
              <w:rPr>
                <w:rFonts w:asciiTheme="minorHAnsi" w:hAnsiTheme="minorHAnsi"/>
              </w:rPr>
              <w:t xml:space="preserve"> semináře, týden 41 a 43</w:t>
            </w:r>
          </w:p>
          <w:p w14:paraId="013D0A41" w14:textId="33152E30" w:rsidR="00D408B6" w:rsidRPr="00F73D11" w:rsidRDefault="00D408B6" w:rsidP="00032172">
            <w:pPr>
              <w:spacing w:after="19"/>
              <w:rPr>
                <w:rFonts w:asciiTheme="minorHAnsi" w:hAnsiTheme="minorHAnsi"/>
              </w:rPr>
            </w:pPr>
            <w:r w:rsidRPr="00D408B6">
              <w:rPr>
                <w:rFonts w:asciiTheme="minorHAnsi" w:hAnsiTheme="minorHAnsi"/>
                <w:b/>
                <w:bCs/>
              </w:rPr>
              <w:t>PC25</w:t>
            </w:r>
          </w:p>
        </w:tc>
        <w:tc>
          <w:tcPr>
            <w:tcW w:w="1868" w:type="dxa"/>
          </w:tcPr>
          <w:p w14:paraId="1DBF1FC1" w14:textId="77777777" w:rsidR="00032172" w:rsidRPr="00F73D11" w:rsidRDefault="00032172" w:rsidP="00032172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1869" w:type="dxa"/>
          </w:tcPr>
          <w:p w14:paraId="4831F52C" w14:textId="77777777" w:rsidR="00032172" w:rsidRPr="00F73D11" w:rsidRDefault="00032172" w:rsidP="00032172">
            <w:pPr>
              <w:rPr>
                <w:rFonts w:asciiTheme="minorHAnsi" w:hAnsiTheme="minorHAnsi"/>
              </w:rPr>
            </w:pPr>
          </w:p>
        </w:tc>
      </w:tr>
    </w:tbl>
    <w:p w14:paraId="30E1C16E" w14:textId="196D80C9" w:rsidR="00851CDD" w:rsidRDefault="00287D7C" w:rsidP="00287D7C">
      <w:pPr>
        <w:tabs>
          <w:tab w:val="left" w:pos="13905"/>
        </w:tabs>
        <w:jc w:val="both"/>
      </w:pPr>
      <w:r>
        <w:tab/>
      </w:r>
    </w:p>
    <w:p w14:paraId="18F2539F" w14:textId="237EC1DF" w:rsidR="00287D7C" w:rsidRDefault="00287D7C" w:rsidP="00287D7C">
      <w:pPr>
        <w:tabs>
          <w:tab w:val="left" w:pos="13905"/>
        </w:tabs>
        <w:jc w:val="both"/>
      </w:pPr>
    </w:p>
    <w:p w14:paraId="33C1BC9E" w14:textId="124A9FAD" w:rsidR="00784949" w:rsidRDefault="00287D7C" w:rsidP="0096086C">
      <w:pPr>
        <w:widowControl/>
        <w:shd w:val="clear" w:color="auto" w:fill="FFFFFF"/>
        <w:autoSpaceDE/>
        <w:autoSpaceDN/>
        <w:rPr>
          <w:rFonts w:asciiTheme="minorHAnsi" w:hAnsiTheme="minorHAnsi"/>
        </w:rPr>
      </w:pPr>
      <w:r w:rsidRPr="004C1C07">
        <w:rPr>
          <w:rFonts w:asciiTheme="minorHAnsi" w:hAnsiTheme="minorHAnsi"/>
          <w:b/>
        </w:rPr>
        <w:t xml:space="preserve">HEN526 Diplomový seminář (Krajhanzl – </w:t>
      </w:r>
      <w:r w:rsidRPr="004C1C07">
        <w:rPr>
          <w:rFonts w:asciiTheme="minorHAnsi" w:hAnsiTheme="minorHAnsi"/>
        </w:rPr>
        <w:t xml:space="preserve">konzultace </w:t>
      </w:r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5"/>
        <w:gridCol w:w="647"/>
        <w:gridCol w:w="1208"/>
        <w:gridCol w:w="1938"/>
        <w:gridCol w:w="1473"/>
        <w:gridCol w:w="1246"/>
        <w:gridCol w:w="821"/>
        <w:gridCol w:w="1061"/>
        <w:gridCol w:w="1634"/>
      </w:tblGrid>
      <w:tr w:rsidR="002E6CDD" w:rsidRPr="002E6CDD" w14:paraId="733137A0" w14:textId="77777777" w:rsidTr="002E6CDD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07F7C37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5CD3295" w14:textId="77777777" w:rsidR="002E6CDD" w:rsidRPr="002E6CDD" w:rsidRDefault="002E6CDD" w:rsidP="002E6CD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C1A477B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7353338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EFAB6CB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3438694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08EA6EB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BA66654" w14:textId="77777777" w:rsidR="002E6CDD" w:rsidRPr="002E6CDD" w:rsidRDefault="002E6CDD" w:rsidP="002E6CD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9B08028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E6CD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2E6CDD" w:rsidRPr="002E6CDD" w14:paraId="01E0ACEB" w14:textId="77777777" w:rsidTr="002E6CD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82EC1C" w14:textId="77777777" w:rsid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HEN526</w:t>
            </w:r>
            <w:r w:rsid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/08</w:t>
            </w:r>
            <w:r w:rsidR="00531F5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, </w:t>
            </w:r>
          </w:p>
          <w:p w14:paraId="422FDEB3" w14:textId="0A9D1A84" w:rsidR="00531F5D" w:rsidRPr="002E6CDD" w:rsidRDefault="00531F5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HEN528/07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7F5052" w14:textId="77777777" w:rsidR="002E6CDD" w:rsidRPr="002E6CDD" w:rsidRDefault="002E6CDD" w:rsidP="002E6CD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C3924B8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4272E5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Diplomový seminář I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3EA30A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19.9.2018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3.10.2018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17.10.2018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31.10.2018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14.11.2018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28.11.2018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St 12.12.2018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01AD66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65D1B6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12AFAAD" w14:textId="77777777" w:rsidR="002E6CDD" w:rsidRPr="002E6CDD" w:rsidRDefault="002E6CDD" w:rsidP="002E6CD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DF843C" w14:textId="77777777" w:rsidR="002E6CDD" w:rsidRPr="002E6CDD" w:rsidRDefault="002E6CDD" w:rsidP="002E6CD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E6CD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11A4E337" w14:textId="77777777" w:rsidR="002E6CDD" w:rsidRPr="004C1C07" w:rsidRDefault="002E6CDD" w:rsidP="00784949">
      <w:pPr>
        <w:widowControl/>
        <w:shd w:val="clear" w:color="auto" w:fill="FFFFFF"/>
        <w:autoSpaceDE/>
        <w:autoSpaceDN/>
        <w:rPr>
          <w:rFonts w:asciiTheme="minorHAnsi" w:hAnsiTheme="minorHAnsi" w:cs="Arial"/>
          <w:color w:val="222222"/>
        </w:rPr>
      </w:pPr>
    </w:p>
    <w:p w14:paraId="04EEEC2D" w14:textId="77777777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/>
          <w:b/>
        </w:rPr>
      </w:pPr>
    </w:p>
    <w:p w14:paraId="2B60059F" w14:textId="77777777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/>
          <w:b/>
        </w:rPr>
      </w:pPr>
    </w:p>
    <w:p w14:paraId="14D53BA8" w14:textId="77777777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/>
          <w:b/>
        </w:rPr>
      </w:pPr>
    </w:p>
    <w:p w14:paraId="65E32B77" w14:textId="77777777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/>
          <w:b/>
        </w:rPr>
      </w:pPr>
    </w:p>
    <w:p w14:paraId="4E61D92D" w14:textId="77777777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/>
          <w:b/>
        </w:rPr>
      </w:pPr>
    </w:p>
    <w:p w14:paraId="681B3033" w14:textId="57074EAB" w:rsidR="0096086C" w:rsidRDefault="00A50BD3" w:rsidP="00DD4864">
      <w:pPr>
        <w:widowControl/>
        <w:shd w:val="clear" w:color="auto" w:fill="FFFFFF"/>
        <w:autoSpaceDE/>
        <w:autoSpaceDN/>
        <w:rPr>
          <w:rFonts w:asciiTheme="minorHAnsi" w:hAnsiTheme="minorHAnsi" w:cs="Arial"/>
          <w:b/>
          <w:color w:val="222222"/>
        </w:rPr>
      </w:pPr>
      <w:bookmarkStart w:id="0" w:name="_GoBack"/>
      <w:bookmarkEnd w:id="0"/>
      <w:r w:rsidRPr="00B22FDD">
        <w:rPr>
          <w:rFonts w:asciiTheme="minorHAnsi" w:hAnsiTheme="minorHAnsi"/>
          <w:b/>
        </w:rPr>
        <w:lastRenderedPageBreak/>
        <w:t>HEN</w:t>
      </w:r>
      <w:r w:rsidR="00784949" w:rsidRPr="00B22FDD">
        <w:rPr>
          <w:rFonts w:asciiTheme="minorHAnsi" w:hAnsiTheme="minorHAnsi"/>
          <w:b/>
        </w:rPr>
        <w:t xml:space="preserve">618a </w:t>
      </w:r>
      <w:r w:rsidR="00784949" w:rsidRPr="00B22FDD">
        <w:rPr>
          <w:rFonts w:asciiTheme="minorHAnsi" w:hAnsiTheme="minorHAnsi" w:cs="Arial"/>
          <w:b/>
          <w:color w:val="222222"/>
        </w:rPr>
        <w:t>Power, politics and environmental change (Zografos</w:t>
      </w:r>
    </w:p>
    <w:tbl>
      <w:tblPr>
        <w:tblW w:w="1326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4"/>
        <w:gridCol w:w="647"/>
        <w:gridCol w:w="1208"/>
        <w:gridCol w:w="3716"/>
        <w:gridCol w:w="1526"/>
        <w:gridCol w:w="1257"/>
        <w:gridCol w:w="824"/>
        <w:gridCol w:w="1061"/>
        <w:gridCol w:w="1645"/>
      </w:tblGrid>
      <w:tr w:rsidR="00DD4864" w:rsidRPr="00DD4864" w14:paraId="4A14EBA4" w14:textId="77777777" w:rsidTr="00DD4864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7FB4267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D2F27AE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5123C3E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79DDE14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E5D9104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6910192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3F623F2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4CDAF96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1D601EE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4864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D4864" w:rsidRPr="00DD4864" w14:paraId="6B31FFAB" w14:textId="77777777" w:rsidTr="00DD4864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A0C6CD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HEN618a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F7603D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340616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DA52A3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Power, politics and environmental change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A0E61E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A901DC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7B94397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62DCA1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B71874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4864" w:rsidRPr="00DD4864" w14:paraId="67D35343" w14:textId="77777777" w:rsidTr="00DD4864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2A21AD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HEN618a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5AF30C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2AB6F3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B96CD5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Power, politics and environmental change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90F813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89E2CC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CE632F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CBFC8F5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8D3265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4864" w:rsidRPr="00DD4864" w14:paraId="634FC148" w14:textId="77777777" w:rsidTr="00DD4864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2E13DF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HEN618a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FBD2661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76454F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4DBB06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Power, politics and environmental change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0C880F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CC67BD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B491A8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44A543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84BCE7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4864" w:rsidRPr="00DD4864" w14:paraId="315E1993" w14:textId="77777777" w:rsidTr="00DD4864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B6DF6C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HEN618a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A5D3CD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BB47B3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ABA6AE7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Power, politics and environmental change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A407B1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C8012C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E1AFBA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1F5C00" w14:textId="77777777" w:rsidR="00DD4864" w:rsidRPr="00DD4864" w:rsidRDefault="00DD4864" w:rsidP="00DD486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190EEA" w14:textId="77777777" w:rsidR="00DD4864" w:rsidRPr="00DD4864" w:rsidRDefault="00DD4864" w:rsidP="00DD486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486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79BF87F4" w14:textId="43CF872A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 w:cs="Arial"/>
          <w:b/>
          <w:color w:val="222222"/>
        </w:rPr>
      </w:pPr>
    </w:p>
    <w:p w14:paraId="0B8122EA" w14:textId="74251783" w:rsidR="00DD4864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 w:cs="Arial"/>
          <w:b/>
          <w:color w:val="222222"/>
        </w:rPr>
      </w:pPr>
    </w:p>
    <w:p w14:paraId="4E03F8BF" w14:textId="77777777" w:rsidR="00DD4864" w:rsidRPr="004C1C07" w:rsidRDefault="00DD4864" w:rsidP="00DD4864">
      <w:pPr>
        <w:widowControl/>
        <w:shd w:val="clear" w:color="auto" w:fill="FFFFFF"/>
        <w:autoSpaceDE/>
        <w:autoSpaceDN/>
        <w:rPr>
          <w:rFonts w:asciiTheme="minorHAnsi" w:hAnsiTheme="minorHAnsi" w:cs="Arial"/>
          <w:color w:val="222222"/>
        </w:rPr>
      </w:pPr>
    </w:p>
    <w:p w14:paraId="50E049F3" w14:textId="6512B33C" w:rsidR="00287D7C" w:rsidRDefault="004C1C07" w:rsidP="00287D7C">
      <w:pPr>
        <w:tabs>
          <w:tab w:val="left" w:pos="13905"/>
        </w:tabs>
        <w:jc w:val="both"/>
        <w:rPr>
          <w:rFonts w:asciiTheme="minorHAnsi" w:hAnsiTheme="minorHAnsi"/>
        </w:rPr>
      </w:pPr>
      <w:r w:rsidRPr="004C1C07">
        <w:rPr>
          <w:rFonts w:asciiTheme="minorHAnsi" w:hAnsiTheme="minorHAnsi"/>
          <w:b/>
        </w:rPr>
        <w:t>HEN408 (Ulčák)</w:t>
      </w:r>
      <w:r>
        <w:t xml:space="preserve"> - </w:t>
      </w:r>
      <w:r w:rsidRPr="00B4234B">
        <w:rPr>
          <w:rFonts w:asciiTheme="minorHAnsi" w:hAnsiTheme="minorHAnsi"/>
        </w:rPr>
        <w:t>– výuka probíhá mimo prostory FSS</w:t>
      </w:r>
    </w:p>
    <w:p w14:paraId="1972FC03" w14:textId="417D5359" w:rsidR="00675A36" w:rsidRDefault="00675A3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  <w:r w:rsidRPr="0096086C">
        <w:rPr>
          <w:rFonts w:asciiTheme="minorHAnsi" w:hAnsiTheme="minorHAnsi"/>
          <w:b/>
        </w:rPr>
        <w:t>HEN666</w:t>
      </w:r>
      <w:r w:rsidRPr="0096086C">
        <w:rPr>
          <w:rFonts w:asciiTheme="minorHAnsi" w:hAnsiTheme="minorHAnsi"/>
        </w:rPr>
        <w:t xml:space="preserve"> </w:t>
      </w:r>
      <w:r w:rsidRPr="0096086C">
        <w:rPr>
          <w:rFonts w:asciiTheme="minorHAnsi" w:hAnsiTheme="minorHAnsi" w:cs="Arial"/>
          <w:b/>
          <w:bCs/>
          <w:color w:val="000000"/>
          <w:shd w:val="clear" w:color="auto" w:fill="FDFDFE"/>
        </w:rPr>
        <w:t>Governing the commons: Natural resources, enclosures, and econo</w:t>
      </w:r>
      <w:r w:rsidR="0096086C">
        <w:rPr>
          <w:rFonts w:asciiTheme="minorHAnsi" w:hAnsiTheme="minorHAnsi" w:cs="Arial"/>
          <w:b/>
          <w:bCs/>
          <w:color w:val="000000"/>
          <w:shd w:val="clear" w:color="auto" w:fill="FDFDFE"/>
        </w:rPr>
        <w:t>mic growth (Kimmich, Kerschner)</w:t>
      </w:r>
    </w:p>
    <w:tbl>
      <w:tblPr>
        <w:tblW w:w="1445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7"/>
        <w:gridCol w:w="753"/>
        <w:gridCol w:w="1208"/>
        <w:gridCol w:w="5331"/>
        <w:gridCol w:w="1466"/>
        <w:gridCol w:w="1123"/>
        <w:gridCol w:w="816"/>
        <w:gridCol w:w="1061"/>
        <w:gridCol w:w="1505"/>
      </w:tblGrid>
      <w:tr w:rsidR="001D5B95" w:rsidRPr="0096086C" w14:paraId="1624F962" w14:textId="77777777" w:rsidTr="001D5B95">
        <w:trPr>
          <w:trHeight w:val="465"/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FA40E5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49847BD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105007D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7F0ABA7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6F60368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6ED692C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CE8A643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43F13C2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2E5D4E4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6086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1D5B95" w:rsidRPr="0096086C" w14:paraId="3EAB482F" w14:textId="77777777" w:rsidTr="001D5B95">
        <w:trPr>
          <w:trHeight w:val="465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7FF42D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C73870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CD1594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C19007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Governing the commons: Natural resources, enclosures, and economic growth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BF3E67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26.11.2018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C9B170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A8DC20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Aula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116135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CB2730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D5B95" w:rsidRPr="0096086C" w14:paraId="40E7689C" w14:textId="77777777" w:rsidTr="001D5B95">
        <w:trPr>
          <w:trHeight w:val="453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FD148E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0A717D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B0A372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7B40DA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Governing the commons: Natural resources, enclosures, and economic growth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73CF87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ED29EA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6DAE81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CC630D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00E1E8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1D5B95" w:rsidRPr="0096086C" w14:paraId="6A88ACA8" w14:textId="77777777" w:rsidTr="001D5B95">
        <w:trPr>
          <w:trHeight w:val="465"/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A4EEA9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HEN666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646F89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179FB4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569A6D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Governing the commons: Natural resources, enclosures, and economic growth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6F1FDE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263A14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F8ECE1B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485CE89" w14:textId="77777777" w:rsidR="0096086C" w:rsidRPr="0096086C" w:rsidRDefault="0096086C" w:rsidP="0096086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510064" w14:textId="77777777" w:rsidR="0096086C" w:rsidRPr="0096086C" w:rsidRDefault="0096086C" w:rsidP="0096086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6086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7FF3621B" w14:textId="77777777" w:rsidR="0096086C" w:rsidRDefault="0096086C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7EFDF50E" w14:textId="6FD5C3E6" w:rsidR="0008221B" w:rsidRDefault="0008221B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  <w:r w:rsidRPr="00AF7C45">
        <w:rPr>
          <w:rFonts w:asciiTheme="minorHAnsi" w:hAnsiTheme="minorHAnsi" w:cs="Arial"/>
          <w:b/>
          <w:bCs/>
          <w:color w:val="FF0000"/>
          <w:shd w:val="clear" w:color="auto" w:fill="FDFDFE"/>
        </w:rPr>
        <w:t xml:space="preserve">HEN572 Facilitation of Environmental Communication Processes </w:t>
      </w:r>
      <w:r>
        <w:rPr>
          <w:rFonts w:asciiTheme="minorHAnsi" w:hAnsiTheme="minorHAnsi" w:cs="Arial"/>
          <w:b/>
          <w:bCs/>
          <w:color w:val="000000"/>
          <w:shd w:val="clear" w:color="auto" w:fill="FDFDFE"/>
        </w:rPr>
        <w:t xml:space="preserve">(Haverkamp) </w:t>
      </w:r>
      <w:r w:rsidR="00D408B6">
        <w:rPr>
          <w:rFonts w:asciiTheme="minorHAnsi" w:hAnsiTheme="minorHAnsi" w:cs="Arial"/>
          <w:b/>
          <w:bCs/>
          <w:color w:val="000000"/>
          <w:shd w:val="clear" w:color="auto" w:fill="FDFDFE"/>
        </w:rPr>
        <w:t>–</w:t>
      </w:r>
    </w:p>
    <w:p w14:paraId="239F36EC" w14:textId="76C95499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24BF7023" w14:textId="5F3DC09C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5F130EF7" w14:textId="793201F4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0E81E0E2" w14:textId="279CFFAA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4D08F420" w14:textId="6B8A4185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</w:p>
    <w:p w14:paraId="3200799D" w14:textId="3C36F291" w:rsidR="00D408B6" w:rsidRDefault="00D408B6" w:rsidP="00287D7C">
      <w:pPr>
        <w:tabs>
          <w:tab w:val="left" w:pos="13905"/>
        </w:tabs>
        <w:jc w:val="both"/>
        <w:rPr>
          <w:rFonts w:asciiTheme="minorHAnsi" w:hAnsiTheme="minorHAnsi" w:cs="Arial"/>
          <w:b/>
          <w:bCs/>
          <w:color w:val="000000"/>
          <w:shd w:val="clear" w:color="auto" w:fill="FDFDFE"/>
        </w:rPr>
      </w:pPr>
      <w:r>
        <w:rPr>
          <w:rFonts w:asciiTheme="minorHAnsi" w:hAnsiTheme="minorHAnsi" w:cs="Arial"/>
          <w:b/>
          <w:bCs/>
          <w:color w:val="000000"/>
          <w:shd w:val="clear" w:color="auto" w:fill="FDFDFE"/>
        </w:rPr>
        <w:t>HEN448 – přednáška a semináře</w:t>
      </w:r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6"/>
        <w:gridCol w:w="753"/>
        <w:gridCol w:w="1208"/>
        <w:gridCol w:w="2078"/>
        <w:gridCol w:w="1885"/>
        <w:gridCol w:w="1119"/>
        <w:gridCol w:w="882"/>
        <w:gridCol w:w="1061"/>
        <w:gridCol w:w="1501"/>
      </w:tblGrid>
      <w:tr w:rsidR="00D408B6" w:rsidRPr="00D408B6" w14:paraId="34412A5D" w14:textId="77777777" w:rsidTr="00D408B6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60D4BB6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71E6F97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5ABD1F7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BA2CFF6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0110B66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8EF2BCA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A6F8ECA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4C5D43F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46C27D7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408B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408B6" w:rsidRPr="00D408B6" w14:paraId="6C30C692" w14:textId="77777777" w:rsidTr="00D408B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0301A9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ES HEN448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637BFF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98CA0B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8BCAC1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Práce s odborným textem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EE483F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12.10.2018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567594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E95654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A1AAC2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20B0F0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408B6" w:rsidRPr="00D408B6" w14:paraId="75DBD629" w14:textId="77777777" w:rsidTr="00D408B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3EB1A6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HEN448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31E247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C2A7BD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A9F7B8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Práce s odborným textem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912390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0E1D5C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89284B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DB7EDE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9ED845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408B6" w:rsidRPr="00D408B6" w14:paraId="6CBB4FE8" w14:textId="77777777" w:rsidTr="00D408B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B3CFEB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HEN448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3C28F0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FB4C5E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AD6913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Práce s odborným textem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A4B6D9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12.10.2018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077E77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8BA10D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AE5972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AA4F91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408B6" w:rsidRPr="00D408B6" w14:paraId="63E6A842" w14:textId="77777777" w:rsidTr="00D408B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F55623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HEN448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F67B6C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E997A1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6ADA93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Práce s odborným textem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500022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22042D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06F46F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DC281B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7FB6F38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408B6" w:rsidRPr="00D408B6" w14:paraId="28B38A02" w14:textId="77777777" w:rsidTr="00D408B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D1E1EA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HEN448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D4A419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A847F8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DDDCB9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Práce s odborným textem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6960B3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21.9.2018</w:t>
            </w: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5.10. - 14.12.2018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AF9569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03A394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U34</w:t>
            </w: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A734B7" w14:textId="77777777" w:rsidR="00D408B6" w:rsidRPr="00D408B6" w:rsidRDefault="00D408B6" w:rsidP="00D408B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79E230E" w14:textId="77777777" w:rsidR="00D408B6" w:rsidRPr="00D408B6" w:rsidRDefault="00D408B6" w:rsidP="00D408B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408B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3CC16D6E" w14:textId="6DE0E0AD" w:rsidR="00D408B6" w:rsidRDefault="00D408B6" w:rsidP="00287D7C">
      <w:pPr>
        <w:tabs>
          <w:tab w:val="left" w:pos="13905"/>
        </w:tabs>
        <w:jc w:val="both"/>
        <w:rPr>
          <w:rFonts w:asciiTheme="minorHAnsi" w:hAnsiTheme="minorHAnsi"/>
        </w:rPr>
      </w:pPr>
    </w:p>
    <w:p w14:paraId="671838F8" w14:textId="7839D6F2" w:rsidR="00AA157C" w:rsidRDefault="00AA157C" w:rsidP="00813418">
      <w:pPr>
        <w:tabs>
          <w:tab w:val="left" w:pos="13905"/>
        </w:tabs>
        <w:jc w:val="both"/>
        <w:rPr>
          <w:rFonts w:asciiTheme="minorHAnsi" w:hAnsiTheme="minorHAnsi"/>
        </w:rPr>
      </w:pPr>
      <w:r w:rsidRPr="00AA157C">
        <w:rPr>
          <w:rFonts w:asciiTheme="minorHAnsi" w:hAnsiTheme="minorHAnsi" w:cs="Arial"/>
          <w:b/>
          <w:bCs/>
          <w:shd w:val="clear" w:color="auto" w:fill="FDFDFE"/>
        </w:rPr>
        <w:t>HEN572 Facilitation of Environmental Communication Processes (Haverkamp)</w:t>
      </w:r>
      <w:r w:rsidR="00813418" w:rsidRPr="008E2BB9">
        <w:rPr>
          <w:rFonts w:asciiTheme="minorHAnsi" w:hAnsiTheme="minorHAnsi"/>
        </w:rPr>
        <w:t xml:space="preserve"> </w:t>
      </w:r>
    </w:p>
    <w:tbl>
      <w:tblPr>
        <w:tblW w:w="14742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786"/>
        <w:gridCol w:w="1208"/>
        <w:gridCol w:w="4907"/>
        <w:gridCol w:w="1530"/>
        <w:gridCol w:w="1267"/>
        <w:gridCol w:w="826"/>
        <w:gridCol w:w="1061"/>
        <w:gridCol w:w="634"/>
        <w:gridCol w:w="1266"/>
      </w:tblGrid>
      <w:tr w:rsidR="0054723E" w:rsidRPr="0054723E" w14:paraId="04D3BB2D" w14:textId="77777777" w:rsidTr="0054723E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40B3644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2D7AEA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4D11CEE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54F999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9C452D4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BAA7D75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69BE7AB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6134FC2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DE787A3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Limit</w:t>
            </w:r>
          </w:p>
        </w:tc>
        <w:tc>
          <w:tcPr>
            <w:tcW w:w="1266" w:type="dxa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64B60F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4723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54723E" w:rsidRPr="0054723E" w14:paraId="0D1FC54E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C05FD9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29F201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35F8F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9CE51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0D502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C92690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FD92AD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4D73B7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5D05C1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5AB28186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12EB11A2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E0E9B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D733460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7AD1C5E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2625A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7F59E5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A8AB6B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16:00 - 20:40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C4D9D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E63996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3C3517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27CD881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03B7CF86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F103291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70BFCB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7A7D6C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2A9EA9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1567C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3B017B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B48A65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2E462B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446B4AB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278DBDD1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5ADB839E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A0FDEE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3A5A6B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AB953C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88FAE3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0D9301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6.12.2018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CD8492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14:00 - 20:40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63D4DE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EA1DFD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8D6ED8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76E218B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594014A2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551B8B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0E607E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986FB4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02337E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7E403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7.12.2018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7256D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7A86A4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8C2A2E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3AF010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50188F5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42D94D29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A6479C0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9F67A2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578420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748408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DFA20E4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13.12.2018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CC9995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2C98EF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F3DE51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A4ACEE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7A8B08B0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4723E" w:rsidRPr="0054723E" w14:paraId="5F68158F" w14:textId="77777777" w:rsidTr="0054723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71F63D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ES HEN572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003B8F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F995AC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EFAE37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Facilitation of Environmental Communication Processes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FB5FCC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13.12.2018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9723ED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16:00 - 20:40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49F6AA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88C11C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65117B" w14:textId="77777777" w:rsidR="0054723E" w:rsidRPr="0054723E" w:rsidRDefault="0054723E" w:rsidP="0054723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266" w:type="dxa"/>
            <w:tcBorders>
              <w:top w:val="dashed" w:sz="6" w:space="0" w:color="9CB0CE"/>
            </w:tcBorders>
            <w:shd w:val="clear" w:color="auto" w:fill="FFFFFF"/>
            <w:hideMark/>
          </w:tcPr>
          <w:p w14:paraId="295C925F" w14:textId="77777777" w:rsidR="0054723E" w:rsidRPr="0054723E" w:rsidRDefault="0054723E" w:rsidP="0054723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4723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5DF8045D" w14:textId="77777777" w:rsidR="0054723E" w:rsidRPr="008E2BB9" w:rsidRDefault="0054723E" w:rsidP="00813418">
      <w:pPr>
        <w:tabs>
          <w:tab w:val="left" w:pos="13905"/>
        </w:tabs>
        <w:jc w:val="both"/>
        <w:rPr>
          <w:rFonts w:asciiTheme="minorHAnsi" w:hAnsiTheme="minorHAnsi"/>
        </w:rPr>
      </w:pPr>
    </w:p>
    <w:sectPr w:rsidR="0054723E" w:rsidRPr="008E2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926F" w14:textId="77777777" w:rsidR="00F7021E" w:rsidRDefault="00F7021E" w:rsidP="001C76F9">
      <w:r>
        <w:separator/>
      </w:r>
    </w:p>
  </w:endnote>
  <w:endnote w:type="continuationSeparator" w:id="0">
    <w:p w14:paraId="42F72245" w14:textId="77777777" w:rsidR="00F7021E" w:rsidRDefault="00F7021E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9491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3024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33BD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B3C20" w14:textId="77777777" w:rsidR="00F7021E" w:rsidRDefault="00F7021E" w:rsidP="001C76F9">
      <w:r>
        <w:separator/>
      </w:r>
    </w:p>
  </w:footnote>
  <w:footnote w:type="continuationSeparator" w:id="0">
    <w:p w14:paraId="70084545" w14:textId="77777777" w:rsidR="00F7021E" w:rsidRDefault="00F7021E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4A82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0C3F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E623" w14:textId="77777777" w:rsidR="001C76F9" w:rsidRDefault="001C7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3D05"/>
    <w:multiLevelType w:val="multilevel"/>
    <w:tmpl w:val="451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234F4"/>
    <w:rsid w:val="00032172"/>
    <w:rsid w:val="0004180A"/>
    <w:rsid w:val="0008221B"/>
    <w:rsid w:val="00087EFC"/>
    <w:rsid w:val="000C3D60"/>
    <w:rsid w:val="000C7818"/>
    <w:rsid w:val="000D0E09"/>
    <w:rsid w:val="000D42C7"/>
    <w:rsid w:val="000D62AB"/>
    <w:rsid w:val="000F5FAA"/>
    <w:rsid w:val="000F6EB3"/>
    <w:rsid w:val="00111A58"/>
    <w:rsid w:val="00126405"/>
    <w:rsid w:val="0014784E"/>
    <w:rsid w:val="0019224D"/>
    <w:rsid w:val="001936AB"/>
    <w:rsid w:val="00194E48"/>
    <w:rsid w:val="001A0501"/>
    <w:rsid w:val="001C76F9"/>
    <w:rsid w:val="001D039C"/>
    <w:rsid w:val="001D1DF4"/>
    <w:rsid w:val="001D5B95"/>
    <w:rsid w:val="001E2FB8"/>
    <w:rsid w:val="00210E29"/>
    <w:rsid w:val="0021777D"/>
    <w:rsid w:val="00224780"/>
    <w:rsid w:val="00227FA2"/>
    <w:rsid w:val="002306BB"/>
    <w:rsid w:val="00234074"/>
    <w:rsid w:val="002362AB"/>
    <w:rsid w:val="002427D5"/>
    <w:rsid w:val="0025497F"/>
    <w:rsid w:val="00255CBF"/>
    <w:rsid w:val="0026444E"/>
    <w:rsid w:val="00275192"/>
    <w:rsid w:val="0027554B"/>
    <w:rsid w:val="00285D6D"/>
    <w:rsid w:val="00287D7C"/>
    <w:rsid w:val="00297348"/>
    <w:rsid w:val="002A558B"/>
    <w:rsid w:val="002B160F"/>
    <w:rsid w:val="002B32A4"/>
    <w:rsid w:val="002D592E"/>
    <w:rsid w:val="002E6CDD"/>
    <w:rsid w:val="002F353B"/>
    <w:rsid w:val="002F6849"/>
    <w:rsid w:val="00311274"/>
    <w:rsid w:val="00332F8F"/>
    <w:rsid w:val="00382054"/>
    <w:rsid w:val="003938F7"/>
    <w:rsid w:val="003A4431"/>
    <w:rsid w:val="003A697F"/>
    <w:rsid w:val="003B0E86"/>
    <w:rsid w:val="003B5602"/>
    <w:rsid w:val="003B5DB0"/>
    <w:rsid w:val="003C67FF"/>
    <w:rsid w:val="003D39D9"/>
    <w:rsid w:val="003E20CB"/>
    <w:rsid w:val="003E59A6"/>
    <w:rsid w:val="00404B66"/>
    <w:rsid w:val="00410B69"/>
    <w:rsid w:val="00430A74"/>
    <w:rsid w:val="00452C9B"/>
    <w:rsid w:val="00466A93"/>
    <w:rsid w:val="00477E2A"/>
    <w:rsid w:val="004A3B3D"/>
    <w:rsid w:val="004C0DA3"/>
    <w:rsid w:val="004C1C07"/>
    <w:rsid w:val="004C4030"/>
    <w:rsid w:val="004D43E5"/>
    <w:rsid w:val="004E249C"/>
    <w:rsid w:val="004E2AD4"/>
    <w:rsid w:val="004F12E4"/>
    <w:rsid w:val="0052207A"/>
    <w:rsid w:val="00525B0F"/>
    <w:rsid w:val="005276F8"/>
    <w:rsid w:val="00530AD5"/>
    <w:rsid w:val="00531F5D"/>
    <w:rsid w:val="00546406"/>
    <w:rsid w:val="0054723E"/>
    <w:rsid w:val="005567BA"/>
    <w:rsid w:val="00570F7C"/>
    <w:rsid w:val="0057746A"/>
    <w:rsid w:val="00584D2A"/>
    <w:rsid w:val="00595C03"/>
    <w:rsid w:val="005B5285"/>
    <w:rsid w:val="005C5C1B"/>
    <w:rsid w:val="005D65F7"/>
    <w:rsid w:val="005E13BA"/>
    <w:rsid w:val="005E30AB"/>
    <w:rsid w:val="005E58FE"/>
    <w:rsid w:val="005F0424"/>
    <w:rsid w:val="0061310B"/>
    <w:rsid w:val="00615DDB"/>
    <w:rsid w:val="00622CB2"/>
    <w:rsid w:val="00631679"/>
    <w:rsid w:val="00635297"/>
    <w:rsid w:val="00655467"/>
    <w:rsid w:val="006655CF"/>
    <w:rsid w:val="00672D41"/>
    <w:rsid w:val="00675A36"/>
    <w:rsid w:val="006909EC"/>
    <w:rsid w:val="006A363B"/>
    <w:rsid w:val="006B10AF"/>
    <w:rsid w:val="006B6C54"/>
    <w:rsid w:val="006D33E3"/>
    <w:rsid w:val="006F1467"/>
    <w:rsid w:val="00705D14"/>
    <w:rsid w:val="00713495"/>
    <w:rsid w:val="0072587E"/>
    <w:rsid w:val="00727BAA"/>
    <w:rsid w:val="007312C6"/>
    <w:rsid w:val="00732F0E"/>
    <w:rsid w:val="007424EA"/>
    <w:rsid w:val="00770532"/>
    <w:rsid w:val="0077239F"/>
    <w:rsid w:val="00784949"/>
    <w:rsid w:val="007A3B7A"/>
    <w:rsid w:val="007A446D"/>
    <w:rsid w:val="007B077F"/>
    <w:rsid w:val="007B30B5"/>
    <w:rsid w:val="007D203B"/>
    <w:rsid w:val="007E4ACF"/>
    <w:rsid w:val="00813418"/>
    <w:rsid w:val="008178C6"/>
    <w:rsid w:val="00822553"/>
    <w:rsid w:val="00835E18"/>
    <w:rsid w:val="00844D89"/>
    <w:rsid w:val="00851CDD"/>
    <w:rsid w:val="008803C9"/>
    <w:rsid w:val="00880FC4"/>
    <w:rsid w:val="0089675B"/>
    <w:rsid w:val="008A759B"/>
    <w:rsid w:val="008D3F11"/>
    <w:rsid w:val="008D6495"/>
    <w:rsid w:val="008D7F10"/>
    <w:rsid w:val="008E2BB9"/>
    <w:rsid w:val="008F352C"/>
    <w:rsid w:val="008F520B"/>
    <w:rsid w:val="009141E8"/>
    <w:rsid w:val="00920314"/>
    <w:rsid w:val="00924897"/>
    <w:rsid w:val="00925BBE"/>
    <w:rsid w:val="00941A30"/>
    <w:rsid w:val="0094326E"/>
    <w:rsid w:val="00956D60"/>
    <w:rsid w:val="0096086C"/>
    <w:rsid w:val="00974BF2"/>
    <w:rsid w:val="0099461F"/>
    <w:rsid w:val="009A000E"/>
    <w:rsid w:val="009A48E2"/>
    <w:rsid w:val="009B678A"/>
    <w:rsid w:val="009B7571"/>
    <w:rsid w:val="009C1C50"/>
    <w:rsid w:val="009D06A5"/>
    <w:rsid w:val="009D3E80"/>
    <w:rsid w:val="009F3675"/>
    <w:rsid w:val="00A33C1B"/>
    <w:rsid w:val="00A35EC5"/>
    <w:rsid w:val="00A37C5B"/>
    <w:rsid w:val="00A45692"/>
    <w:rsid w:val="00A50BD3"/>
    <w:rsid w:val="00A74DFB"/>
    <w:rsid w:val="00A7675D"/>
    <w:rsid w:val="00A910DC"/>
    <w:rsid w:val="00AA157C"/>
    <w:rsid w:val="00AA5516"/>
    <w:rsid w:val="00AB58F3"/>
    <w:rsid w:val="00AC3F00"/>
    <w:rsid w:val="00AD46E7"/>
    <w:rsid w:val="00AF5DD2"/>
    <w:rsid w:val="00AF7C45"/>
    <w:rsid w:val="00B00686"/>
    <w:rsid w:val="00B10674"/>
    <w:rsid w:val="00B16325"/>
    <w:rsid w:val="00B21004"/>
    <w:rsid w:val="00B22FDD"/>
    <w:rsid w:val="00B30642"/>
    <w:rsid w:val="00B4019B"/>
    <w:rsid w:val="00B46867"/>
    <w:rsid w:val="00B614E6"/>
    <w:rsid w:val="00BC2E32"/>
    <w:rsid w:val="00BC3715"/>
    <w:rsid w:val="00BF4921"/>
    <w:rsid w:val="00C013A9"/>
    <w:rsid w:val="00C0780B"/>
    <w:rsid w:val="00C167BE"/>
    <w:rsid w:val="00C20275"/>
    <w:rsid w:val="00C23695"/>
    <w:rsid w:val="00C91644"/>
    <w:rsid w:val="00CA366E"/>
    <w:rsid w:val="00CE7EB9"/>
    <w:rsid w:val="00CF1AEB"/>
    <w:rsid w:val="00CF6195"/>
    <w:rsid w:val="00CF77CD"/>
    <w:rsid w:val="00D012B9"/>
    <w:rsid w:val="00D14829"/>
    <w:rsid w:val="00D27979"/>
    <w:rsid w:val="00D408B6"/>
    <w:rsid w:val="00D761DE"/>
    <w:rsid w:val="00D9093A"/>
    <w:rsid w:val="00D96D17"/>
    <w:rsid w:val="00DA2883"/>
    <w:rsid w:val="00DD0A18"/>
    <w:rsid w:val="00DD4864"/>
    <w:rsid w:val="00DD7A7E"/>
    <w:rsid w:val="00DD7E91"/>
    <w:rsid w:val="00E00202"/>
    <w:rsid w:val="00E059DE"/>
    <w:rsid w:val="00E071FA"/>
    <w:rsid w:val="00E16F03"/>
    <w:rsid w:val="00E373BB"/>
    <w:rsid w:val="00E54347"/>
    <w:rsid w:val="00E77033"/>
    <w:rsid w:val="00EA576F"/>
    <w:rsid w:val="00EB09E6"/>
    <w:rsid w:val="00EB133E"/>
    <w:rsid w:val="00EC0BBF"/>
    <w:rsid w:val="00ED1DB9"/>
    <w:rsid w:val="00EF723A"/>
    <w:rsid w:val="00F1664E"/>
    <w:rsid w:val="00F24F1B"/>
    <w:rsid w:val="00F40778"/>
    <w:rsid w:val="00F513A8"/>
    <w:rsid w:val="00F7021E"/>
    <w:rsid w:val="00F73D11"/>
    <w:rsid w:val="00F765E0"/>
    <w:rsid w:val="00F851B8"/>
    <w:rsid w:val="00F91213"/>
    <w:rsid w:val="00FB5649"/>
    <w:rsid w:val="00FC0F51"/>
    <w:rsid w:val="00FC2B50"/>
    <w:rsid w:val="00FE41A1"/>
    <w:rsid w:val="00FE59C4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75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8178C6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17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8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8C6"/>
    <w:rPr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817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78C6"/>
    <w:rPr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8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8C6"/>
    <w:rPr>
      <w:rFonts w:ascii="Segoe UI" w:hAnsi="Segoe UI" w:cs="Segoe UI"/>
      <w:sz w:val="18"/>
      <w:szCs w:val="18"/>
      <w:lang w:bidi="ar-SA"/>
    </w:rPr>
  </w:style>
  <w:style w:type="paragraph" w:styleId="Normlnweb">
    <w:name w:val="Normal (Web)"/>
    <w:basedOn w:val="Normln"/>
    <w:uiPriority w:val="99"/>
    <w:unhideWhenUsed/>
    <w:rsid w:val="00CF77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675A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98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3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10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94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9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19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56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74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38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63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0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580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77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222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273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3260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114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431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2055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769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5937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041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8215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30507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460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6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25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4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47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48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989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740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29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58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31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427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045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21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5564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19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1781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420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5375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2972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6944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479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7730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29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2878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72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8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8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3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5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88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2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66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640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0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79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555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02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82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541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162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638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393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737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90371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1811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186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4743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5963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91688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2069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0740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232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6B6560E-43B1-4D44-A037-2A0EF3DF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2018-04-11T11:54:00Z</dcterms:created>
  <dcterms:modified xsi:type="dcterms:W3CDTF">2018-08-23T09:21:00Z</dcterms:modified>
</cp:coreProperties>
</file>