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76" w:rsidRPr="00182DB8" w:rsidRDefault="00D94D76" w:rsidP="00D94D76">
      <w:pPr>
        <w:pStyle w:val="Nadpis2"/>
        <w:tabs>
          <w:tab w:val="left" w:pos="450"/>
        </w:tabs>
        <w:spacing w:line="480" w:lineRule="auto"/>
        <w:jc w:val="both"/>
        <w:rPr>
          <w:sz w:val="24"/>
        </w:rPr>
      </w:pPr>
      <w:r w:rsidRPr="00182DB8">
        <w:rPr>
          <w:rFonts w:ascii="Times New Roman Bold" w:hAnsi="Times New Roman Bold"/>
          <w:sz w:val="24"/>
        </w:rPr>
        <w:t>Konstanzer Meisterklasse 2012</w:t>
      </w:r>
    </w:p>
    <w:p w:rsidR="009A06A8" w:rsidRPr="00182DB8" w:rsidRDefault="00D94D76" w:rsidP="00D94D76">
      <w:pPr>
        <w:pStyle w:val="Nadpis2"/>
        <w:tabs>
          <w:tab w:val="left" w:pos="450"/>
        </w:tabs>
        <w:spacing w:line="480" w:lineRule="auto"/>
        <w:jc w:val="both"/>
        <w:rPr>
          <w:sz w:val="24"/>
        </w:rPr>
      </w:pPr>
      <w:r w:rsidRPr="00182DB8">
        <w:rPr>
          <w:rFonts w:ascii="Times New Roman Bold" w:hAnsi="Times New Roman Bold"/>
          <w:sz w:val="24"/>
        </w:rPr>
        <w:t xml:space="preserve">Ali Türünz </w:t>
      </w:r>
    </w:p>
    <w:p w:rsidR="00D94D76" w:rsidRPr="00182DB8" w:rsidRDefault="00D94D76" w:rsidP="00D94D76">
      <w:pPr>
        <w:pStyle w:val="Nadpis2"/>
        <w:tabs>
          <w:tab w:val="left" w:pos="450"/>
        </w:tabs>
        <w:spacing w:line="480" w:lineRule="auto"/>
        <w:jc w:val="both"/>
        <w:rPr>
          <w:rFonts w:ascii="Times New Roman Bold" w:hAnsi="Times New Roman Bold"/>
          <w:sz w:val="24"/>
        </w:rPr>
      </w:pPr>
      <w:r w:rsidRPr="00182DB8">
        <w:rPr>
          <w:rStyle w:val="st"/>
          <w:rFonts w:ascii="Times New Roman Bold" w:hAnsi="Times New Roman Bold"/>
          <w:sz w:val="24"/>
        </w:rPr>
        <w:t>Turkish Music and Its Relationship with Emotions within the Turkish Migrants in Germany</w:t>
      </w:r>
    </w:p>
    <w:p w:rsidR="00D94D76" w:rsidRPr="00D94D76" w:rsidRDefault="009A06A8" w:rsidP="007B1658">
      <w:pPr>
        <w:pStyle w:val="Nadpis2"/>
        <w:tabs>
          <w:tab w:val="left" w:pos="450"/>
        </w:tabs>
        <w:spacing w:line="480" w:lineRule="auto"/>
        <w:jc w:val="both"/>
        <w:rPr>
          <w:b w:val="0"/>
          <w:sz w:val="24"/>
        </w:rPr>
      </w:pPr>
      <w:r>
        <w:rPr>
          <w:b w:val="0"/>
          <w:sz w:val="24"/>
        </w:rPr>
        <w:tab/>
      </w:r>
      <w:r w:rsidR="00D94D76">
        <w:rPr>
          <w:b w:val="0"/>
          <w:sz w:val="24"/>
        </w:rPr>
        <w:t xml:space="preserve">In this presentation, I am going to discuss the role of Turkish music within the lives of Turkish immigrants in Germany. As a part of my dissertation writing process, </w:t>
      </w:r>
      <w:r w:rsidR="00551D91" w:rsidRPr="005252B5">
        <w:rPr>
          <w:b w:val="0"/>
          <w:sz w:val="24"/>
          <w:lang w:val="en-GB"/>
        </w:rPr>
        <w:t>I conducted</w:t>
      </w:r>
      <w:r w:rsidR="008F598D" w:rsidRPr="005252B5">
        <w:rPr>
          <w:b w:val="0"/>
          <w:sz w:val="24"/>
          <w:lang w:val="en-GB"/>
        </w:rPr>
        <w:t xml:space="preserve"> an ethnographic research on the Turkish musical fields in Hamburg during my Erasmus stay between October 2009 and February 2010. </w:t>
      </w:r>
      <w:r w:rsidR="001D0BAC">
        <w:rPr>
          <w:b w:val="0"/>
          <w:sz w:val="24"/>
          <w:lang w:val="en-GB"/>
        </w:rPr>
        <w:t xml:space="preserve">My research questions </w:t>
      </w:r>
      <w:r w:rsidR="00B16DD9">
        <w:rPr>
          <w:b w:val="0"/>
          <w:sz w:val="24"/>
          <w:lang w:val="en-GB"/>
        </w:rPr>
        <w:t xml:space="preserve">in my dissertation </w:t>
      </w:r>
      <w:r w:rsidR="001D0BAC">
        <w:rPr>
          <w:b w:val="0"/>
          <w:sz w:val="24"/>
          <w:lang w:val="en-GB"/>
        </w:rPr>
        <w:t>are:</w:t>
      </w:r>
    </w:p>
    <w:p w:rsidR="001D0BAC" w:rsidRPr="00D94D76" w:rsidRDefault="00C0758C" w:rsidP="007B1658">
      <w:pPr>
        <w:pStyle w:val="Nadpis2"/>
        <w:tabs>
          <w:tab w:val="left" w:pos="450"/>
        </w:tabs>
        <w:spacing w:line="480" w:lineRule="auto"/>
        <w:jc w:val="both"/>
        <w:rPr>
          <w:b w:val="0"/>
          <w:sz w:val="24"/>
          <w:lang w:val="en-GB"/>
        </w:rPr>
      </w:pPr>
      <w:r>
        <w:rPr>
          <w:b w:val="0"/>
          <w:color w:val="000000"/>
          <w:sz w:val="24"/>
        </w:rPr>
        <w:t>1.</w:t>
      </w:r>
      <w:r w:rsidR="001D0BAC" w:rsidRPr="004B3BB9">
        <w:rPr>
          <w:b w:val="0"/>
          <w:color w:val="000000"/>
          <w:sz w:val="24"/>
        </w:rPr>
        <w:t>What is the role of Turkish music for the migrants</w:t>
      </w:r>
      <w:r w:rsidR="001D0BAC" w:rsidRPr="004B3BB9">
        <w:rPr>
          <w:b w:val="0"/>
          <w:color w:val="000000"/>
          <w:sz w:val="24"/>
          <w:lang w:val="cs-CZ"/>
        </w:rPr>
        <w:t>? If it offers therapy for the migrants as commonly articulated, how can therapy be defined from</w:t>
      </w:r>
      <w:r w:rsidR="000D7643" w:rsidRPr="004B3BB9">
        <w:rPr>
          <w:b w:val="0"/>
          <w:color w:val="000000"/>
          <w:sz w:val="24"/>
          <w:lang w:val="cs-CZ"/>
        </w:rPr>
        <w:t xml:space="preserve"> a</w:t>
      </w:r>
      <w:r w:rsidR="001D0BAC" w:rsidRPr="004B3BB9">
        <w:rPr>
          <w:b w:val="0"/>
          <w:color w:val="000000"/>
          <w:sz w:val="24"/>
          <w:lang w:val="cs-CZ"/>
        </w:rPr>
        <w:t xml:space="preserve"> cultural sociology perpective?</w:t>
      </w:r>
    </w:p>
    <w:p w:rsidR="0086117F" w:rsidRPr="004B3BB9" w:rsidRDefault="001D0BAC" w:rsidP="007B1658">
      <w:pPr>
        <w:pStyle w:val="Bezmezer"/>
        <w:spacing w:line="480" w:lineRule="auto"/>
        <w:rPr>
          <w:color w:val="000000"/>
        </w:rPr>
      </w:pPr>
      <w:r w:rsidRPr="004B3BB9">
        <w:rPr>
          <w:color w:val="000000"/>
          <w:lang w:val="cs-CZ"/>
        </w:rPr>
        <w:t>2.</w:t>
      </w:r>
      <w:r w:rsidR="0086117F" w:rsidRPr="004B3BB9">
        <w:rPr>
          <w:color w:val="000000"/>
          <w:lang w:val="cs-CZ"/>
        </w:rPr>
        <w:t xml:space="preserve"> </w:t>
      </w:r>
      <w:r w:rsidR="0086117F" w:rsidRPr="004B3BB9">
        <w:rPr>
          <w:color w:val="000000"/>
        </w:rPr>
        <w:t xml:space="preserve">Within the Turkish musical fields, can constructivism offer satisfactorily define the Turkish </w:t>
      </w:r>
      <w:proofErr w:type="spellStart"/>
      <w:r w:rsidR="0086117F" w:rsidRPr="004B3BB9">
        <w:rPr>
          <w:color w:val="000000"/>
        </w:rPr>
        <w:t>diasporic</w:t>
      </w:r>
      <w:proofErr w:type="spellEnd"/>
      <w:r w:rsidR="0086117F" w:rsidRPr="004B3BB9">
        <w:rPr>
          <w:color w:val="000000"/>
        </w:rPr>
        <w:t xml:space="preserve"> culture (s) in Germany? Or do social scientists need better definitions? </w:t>
      </w:r>
    </w:p>
    <w:p w:rsidR="005E3B0E" w:rsidRDefault="000D7643" w:rsidP="007B1658">
      <w:pPr>
        <w:pStyle w:val="Nadpis2"/>
        <w:tabs>
          <w:tab w:val="left" w:pos="450"/>
        </w:tabs>
        <w:spacing w:line="480" w:lineRule="auto"/>
        <w:jc w:val="both"/>
        <w:rPr>
          <w:b w:val="0"/>
          <w:color w:val="000000"/>
          <w:sz w:val="24"/>
        </w:rPr>
      </w:pPr>
      <w:r w:rsidRPr="004B3BB9">
        <w:rPr>
          <w:b w:val="0"/>
          <w:color w:val="000000"/>
          <w:sz w:val="24"/>
        </w:rPr>
        <w:t>3. Are the participants in the Turkish musical fields content?  Are there group dynamics?</w:t>
      </w:r>
    </w:p>
    <w:p w:rsidR="00E0371F" w:rsidRPr="005E3B0E" w:rsidRDefault="000D7643" w:rsidP="007B1658">
      <w:pPr>
        <w:pStyle w:val="Nadpis2"/>
        <w:tabs>
          <w:tab w:val="left" w:pos="450"/>
        </w:tabs>
        <w:spacing w:line="480" w:lineRule="auto"/>
        <w:jc w:val="both"/>
        <w:rPr>
          <w:b w:val="0"/>
          <w:color w:val="000000"/>
          <w:sz w:val="24"/>
        </w:rPr>
      </w:pPr>
      <w:r w:rsidRPr="004B3BB9">
        <w:rPr>
          <w:b w:val="0"/>
          <w:sz w:val="24"/>
        </w:rPr>
        <w:t>4. Do specific genres of Turkish music or Turkish musical fields in Germany function to provide the Turkish participants a sense of distinction within the diaspora?</w:t>
      </w:r>
    </w:p>
    <w:p w:rsidR="00F567D9" w:rsidRDefault="00E0371F" w:rsidP="007B1658">
      <w:pPr>
        <w:pStyle w:val="Nadpis2"/>
        <w:tabs>
          <w:tab w:val="left" w:pos="450"/>
        </w:tabs>
        <w:spacing w:line="480" w:lineRule="auto"/>
        <w:jc w:val="both"/>
        <w:rPr>
          <w:b w:val="0"/>
          <w:sz w:val="24"/>
        </w:rPr>
      </w:pPr>
      <w:r>
        <w:rPr>
          <w:b w:val="0"/>
          <w:sz w:val="24"/>
        </w:rPr>
        <w:t>In thi</w:t>
      </w:r>
      <w:r w:rsidR="00D94D76">
        <w:rPr>
          <w:b w:val="0"/>
          <w:sz w:val="24"/>
        </w:rPr>
        <w:t>s presentation</w:t>
      </w:r>
      <w:r w:rsidR="006F6DC7">
        <w:rPr>
          <w:b w:val="0"/>
          <w:sz w:val="24"/>
        </w:rPr>
        <w:t>,</w:t>
      </w:r>
      <w:r w:rsidR="00D94D76">
        <w:rPr>
          <w:b w:val="0"/>
          <w:sz w:val="24"/>
        </w:rPr>
        <w:t xml:space="preserve"> I will focus on the q</w:t>
      </w:r>
      <w:r>
        <w:rPr>
          <w:b w:val="0"/>
          <w:sz w:val="24"/>
        </w:rPr>
        <w:t>uestion</w:t>
      </w:r>
      <w:r w:rsidR="00D94D76">
        <w:rPr>
          <w:b w:val="0"/>
          <w:sz w:val="24"/>
        </w:rPr>
        <w:t xml:space="preserve"> no.</w:t>
      </w:r>
      <w:r>
        <w:rPr>
          <w:b w:val="0"/>
          <w:sz w:val="24"/>
        </w:rPr>
        <w:t xml:space="preserve"> 1, namely the concept of therapy.</w:t>
      </w:r>
      <w:r w:rsidR="00FD4259">
        <w:rPr>
          <w:b w:val="0"/>
          <w:sz w:val="24"/>
        </w:rPr>
        <w:t xml:space="preserve"> </w:t>
      </w:r>
    </w:p>
    <w:p w:rsidR="00FD4259" w:rsidRPr="00182DB8" w:rsidRDefault="00F567D9" w:rsidP="007B1658">
      <w:pPr>
        <w:pStyle w:val="Nadpis2"/>
        <w:tabs>
          <w:tab w:val="left" w:pos="450"/>
        </w:tabs>
        <w:spacing w:line="480" w:lineRule="auto"/>
        <w:jc w:val="both"/>
        <w:rPr>
          <w:b w:val="0"/>
          <w:i/>
          <w:sz w:val="24"/>
          <w:lang w:val="en-US"/>
        </w:rPr>
      </w:pPr>
      <w:r>
        <w:rPr>
          <w:b w:val="0"/>
          <w:sz w:val="24"/>
        </w:rPr>
        <w:lastRenderedPageBreak/>
        <w:tab/>
      </w:r>
      <w:r w:rsidR="00E0371F">
        <w:rPr>
          <w:b w:val="0"/>
          <w:sz w:val="24"/>
        </w:rPr>
        <w:t xml:space="preserve">First of all, </w:t>
      </w:r>
      <w:r w:rsidR="00C0758C">
        <w:rPr>
          <w:b w:val="0"/>
          <w:sz w:val="24"/>
        </w:rPr>
        <w:t>why did I choose music,</w:t>
      </w:r>
      <w:r w:rsidR="00C0758C">
        <w:rPr>
          <w:b w:val="0"/>
          <w:sz w:val="24"/>
          <w:lang w:val="en-GB"/>
        </w:rPr>
        <w:t xml:space="preserve"> </w:t>
      </w:r>
      <w:r w:rsidR="006D38F1">
        <w:rPr>
          <w:b w:val="0"/>
          <w:sz w:val="24"/>
          <w:lang w:val="en-GB"/>
        </w:rPr>
        <w:t xml:space="preserve"> what is it to do with Turkish identity?</w:t>
      </w:r>
      <w:r w:rsidR="006B5BDB">
        <w:rPr>
          <w:b w:val="0"/>
          <w:sz w:val="24"/>
          <w:lang w:val="en-GB"/>
        </w:rPr>
        <w:t xml:space="preserve"> </w:t>
      </w:r>
      <w:r w:rsidR="00873B5F">
        <w:rPr>
          <w:b w:val="0"/>
          <w:sz w:val="24"/>
          <w:lang w:val="en-US"/>
        </w:rPr>
        <w:t>Music</w:t>
      </w:r>
      <w:r w:rsidR="006A73C9" w:rsidRPr="00141FCC">
        <w:rPr>
          <w:b w:val="0"/>
          <w:sz w:val="24"/>
          <w:lang w:val="en-US"/>
        </w:rPr>
        <w:t xml:space="preserve"> was</w:t>
      </w:r>
      <w:r w:rsidR="00EE147A">
        <w:rPr>
          <w:b w:val="0"/>
          <w:sz w:val="24"/>
          <w:lang w:val="en-US"/>
        </w:rPr>
        <w:t>,</w:t>
      </w:r>
      <w:r w:rsidR="006A73C9" w:rsidRPr="00141FCC">
        <w:rPr>
          <w:b w:val="0"/>
          <w:sz w:val="24"/>
          <w:lang w:val="en-US"/>
        </w:rPr>
        <w:t xml:space="preserve"> </w:t>
      </w:r>
      <w:r w:rsidR="00020577">
        <w:rPr>
          <w:b w:val="0"/>
          <w:sz w:val="24"/>
          <w:lang w:val="en-US"/>
        </w:rPr>
        <w:t xml:space="preserve">as Maria </w:t>
      </w:r>
      <w:proofErr w:type="spellStart"/>
      <w:r w:rsidR="00020577">
        <w:rPr>
          <w:b w:val="0"/>
          <w:sz w:val="24"/>
          <w:lang w:val="en-US"/>
        </w:rPr>
        <w:t>Wurm</w:t>
      </w:r>
      <w:proofErr w:type="spellEnd"/>
      <w:r w:rsidR="00020577">
        <w:rPr>
          <w:b w:val="0"/>
          <w:sz w:val="24"/>
          <w:lang w:val="en-US"/>
        </w:rPr>
        <w:t xml:space="preserve"> suggests and </w:t>
      </w:r>
      <w:r w:rsidR="00586F49">
        <w:rPr>
          <w:b w:val="0"/>
          <w:sz w:val="24"/>
          <w:lang w:val="en-US"/>
        </w:rPr>
        <w:t>actually widely known “</w:t>
      </w:r>
      <w:r w:rsidR="00873B5F">
        <w:rPr>
          <w:b w:val="0"/>
          <w:sz w:val="24"/>
          <w:lang w:val="en-US"/>
        </w:rPr>
        <w:t>the central</w:t>
      </w:r>
      <w:r w:rsidR="006A73C9" w:rsidRPr="00141FCC">
        <w:rPr>
          <w:b w:val="0"/>
          <w:sz w:val="24"/>
          <w:lang w:val="en-US"/>
        </w:rPr>
        <w:t xml:space="preserve"> element of Turkish cultural and modernization policies</w:t>
      </w:r>
      <w:r w:rsidR="005E3B0E">
        <w:rPr>
          <w:b w:val="0"/>
          <w:sz w:val="24"/>
          <w:lang w:val="en-US"/>
        </w:rPr>
        <w:t>”</w:t>
      </w:r>
      <w:r w:rsidR="006A73C9" w:rsidRPr="00141FCC">
        <w:rPr>
          <w:b w:val="0"/>
          <w:sz w:val="24"/>
          <w:lang w:val="en-US"/>
        </w:rPr>
        <w:t xml:space="preserve"> since the establishment of the Republic of Turkey in 1923</w:t>
      </w:r>
      <w:r w:rsidR="005E3B0E">
        <w:rPr>
          <w:b w:val="0"/>
          <w:sz w:val="24"/>
          <w:lang w:val="en-US"/>
        </w:rPr>
        <w:t>.</w:t>
      </w:r>
      <w:r w:rsidR="006A73C9" w:rsidRPr="00141FCC">
        <w:rPr>
          <w:b w:val="0"/>
          <w:sz w:val="24"/>
          <w:lang w:val="en-US"/>
        </w:rPr>
        <w:t xml:space="preserve"> </w:t>
      </w:r>
      <w:r w:rsidR="00ED22FF">
        <w:rPr>
          <w:b w:val="0"/>
          <w:sz w:val="24"/>
          <w:lang w:val="en-US"/>
        </w:rPr>
        <w:t xml:space="preserve">It was also instrumental in </w:t>
      </w:r>
      <w:r w:rsidR="004441B2">
        <w:rPr>
          <w:b w:val="0"/>
          <w:sz w:val="24"/>
          <w:lang w:val="en-US"/>
        </w:rPr>
        <w:t xml:space="preserve">building </w:t>
      </w:r>
      <w:r w:rsidR="005E3B0E">
        <w:rPr>
          <w:b w:val="0"/>
          <w:sz w:val="24"/>
          <w:lang w:val="en-US"/>
        </w:rPr>
        <w:t>“</w:t>
      </w:r>
      <w:r w:rsidR="004441B2">
        <w:rPr>
          <w:b w:val="0"/>
          <w:sz w:val="24"/>
          <w:lang w:val="en-US"/>
        </w:rPr>
        <w:t xml:space="preserve">nation-state identity” </w:t>
      </w:r>
      <w:r w:rsidR="00E12143">
        <w:rPr>
          <w:b w:val="0"/>
          <w:sz w:val="24"/>
          <w:lang w:val="en-US"/>
        </w:rPr>
        <w:t>(</w:t>
      </w:r>
      <w:proofErr w:type="spellStart"/>
      <w:r w:rsidR="00E12143">
        <w:rPr>
          <w:b w:val="0"/>
          <w:sz w:val="24"/>
          <w:lang w:val="en-US"/>
        </w:rPr>
        <w:t>Wurm</w:t>
      </w:r>
      <w:proofErr w:type="spellEnd"/>
      <w:r w:rsidR="00E12143">
        <w:rPr>
          <w:b w:val="0"/>
          <w:sz w:val="24"/>
          <w:lang w:val="en-US"/>
        </w:rPr>
        <w:t xml:space="preserve"> cited in </w:t>
      </w:r>
      <w:r w:rsidR="00E12143" w:rsidRPr="00E12143">
        <w:rPr>
          <w:b w:val="0"/>
          <w:sz w:val="24"/>
          <w:lang w:val="en-US"/>
        </w:rPr>
        <w:t>Al-</w:t>
      </w:r>
      <w:proofErr w:type="spellStart"/>
      <w:r w:rsidR="00E12143" w:rsidRPr="00E12143">
        <w:rPr>
          <w:b w:val="0"/>
          <w:sz w:val="24"/>
          <w:lang w:val="en-US"/>
        </w:rPr>
        <w:t>Hamarneh</w:t>
      </w:r>
      <w:proofErr w:type="spellEnd"/>
      <w:r w:rsidR="00E12143" w:rsidRPr="00E12143">
        <w:rPr>
          <w:b w:val="0"/>
          <w:sz w:val="24"/>
          <w:lang w:val="en-US"/>
        </w:rPr>
        <w:t xml:space="preserve"> and </w:t>
      </w:r>
      <w:proofErr w:type="spellStart"/>
      <w:r w:rsidR="00E12143" w:rsidRPr="00E12143">
        <w:rPr>
          <w:b w:val="0"/>
          <w:sz w:val="24"/>
          <w:lang w:val="en-US"/>
        </w:rPr>
        <w:t>Thielmann</w:t>
      </w:r>
      <w:proofErr w:type="spellEnd"/>
      <w:r w:rsidR="00E12143" w:rsidRPr="00E12143">
        <w:rPr>
          <w:b w:val="0"/>
          <w:sz w:val="24"/>
          <w:lang w:val="en-US"/>
        </w:rPr>
        <w:t xml:space="preserve"> 2008: 371</w:t>
      </w:r>
      <w:r w:rsidR="00E12143">
        <w:rPr>
          <w:b w:val="0"/>
          <w:sz w:val="24"/>
          <w:lang w:val="en-US"/>
        </w:rPr>
        <w:t>).</w:t>
      </w:r>
      <w:r w:rsidR="00586F49">
        <w:rPr>
          <w:b w:val="0"/>
          <w:sz w:val="24"/>
          <w:lang w:val="en-US"/>
        </w:rPr>
        <w:t xml:space="preserve"> The impact of </w:t>
      </w:r>
      <w:proofErr w:type="spellStart"/>
      <w:r w:rsidR="00586F49">
        <w:rPr>
          <w:b w:val="0"/>
          <w:sz w:val="24"/>
          <w:lang w:val="en-US"/>
        </w:rPr>
        <w:t>Ziya</w:t>
      </w:r>
      <w:proofErr w:type="spellEnd"/>
      <w:r w:rsidR="00586F49">
        <w:rPr>
          <w:b w:val="0"/>
          <w:sz w:val="24"/>
          <w:lang w:val="en-US"/>
        </w:rPr>
        <w:t xml:space="preserve"> </w:t>
      </w:r>
      <w:proofErr w:type="spellStart"/>
      <w:r w:rsidR="00586F49">
        <w:rPr>
          <w:b w:val="0"/>
          <w:sz w:val="24"/>
          <w:lang w:val="en-US"/>
        </w:rPr>
        <w:t>Gokalp</w:t>
      </w:r>
      <w:proofErr w:type="spellEnd"/>
      <w:r w:rsidR="00586F49">
        <w:rPr>
          <w:b w:val="0"/>
          <w:sz w:val="24"/>
          <w:lang w:val="en-US"/>
        </w:rPr>
        <w:t xml:space="preserve"> in cultural policy of the Turkish state in the </w:t>
      </w:r>
      <w:r w:rsidR="00FD4259">
        <w:rPr>
          <w:b w:val="0"/>
          <w:sz w:val="24"/>
          <w:lang w:val="en-US"/>
        </w:rPr>
        <w:t>1920s was undeniably strong. He</w:t>
      </w:r>
      <w:r w:rsidR="00586F49">
        <w:rPr>
          <w:b w:val="0"/>
          <w:sz w:val="24"/>
          <w:lang w:val="en-US"/>
        </w:rPr>
        <w:t xml:space="preserve"> wrote in </w:t>
      </w:r>
      <w:r w:rsidR="007B1658" w:rsidRPr="00182DB8">
        <w:rPr>
          <w:b w:val="0"/>
          <w:i/>
          <w:sz w:val="24"/>
          <w:lang w:val="en-US"/>
        </w:rPr>
        <w:t>T</w:t>
      </w:r>
      <w:r w:rsidR="00586F49" w:rsidRPr="00182DB8">
        <w:rPr>
          <w:b w:val="0"/>
          <w:i/>
          <w:sz w:val="24"/>
          <w:lang w:val="en-US"/>
        </w:rPr>
        <w:t>he Principles of Turkism</w:t>
      </w:r>
      <w:r w:rsidR="00FD4259" w:rsidRPr="00182DB8">
        <w:rPr>
          <w:b w:val="0"/>
          <w:i/>
          <w:sz w:val="24"/>
          <w:lang w:val="en-US"/>
        </w:rPr>
        <w:t>:</w:t>
      </w:r>
    </w:p>
    <w:p w:rsidR="00FD4259" w:rsidRDefault="00586F49" w:rsidP="007B1658">
      <w:pPr>
        <w:pStyle w:val="Nadpis2"/>
        <w:tabs>
          <w:tab w:val="left" w:pos="450"/>
        </w:tabs>
        <w:spacing w:line="480" w:lineRule="auto"/>
        <w:ind w:left="450"/>
        <w:jc w:val="both"/>
        <w:rPr>
          <w:b w:val="0"/>
          <w:sz w:val="24"/>
          <w:lang w:val="en-US"/>
        </w:rPr>
      </w:pPr>
      <w:r w:rsidRPr="00182DB8">
        <w:rPr>
          <w:b w:val="0"/>
          <w:i/>
          <w:sz w:val="24"/>
          <w:lang w:val="en-US"/>
        </w:rPr>
        <w:t xml:space="preserve">Today, we are confronted with three kinds of music: Eastern, Western, and folk. I wonder which of </w:t>
      </w:r>
      <w:r w:rsidR="00122EF1">
        <w:rPr>
          <w:b w:val="0"/>
          <w:i/>
          <w:sz w:val="24"/>
          <w:lang w:val="en-US"/>
        </w:rPr>
        <w:t xml:space="preserve">them is our real national </w:t>
      </w:r>
      <w:proofErr w:type="gramStart"/>
      <w:r w:rsidR="00122EF1">
        <w:rPr>
          <w:b w:val="0"/>
          <w:i/>
          <w:sz w:val="24"/>
          <w:lang w:val="en-US"/>
        </w:rPr>
        <w:t>music?</w:t>
      </w:r>
      <w:proofErr w:type="gramEnd"/>
      <w:r w:rsidRPr="00182DB8">
        <w:rPr>
          <w:b w:val="0"/>
          <w:i/>
          <w:sz w:val="24"/>
          <w:lang w:val="en-US"/>
        </w:rPr>
        <w:t xml:space="preserve"> We have already noted that Eastern</w:t>
      </w:r>
      <w:r w:rsidR="00FD4259" w:rsidRPr="00182DB8">
        <w:rPr>
          <w:b w:val="0"/>
          <w:i/>
          <w:sz w:val="24"/>
          <w:lang w:val="en-US"/>
        </w:rPr>
        <w:t xml:space="preserve"> music is both sick and non-nati</w:t>
      </w:r>
      <w:r w:rsidRPr="00182DB8">
        <w:rPr>
          <w:b w:val="0"/>
          <w:i/>
          <w:sz w:val="24"/>
          <w:lang w:val="en-US"/>
        </w:rPr>
        <w:t xml:space="preserve">onal, whereas neither folk nor Western music is foreign to us since the first music is the music of our culture and the second that of our new civilization. I submit, therefore, that our national music will be born of a marriage between folk and Western music. Our folk music has given us many melodies. If we collect these and harmonize them in the Western manner, we shall have both </w:t>
      </w:r>
      <w:r w:rsidR="00FD4259" w:rsidRPr="00182DB8">
        <w:rPr>
          <w:b w:val="0"/>
          <w:i/>
          <w:sz w:val="24"/>
          <w:lang w:val="en-US"/>
        </w:rPr>
        <w:t>a national and a European music.</w:t>
      </w:r>
      <w:r w:rsidRPr="00586F49">
        <w:rPr>
          <w:b w:val="0"/>
          <w:sz w:val="24"/>
          <w:lang w:val="en-US"/>
        </w:rPr>
        <w:t xml:space="preserve">  (</w:t>
      </w:r>
      <w:proofErr w:type="spellStart"/>
      <w:r w:rsidRPr="00586F49">
        <w:rPr>
          <w:b w:val="0"/>
          <w:sz w:val="24"/>
          <w:lang w:val="en-US"/>
        </w:rPr>
        <w:t>Gökalp</w:t>
      </w:r>
      <w:proofErr w:type="spellEnd"/>
      <w:r w:rsidRPr="00586F49">
        <w:rPr>
          <w:b w:val="0"/>
          <w:sz w:val="24"/>
          <w:lang w:val="en-US"/>
        </w:rPr>
        <w:t xml:space="preserve"> cited in Al-</w:t>
      </w:r>
      <w:proofErr w:type="spellStart"/>
      <w:r w:rsidRPr="00586F49">
        <w:rPr>
          <w:b w:val="0"/>
          <w:sz w:val="24"/>
          <w:lang w:val="en-US"/>
        </w:rPr>
        <w:t>Hamarneh</w:t>
      </w:r>
      <w:proofErr w:type="spellEnd"/>
      <w:r w:rsidRPr="00586F49">
        <w:rPr>
          <w:b w:val="0"/>
          <w:sz w:val="24"/>
          <w:lang w:val="en-US"/>
        </w:rPr>
        <w:t xml:space="preserve"> and </w:t>
      </w:r>
      <w:proofErr w:type="spellStart"/>
      <w:r w:rsidRPr="00586F49">
        <w:rPr>
          <w:b w:val="0"/>
          <w:sz w:val="24"/>
          <w:lang w:val="en-US"/>
        </w:rPr>
        <w:t>Thielmann</w:t>
      </w:r>
      <w:proofErr w:type="spellEnd"/>
      <w:r w:rsidRPr="00586F49">
        <w:rPr>
          <w:b w:val="0"/>
          <w:sz w:val="24"/>
          <w:lang w:val="en-US"/>
        </w:rPr>
        <w:t xml:space="preserve"> 2008: 372).</w:t>
      </w:r>
      <w:r w:rsidR="00411A7F">
        <w:rPr>
          <w:b w:val="0"/>
          <w:sz w:val="24"/>
          <w:lang w:val="en-US"/>
        </w:rPr>
        <w:t xml:space="preserve"> </w:t>
      </w:r>
    </w:p>
    <w:p w:rsidR="00EE147A" w:rsidRPr="00FD4259" w:rsidRDefault="00FD4259" w:rsidP="007B1658">
      <w:pPr>
        <w:pStyle w:val="Nadpis2"/>
        <w:tabs>
          <w:tab w:val="left" w:pos="450"/>
        </w:tabs>
        <w:spacing w:line="480" w:lineRule="auto"/>
        <w:jc w:val="both"/>
        <w:rPr>
          <w:b w:val="0"/>
          <w:sz w:val="24"/>
        </w:rPr>
      </w:pPr>
      <w:r>
        <w:rPr>
          <w:b w:val="0"/>
          <w:sz w:val="24"/>
          <w:lang w:val="en-US"/>
        </w:rPr>
        <w:tab/>
      </w:r>
      <w:r w:rsidR="00411A7F">
        <w:rPr>
          <w:b w:val="0"/>
          <w:sz w:val="24"/>
          <w:lang w:val="en-US"/>
        </w:rPr>
        <w:t>The aim of the reforms imposed from above actually aimed at elimination of all Ottoman institutions following secularization and the ab</w:t>
      </w:r>
      <w:r w:rsidR="008E4BFC">
        <w:rPr>
          <w:b w:val="0"/>
          <w:sz w:val="24"/>
          <w:lang w:val="en-US"/>
        </w:rPr>
        <w:t>andonment</w:t>
      </w:r>
      <w:r w:rsidR="00411A7F">
        <w:rPr>
          <w:b w:val="0"/>
          <w:sz w:val="24"/>
          <w:lang w:val="en-US"/>
        </w:rPr>
        <w:t xml:space="preserve"> of the Caliphate in 1924. The Orient, as Martin </w:t>
      </w:r>
      <w:proofErr w:type="spellStart"/>
      <w:r w:rsidR="00411A7F">
        <w:rPr>
          <w:b w:val="0"/>
          <w:sz w:val="24"/>
          <w:lang w:val="en-US"/>
        </w:rPr>
        <w:t>Greve</w:t>
      </w:r>
      <w:proofErr w:type="spellEnd"/>
      <w:r w:rsidR="00411A7F">
        <w:rPr>
          <w:b w:val="0"/>
          <w:sz w:val="24"/>
          <w:lang w:val="en-US"/>
        </w:rPr>
        <w:t xml:space="preserve"> maintains</w:t>
      </w:r>
      <w:r w:rsidR="00C003AD">
        <w:rPr>
          <w:b w:val="0"/>
          <w:sz w:val="24"/>
          <w:lang w:val="en-US"/>
        </w:rPr>
        <w:t>,</w:t>
      </w:r>
      <w:r w:rsidR="00411A7F">
        <w:rPr>
          <w:b w:val="0"/>
          <w:sz w:val="24"/>
          <w:lang w:val="en-US"/>
        </w:rPr>
        <w:t xml:space="preserve"> was deemed “backward” and </w:t>
      </w:r>
      <w:r w:rsidR="00C003AD">
        <w:rPr>
          <w:b w:val="0"/>
          <w:sz w:val="24"/>
          <w:lang w:val="en-US"/>
        </w:rPr>
        <w:t>“</w:t>
      </w:r>
      <w:r w:rsidR="00411A7F">
        <w:rPr>
          <w:b w:val="0"/>
          <w:sz w:val="24"/>
          <w:lang w:val="en-US"/>
        </w:rPr>
        <w:t>detested</w:t>
      </w:r>
      <w:r w:rsidR="00C003AD">
        <w:rPr>
          <w:b w:val="0"/>
          <w:sz w:val="24"/>
          <w:lang w:val="en-US"/>
        </w:rPr>
        <w:t>”</w:t>
      </w:r>
      <w:r w:rsidR="00411A7F">
        <w:rPr>
          <w:b w:val="0"/>
          <w:sz w:val="24"/>
          <w:lang w:val="en-US"/>
        </w:rPr>
        <w:t xml:space="preserve"> i</w:t>
      </w:r>
      <w:r w:rsidR="00D446A4">
        <w:rPr>
          <w:b w:val="0"/>
          <w:sz w:val="24"/>
          <w:lang w:val="en-US"/>
        </w:rPr>
        <w:t>n the ideology of the new state</w:t>
      </w:r>
      <w:r w:rsidR="00411A7F">
        <w:rPr>
          <w:b w:val="0"/>
          <w:sz w:val="24"/>
          <w:lang w:val="en-US"/>
        </w:rPr>
        <w:t xml:space="preserve"> </w:t>
      </w:r>
      <w:r w:rsidR="00A72F4A">
        <w:rPr>
          <w:b w:val="0"/>
          <w:sz w:val="24"/>
          <w:lang w:val="en-US"/>
        </w:rPr>
        <w:t>(</w:t>
      </w:r>
      <w:proofErr w:type="spellStart"/>
      <w:r w:rsidR="00A72F4A">
        <w:rPr>
          <w:b w:val="0"/>
          <w:sz w:val="24"/>
          <w:lang w:val="en-US"/>
        </w:rPr>
        <w:t>Greve</w:t>
      </w:r>
      <w:proofErr w:type="spellEnd"/>
      <w:r w:rsidR="00A72F4A">
        <w:rPr>
          <w:b w:val="0"/>
          <w:sz w:val="24"/>
          <w:lang w:val="en-US"/>
        </w:rPr>
        <w:t xml:space="preserve"> cited in </w:t>
      </w:r>
      <w:r w:rsidR="00A72F4A" w:rsidRPr="00A72F4A">
        <w:rPr>
          <w:b w:val="0"/>
          <w:sz w:val="24"/>
          <w:lang w:val="en-US"/>
        </w:rPr>
        <w:t>Al-</w:t>
      </w:r>
      <w:proofErr w:type="spellStart"/>
      <w:r w:rsidR="00A72F4A" w:rsidRPr="00A72F4A">
        <w:rPr>
          <w:b w:val="0"/>
          <w:sz w:val="24"/>
          <w:lang w:val="en-US"/>
        </w:rPr>
        <w:t>Hamarneh</w:t>
      </w:r>
      <w:proofErr w:type="spellEnd"/>
      <w:r w:rsidR="00A72F4A" w:rsidRPr="00A72F4A">
        <w:rPr>
          <w:b w:val="0"/>
          <w:sz w:val="24"/>
          <w:lang w:val="en-US"/>
        </w:rPr>
        <w:t xml:space="preserve"> and </w:t>
      </w:r>
      <w:proofErr w:type="spellStart"/>
      <w:r w:rsidR="00A72F4A" w:rsidRPr="00A72F4A">
        <w:rPr>
          <w:b w:val="0"/>
          <w:sz w:val="24"/>
          <w:lang w:val="en-US"/>
        </w:rPr>
        <w:t>Thielmann</w:t>
      </w:r>
      <w:proofErr w:type="spellEnd"/>
      <w:r w:rsidR="00A72F4A" w:rsidRPr="00A72F4A">
        <w:rPr>
          <w:b w:val="0"/>
          <w:sz w:val="24"/>
          <w:lang w:val="en-US"/>
        </w:rPr>
        <w:t xml:space="preserve"> 2008: </w:t>
      </w:r>
      <w:proofErr w:type="gramStart"/>
      <w:r w:rsidR="00A72F4A" w:rsidRPr="00A72F4A">
        <w:rPr>
          <w:b w:val="0"/>
          <w:sz w:val="24"/>
          <w:lang w:val="en-US"/>
        </w:rPr>
        <w:t xml:space="preserve">372 </w:t>
      </w:r>
      <w:r w:rsidR="00A72F4A">
        <w:rPr>
          <w:b w:val="0"/>
          <w:sz w:val="24"/>
          <w:lang w:val="en-US"/>
        </w:rPr>
        <w:t>)</w:t>
      </w:r>
      <w:proofErr w:type="gramEnd"/>
      <w:r w:rsidR="00D446A4">
        <w:rPr>
          <w:b w:val="0"/>
          <w:sz w:val="24"/>
          <w:lang w:val="en-US"/>
        </w:rPr>
        <w:t>.</w:t>
      </w:r>
      <w:r w:rsidR="00A72F4A">
        <w:rPr>
          <w:b w:val="0"/>
          <w:sz w:val="24"/>
          <w:lang w:val="en-US"/>
        </w:rPr>
        <w:t xml:space="preserve"> </w:t>
      </w:r>
      <w:r w:rsidR="007847AF" w:rsidRPr="007847AF">
        <w:rPr>
          <w:b w:val="0"/>
          <w:sz w:val="24"/>
        </w:rPr>
        <w:t xml:space="preserve">New Composers </w:t>
      </w:r>
      <w:r w:rsidR="007847AF">
        <w:rPr>
          <w:b w:val="0"/>
          <w:sz w:val="24"/>
        </w:rPr>
        <w:t xml:space="preserve"> were</w:t>
      </w:r>
      <w:r w:rsidR="007847AF" w:rsidRPr="007847AF">
        <w:rPr>
          <w:b w:val="0"/>
          <w:sz w:val="24"/>
        </w:rPr>
        <w:t xml:space="preserve"> schooled  in Western Classical Music</w:t>
      </w:r>
      <w:r w:rsidR="007847AF">
        <w:rPr>
          <w:b w:val="0"/>
          <w:sz w:val="24"/>
        </w:rPr>
        <w:t xml:space="preserve">. </w:t>
      </w:r>
      <w:r w:rsidR="007847AF" w:rsidRPr="007847AF">
        <w:rPr>
          <w:b w:val="0"/>
          <w:sz w:val="24"/>
        </w:rPr>
        <w:t xml:space="preserve">The </w:t>
      </w:r>
      <w:r w:rsidR="00A72F4A">
        <w:rPr>
          <w:b w:val="0"/>
          <w:sz w:val="24"/>
        </w:rPr>
        <w:t xml:space="preserve">state introduced </w:t>
      </w:r>
      <w:r w:rsidR="007847AF" w:rsidRPr="007847AF">
        <w:rPr>
          <w:b w:val="0"/>
          <w:sz w:val="24"/>
        </w:rPr>
        <w:t>radio ban on the  former Turkish</w:t>
      </w:r>
      <w:r w:rsidR="00402CD6">
        <w:rPr>
          <w:b w:val="0"/>
          <w:sz w:val="24"/>
        </w:rPr>
        <w:t xml:space="preserve"> </w:t>
      </w:r>
      <w:r w:rsidR="007847AF" w:rsidRPr="007847AF">
        <w:rPr>
          <w:b w:val="0"/>
          <w:sz w:val="24"/>
        </w:rPr>
        <w:t>/</w:t>
      </w:r>
      <w:r w:rsidR="00402CD6">
        <w:rPr>
          <w:b w:val="0"/>
          <w:sz w:val="24"/>
        </w:rPr>
        <w:t xml:space="preserve"> </w:t>
      </w:r>
      <w:r w:rsidR="007847AF" w:rsidRPr="007847AF">
        <w:rPr>
          <w:b w:val="0"/>
          <w:sz w:val="24"/>
        </w:rPr>
        <w:t>Ottoman music for 20 months</w:t>
      </w:r>
      <w:r w:rsidR="00A72F4A">
        <w:rPr>
          <w:b w:val="0"/>
          <w:sz w:val="24"/>
        </w:rPr>
        <w:t>. Ultimately</w:t>
      </w:r>
      <w:r w:rsidR="00182DB8">
        <w:rPr>
          <w:b w:val="0"/>
          <w:sz w:val="24"/>
        </w:rPr>
        <w:t>,</w:t>
      </w:r>
      <w:r w:rsidR="00A72F4A">
        <w:rPr>
          <w:b w:val="0"/>
          <w:sz w:val="24"/>
        </w:rPr>
        <w:t xml:space="preserve"> </w:t>
      </w:r>
      <w:r w:rsidR="008E4211">
        <w:rPr>
          <w:b w:val="0"/>
          <w:sz w:val="24"/>
        </w:rPr>
        <w:t>they all led</w:t>
      </w:r>
      <w:r w:rsidR="00A72F4A">
        <w:rPr>
          <w:b w:val="0"/>
          <w:sz w:val="24"/>
        </w:rPr>
        <w:t xml:space="preserve"> the </w:t>
      </w:r>
      <w:r w:rsidR="00A72F4A">
        <w:rPr>
          <w:b w:val="0"/>
          <w:sz w:val="24"/>
        </w:rPr>
        <w:lastRenderedPageBreak/>
        <w:t>rejection of the Western Music by the masses,</w:t>
      </w:r>
      <w:r w:rsidR="008E4211">
        <w:rPr>
          <w:b w:val="0"/>
          <w:sz w:val="24"/>
        </w:rPr>
        <w:t xml:space="preserve"> as Tekelioglu reminds us </w:t>
      </w:r>
      <w:r w:rsidR="008E4211" w:rsidRPr="008E4211">
        <w:rPr>
          <w:b w:val="0"/>
          <w:sz w:val="24"/>
          <w:lang w:val="en-US"/>
        </w:rPr>
        <w:t>(</w:t>
      </w:r>
      <w:proofErr w:type="spellStart"/>
      <w:r w:rsidR="008E4211" w:rsidRPr="008E4211">
        <w:rPr>
          <w:b w:val="0"/>
          <w:sz w:val="24"/>
          <w:lang w:val="en-US"/>
        </w:rPr>
        <w:t>Tekelioğlu</w:t>
      </w:r>
      <w:proofErr w:type="spellEnd"/>
      <w:r w:rsidR="008E4211" w:rsidRPr="008E4211">
        <w:rPr>
          <w:b w:val="0"/>
          <w:sz w:val="24"/>
          <w:lang w:val="en-US"/>
        </w:rPr>
        <w:t xml:space="preserve"> cited in Al-</w:t>
      </w:r>
      <w:proofErr w:type="spellStart"/>
      <w:r w:rsidR="008E4211" w:rsidRPr="008E4211">
        <w:rPr>
          <w:b w:val="0"/>
          <w:sz w:val="24"/>
          <w:lang w:val="en-US"/>
        </w:rPr>
        <w:t>Hamarneh</w:t>
      </w:r>
      <w:proofErr w:type="spellEnd"/>
      <w:r w:rsidR="008E4211" w:rsidRPr="008E4211">
        <w:rPr>
          <w:b w:val="0"/>
          <w:sz w:val="24"/>
          <w:lang w:val="en-US"/>
        </w:rPr>
        <w:t xml:space="preserve"> and </w:t>
      </w:r>
      <w:proofErr w:type="spellStart"/>
      <w:r w:rsidR="008E4211" w:rsidRPr="008E4211">
        <w:rPr>
          <w:b w:val="0"/>
          <w:sz w:val="24"/>
          <w:lang w:val="en-US"/>
        </w:rPr>
        <w:t>Thielmann</w:t>
      </w:r>
      <w:proofErr w:type="spellEnd"/>
      <w:r w:rsidR="008E4211" w:rsidRPr="008E4211">
        <w:rPr>
          <w:b w:val="0"/>
          <w:sz w:val="24"/>
          <w:lang w:val="en-US"/>
        </w:rPr>
        <w:t xml:space="preserve"> 2008: 372)</w:t>
      </w:r>
      <w:r w:rsidR="005872DC">
        <w:rPr>
          <w:b w:val="0"/>
          <w:sz w:val="24"/>
          <w:lang w:val="en-US"/>
        </w:rPr>
        <w:t>.</w:t>
      </w:r>
      <w:r w:rsidR="00FA2112">
        <w:rPr>
          <w:b w:val="0"/>
          <w:sz w:val="24"/>
          <w:lang w:val="en-US"/>
        </w:rPr>
        <w:t xml:space="preserve"> </w:t>
      </w:r>
    </w:p>
    <w:p w:rsidR="005E3B0E" w:rsidRDefault="00FA2112" w:rsidP="007B1658">
      <w:pPr>
        <w:pStyle w:val="Nadpis2"/>
        <w:tabs>
          <w:tab w:val="left" w:pos="450"/>
        </w:tabs>
        <w:spacing w:line="480" w:lineRule="auto"/>
        <w:jc w:val="both"/>
        <w:rPr>
          <w:b w:val="0"/>
          <w:sz w:val="24"/>
          <w:lang w:val="en-GB"/>
        </w:rPr>
      </w:pPr>
      <w:r>
        <w:rPr>
          <w:rFonts w:eastAsiaTheme="minorHAnsi"/>
          <w:b w:val="0"/>
          <w:sz w:val="24"/>
          <w:szCs w:val="18"/>
          <w:lang w:val="en-US" w:eastAsia="en-US"/>
        </w:rPr>
        <w:tab/>
      </w:r>
      <w:r w:rsidR="008F598D" w:rsidRPr="005252B5">
        <w:rPr>
          <w:b w:val="0"/>
          <w:sz w:val="24"/>
          <w:lang w:val="en-GB"/>
        </w:rPr>
        <w:t xml:space="preserve">At first sight, the idea of observing Hamburg’s Turkish </w:t>
      </w:r>
      <w:proofErr w:type="spellStart"/>
      <w:r w:rsidR="008F598D" w:rsidRPr="005252B5">
        <w:rPr>
          <w:b w:val="0"/>
          <w:sz w:val="24"/>
          <w:lang w:val="en-GB"/>
        </w:rPr>
        <w:t>diasporic</w:t>
      </w:r>
      <w:proofErr w:type="spellEnd"/>
      <w:r w:rsidR="008F598D" w:rsidRPr="005252B5">
        <w:rPr>
          <w:b w:val="0"/>
          <w:sz w:val="24"/>
          <w:lang w:val="en-GB"/>
        </w:rPr>
        <w:t xml:space="preserve"> musical fields was appealing for an ethnographer since I had not come across a comprehensive study on this issue. </w:t>
      </w:r>
      <w:r w:rsidR="006F7ED0" w:rsidRPr="005252B5">
        <w:rPr>
          <w:b w:val="0"/>
          <w:sz w:val="24"/>
          <w:lang w:val="en-GB"/>
        </w:rPr>
        <w:t>The major</w:t>
      </w:r>
      <w:r w:rsidR="008F598D" w:rsidRPr="005252B5">
        <w:rPr>
          <w:b w:val="0"/>
          <w:sz w:val="24"/>
          <w:lang w:val="en-GB"/>
        </w:rPr>
        <w:t>ity of the field research</w:t>
      </w:r>
      <w:r w:rsidR="006F7ED0" w:rsidRPr="005252B5">
        <w:rPr>
          <w:b w:val="0"/>
          <w:sz w:val="24"/>
          <w:lang w:val="en-GB"/>
        </w:rPr>
        <w:t xml:space="preserve"> took place in two folk and two classical Turkish music choruse</w:t>
      </w:r>
      <w:r w:rsidR="008F598D" w:rsidRPr="005252B5">
        <w:rPr>
          <w:b w:val="0"/>
          <w:sz w:val="24"/>
          <w:lang w:val="en-GB"/>
        </w:rPr>
        <w:t>s. The reason why I chose</w:t>
      </w:r>
      <w:r w:rsidR="006F7ED0" w:rsidRPr="005252B5">
        <w:rPr>
          <w:b w:val="0"/>
          <w:sz w:val="24"/>
          <w:lang w:val="en-GB"/>
        </w:rPr>
        <w:t xml:space="preserve"> these fields is that the Turkish </w:t>
      </w:r>
      <w:proofErr w:type="spellStart"/>
      <w:r w:rsidR="006F7ED0" w:rsidRPr="005252B5">
        <w:rPr>
          <w:b w:val="0"/>
          <w:sz w:val="24"/>
          <w:lang w:val="en-GB"/>
        </w:rPr>
        <w:t>diasporic</w:t>
      </w:r>
      <w:proofErr w:type="spellEnd"/>
      <w:r w:rsidR="006F7ED0" w:rsidRPr="005252B5">
        <w:rPr>
          <w:b w:val="0"/>
          <w:sz w:val="24"/>
          <w:lang w:val="en-GB"/>
        </w:rPr>
        <w:t xml:space="preserve"> </w:t>
      </w:r>
      <w:r w:rsidR="00B16DD9">
        <w:rPr>
          <w:b w:val="0"/>
          <w:sz w:val="24"/>
          <w:lang w:val="en-GB"/>
        </w:rPr>
        <w:t xml:space="preserve">mainstream </w:t>
      </w:r>
      <w:r w:rsidR="006F7ED0" w:rsidRPr="005252B5">
        <w:rPr>
          <w:b w:val="0"/>
          <w:sz w:val="24"/>
          <w:lang w:val="en-GB"/>
        </w:rPr>
        <w:t xml:space="preserve">club culture in Hamburg, for instance is </w:t>
      </w:r>
      <w:r w:rsidR="00C12400" w:rsidRPr="005252B5">
        <w:rPr>
          <w:b w:val="0"/>
          <w:sz w:val="24"/>
          <w:lang w:val="en-GB"/>
        </w:rPr>
        <w:t>difficult to be systematically</w:t>
      </w:r>
      <w:r w:rsidR="006F7ED0" w:rsidRPr="005252B5">
        <w:rPr>
          <w:b w:val="0"/>
          <w:sz w:val="24"/>
          <w:lang w:val="en-GB"/>
        </w:rPr>
        <w:t xml:space="preserve"> observed; the ethnographer/sociologist is occasionally confus</w:t>
      </w:r>
      <w:r w:rsidR="008F598D" w:rsidRPr="005252B5">
        <w:rPr>
          <w:b w:val="0"/>
          <w:sz w:val="24"/>
          <w:lang w:val="en-GB"/>
        </w:rPr>
        <w:t xml:space="preserve">ed with the secret police </w:t>
      </w:r>
      <w:r w:rsidR="006F7ED0" w:rsidRPr="005252B5">
        <w:rPr>
          <w:b w:val="0"/>
          <w:sz w:val="24"/>
          <w:lang w:val="en-GB"/>
        </w:rPr>
        <w:t>and making open interviews with people with an explicit sociologist identity is almost impossible.  Having comprehended the difficulties in th</w:t>
      </w:r>
      <w:r w:rsidR="008F598D" w:rsidRPr="005252B5">
        <w:rPr>
          <w:b w:val="0"/>
          <w:sz w:val="24"/>
          <w:lang w:val="en-GB"/>
        </w:rPr>
        <w:t xml:space="preserve">ese fields, </w:t>
      </w:r>
      <w:r w:rsidR="006F7ED0" w:rsidRPr="005252B5">
        <w:rPr>
          <w:b w:val="0"/>
          <w:sz w:val="24"/>
          <w:lang w:val="en-GB"/>
        </w:rPr>
        <w:t>I went on seeking other poss</w:t>
      </w:r>
      <w:r w:rsidR="008F598D" w:rsidRPr="005252B5">
        <w:rPr>
          <w:b w:val="0"/>
          <w:sz w:val="24"/>
          <w:lang w:val="en-GB"/>
        </w:rPr>
        <w:t>ible musical fields by meeting</w:t>
      </w:r>
      <w:r w:rsidR="006F7ED0" w:rsidRPr="005252B5">
        <w:rPr>
          <w:b w:val="0"/>
          <w:sz w:val="24"/>
          <w:lang w:val="en-GB"/>
        </w:rPr>
        <w:t xml:space="preserve"> Turkish university students at the campus of University </w:t>
      </w:r>
      <w:r w:rsidR="00ED3B48">
        <w:rPr>
          <w:b w:val="0"/>
          <w:sz w:val="24"/>
          <w:lang w:val="en-GB"/>
        </w:rPr>
        <w:t xml:space="preserve">of Hamburg.   I chose </w:t>
      </w:r>
      <w:r w:rsidR="006F7ED0" w:rsidRPr="005252B5">
        <w:rPr>
          <w:b w:val="0"/>
          <w:sz w:val="24"/>
          <w:lang w:val="en-GB"/>
        </w:rPr>
        <w:t>the As</w:t>
      </w:r>
      <w:r w:rsidR="008F598D" w:rsidRPr="005252B5">
        <w:rPr>
          <w:b w:val="0"/>
          <w:sz w:val="24"/>
          <w:lang w:val="en-GB"/>
        </w:rPr>
        <w:t xml:space="preserve">ia-Africa Institute, and mainly </w:t>
      </w:r>
      <w:r w:rsidR="006F7ED0" w:rsidRPr="005252B5">
        <w:rPr>
          <w:b w:val="0"/>
          <w:sz w:val="24"/>
          <w:lang w:val="en-GB"/>
        </w:rPr>
        <w:t xml:space="preserve">the </w:t>
      </w:r>
      <w:r w:rsidR="006F7ED0" w:rsidRPr="00182DB8">
        <w:rPr>
          <w:b w:val="0"/>
          <w:i/>
          <w:sz w:val="24"/>
          <w:lang w:val="en-GB"/>
        </w:rPr>
        <w:t xml:space="preserve">Cafe </w:t>
      </w:r>
      <w:proofErr w:type="spellStart"/>
      <w:r w:rsidR="006F7ED0" w:rsidRPr="00182DB8">
        <w:rPr>
          <w:b w:val="0"/>
          <w:i/>
          <w:sz w:val="24"/>
          <w:lang w:val="en-GB"/>
        </w:rPr>
        <w:t>Kanela</w:t>
      </w:r>
      <w:proofErr w:type="spellEnd"/>
      <w:r w:rsidR="00681B5C">
        <w:rPr>
          <w:b w:val="0"/>
          <w:sz w:val="24"/>
          <w:lang w:val="en-GB"/>
        </w:rPr>
        <w:t xml:space="preserve"> </w:t>
      </w:r>
      <w:r w:rsidR="006F7ED0" w:rsidRPr="005252B5">
        <w:rPr>
          <w:b w:val="0"/>
          <w:sz w:val="24"/>
          <w:lang w:val="en-GB"/>
        </w:rPr>
        <w:t>as his pivotal informati</w:t>
      </w:r>
      <w:r w:rsidR="00ED3B48">
        <w:rPr>
          <w:b w:val="0"/>
          <w:sz w:val="24"/>
          <w:lang w:val="en-GB"/>
        </w:rPr>
        <w:t xml:space="preserve">on-gathering zone from which I </w:t>
      </w:r>
      <w:r w:rsidR="006F7ED0" w:rsidRPr="005252B5">
        <w:rPr>
          <w:b w:val="0"/>
          <w:sz w:val="24"/>
          <w:lang w:val="en-GB"/>
        </w:rPr>
        <w:t>could acquire wider knowledge about the Turkish musical fields in the city.</w:t>
      </w:r>
    </w:p>
    <w:p w:rsidR="00063966" w:rsidRPr="00D47E83" w:rsidRDefault="005E3B0E" w:rsidP="007B1658">
      <w:pPr>
        <w:pStyle w:val="Nadpis2"/>
        <w:tabs>
          <w:tab w:val="left" w:pos="450"/>
        </w:tabs>
        <w:spacing w:line="480" w:lineRule="auto"/>
        <w:jc w:val="both"/>
        <w:rPr>
          <w:b w:val="0"/>
          <w:sz w:val="24"/>
          <w:szCs w:val="24"/>
          <w:lang w:val="en-GB"/>
        </w:rPr>
      </w:pPr>
      <w:r>
        <w:rPr>
          <w:b w:val="0"/>
          <w:sz w:val="24"/>
          <w:lang w:val="en-GB"/>
        </w:rPr>
        <w:tab/>
      </w:r>
      <w:r w:rsidR="00D70416" w:rsidRPr="005252B5">
        <w:rPr>
          <w:b w:val="0"/>
          <w:sz w:val="24"/>
          <w:lang w:val="en-GB"/>
        </w:rPr>
        <w:t xml:space="preserve"> </w:t>
      </w:r>
      <w:r w:rsidR="00D70416" w:rsidRPr="005252B5">
        <w:rPr>
          <w:b w:val="0"/>
          <w:sz w:val="24"/>
          <w:szCs w:val="24"/>
          <w:lang w:val="en-GB"/>
        </w:rPr>
        <w:t xml:space="preserve">The choruses were easy to have access, </w:t>
      </w:r>
      <w:r w:rsidR="00063966">
        <w:rPr>
          <w:b w:val="0"/>
          <w:sz w:val="24"/>
          <w:szCs w:val="24"/>
          <w:lang w:val="en-GB"/>
        </w:rPr>
        <w:t>the rehearsals took place once a week and participation was mandatory for the members.</w:t>
      </w:r>
      <w:r w:rsidR="007847AF">
        <w:rPr>
          <w:b w:val="0"/>
          <w:sz w:val="24"/>
          <w:szCs w:val="24"/>
          <w:lang w:val="en-GB"/>
        </w:rPr>
        <w:t xml:space="preserve"> </w:t>
      </w:r>
      <w:r w:rsidR="00744DED">
        <w:rPr>
          <w:b w:val="0"/>
          <w:sz w:val="24"/>
          <w:szCs w:val="24"/>
          <w:lang w:val="en-GB"/>
        </w:rPr>
        <w:t xml:space="preserve">They were comprised of </w:t>
      </w:r>
      <w:r w:rsidR="00FB7CB3">
        <w:rPr>
          <w:b w:val="0"/>
          <w:sz w:val="24"/>
          <w:szCs w:val="24"/>
          <w:lang w:val="en-GB"/>
        </w:rPr>
        <w:t>mixed male and female numbers from</w:t>
      </w:r>
      <w:r w:rsidR="00744DED">
        <w:rPr>
          <w:b w:val="0"/>
          <w:sz w:val="24"/>
          <w:szCs w:val="24"/>
          <w:lang w:val="en-GB"/>
        </w:rPr>
        <w:t xml:space="preserve"> different generations. Most of the members though were </w:t>
      </w:r>
      <w:r w:rsidR="006A633C">
        <w:rPr>
          <w:b w:val="0"/>
          <w:sz w:val="24"/>
          <w:szCs w:val="24"/>
          <w:lang w:val="en-GB"/>
        </w:rPr>
        <w:t xml:space="preserve">of </w:t>
      </w:r>
      <w:r w:rsidR="00744DED">
        <w:rPr>
          <w:b w:val="0"/>
          <w:sz w:val="24"/>
          <w:szCs w:val="24"/>
          <w:lang w:val="en-GB"/>
        </w:rPr>
        <w:t>middle-aged</w:t>
      </w:r>
      <w:r w:rsidR="00A76370">
        <w:rPr>
          <w:b w:val="0"/>
          <w:sz w:val="24"/>
          <w:szCs w:val="24"/>
          <w:lang w:val="en-GB"/>
        </w:rPr>
        <w:t xml:space="preserve"> and</w:t>
      </w:r>
      <w:r w:rsidR="00744DED">
        <w:rPr>
          <w:b w:val="0"/>
          <w:sz w:val="24"/>
          <w:szCs w:val="24"/>
          <w:lang w:val="en-GB"/>
        </w:rPr>
        <w:t xml:space="preserve"> of </w:t>
      </w:r>
      <w:r w:rsidR="00FB7CB3">
        <w:rPr>
          <w:b w:val="0"/>
          <w:sz w:val="24"/>
          <w:szCs w:val="24"/>
          <w:lang w:val="en-GB"/>
        </w:rPr>
        <w:t>skilled factory and service sector jobs</w:t>
      </w:r>
      <w:r w:rsidR="00023099">
        <w:rPr>
          <w:b w:val="0"/>
          <w:sz w:val="24"/>
          <w:szCs w:val="24"/>
          <w:lang w:val="en-GB"/>
        </w:rPr>
        <w:t xml:space="preserve"> with some exceptions of teachers, translators, university students</w:t>
      </w:r>
      <w:r w:rsidR="0080663B">
        <w:rPr>
          <w:b w:val="0"/>
          <w:sz w:val="24"/>
          <w:szCs w:val="24"/>
          <w:lang w:val="en-GB"/>
        </w:rPr>
        <w:t>.</w:t>
      </w:r>
      <w:r w:rsidR="00063966">
        <w:rPr>
          <w:b w:val="0"/>
          <w:sz w:val="24"/>
          <w:szCs w:val="24"/>
          <w:lang w:val="en-GB"/>
        </w:rPr>
        <w:t xml:space="preserve"> </w:t>
      </w:r>
      <w:r w:rsidR="000C2D6C">
        <w:rPr>
          <w:b w:val="0"/>
          <w:sz w:val="24"/>
          <w:szCs w:val="24"/>
          <w:lang w:val="en-GB"/>
        </w:rPr>
        <w:t>Ethnic,</w:t>
      </w:r>
      <w:r w:rsidR="006F6A64">
        <w:rPr>
          <w:b w:val="0"/>
          <w:sz w:val="24"/>
          <w:szCs w:val="24"/>
          <w:lang w:val="en-GB"/>
        </w:rPr>
        <w:t xml:space="preserve"> religious</w:t>
      </w:r>
      <w:r w:rsidR="000C2D6C">
        <w:rPr>
          <w:b w:val="0"/>
          <w:sz w:val="24"/>
          <w:szCs w:val="24"/>
          <w:lang w:val="en-GB"/>
        </w:rPr>
        <w:t xml:space="preserve"> and political</w:t>
      </w:r>
      <w:r w:rsidR="006F6A64">
        <w:rPr>
          <w:b w:val="0"/>
          <w:sz w:val="24"/>
          <w:szCs w:val="24"/>
          <w:lang w:val="en-GB"/>
        </w:rPr>
        <w:t xml:space="preserve"> identities were not (mostly not allowed) to be on the foreground. Except for a German Turkish instrument student, all of th</w:t>
      </w:r>
      <w:r w:rsidR="007607EF">
        <w:rPr>
          <w:b w:val="0"/>
          <w:sz w:val="24"/>
          <w:szCs w:val="24"/>
          <w:lang w:val="en-GB"/>
        </w:rPr>
        <w:t>e participants were “</w:t>
      </w:r>
      <w:proofErr w:type="spellStart"/>
      <w:r w:rsidR="007607EF">
        <w:rPr>
          <w:b w:val="0"/>
          <w:sz w:val="24"/>
          <w:szCs w:val="24"/>
          <w:lang w:val="en-GB"/>
        </w:rPr>
        <w:t>Turkisher</w:t>
      </w:r>
      <w:proofErr w:type="spellEnd"/>
      <w:r w:rsidR="00FF1867">
        <w:rPr>
          <w:b w:val="0"/>
          <w:sz w:val="24"/>
          <w:szCs w:val="24"/>
          <w:lang w:val="en-GB"/>
        </w:rPr>
        <w:t>”</w:t>
      </w:r>
      <w:r w:rsidR="007607EF">
        <w:rPr>
          <w:b w:val="0"/>
          <w:sz w:val="24"/>
          <w:szCs w:val="24"/>
          <w:lang w:val="en-GB"/>
        </w:rPr>
        <w:t xml:space="preserve">. </w:t>
      </w:r>
      <w:r w:rsidR="00D47E83">
        <w:rPr>
          <w:b w:val="0"/>
          <w:sz w:val="24"/>
          <w:szCs w:val="24"/>
          <w:lang w:val="en-GB"/>
        </w:rPr>
        <w:t xml:space="preserve"> Both Turki</w:t>
      </w:r>
      <w:r w:rsidR="00A77632">
        <w:rPr>
          <w:b w:val="0"/>
          <w:sz w:val="24"/>
          <w:szCs w:val="24"/>
          <w:lang w:val="en-GB"/>
        </w:rPr>
        <w:t>s</w:t>
      </w:r>
      <w:r w:rsidR="00E84B7A">
        <w:rPr>
          <w:b w:val="0"/>
          <w:sz w:val="24"/>
          <w:szCs w:val="24"/>
          <w:lang w:val="en-GB"/>
        </w:rPr>
        <w:t xml:space="preserve">h Folk and the Art </w:t>
      </w:r>
      <w:proofErr w:type="spellStart"/>
      <w:r w:rsidR="00E84B7A">
        <w:rPr>
          <w:b w:val="0"/>
          <w:sz w:val="24"/>
          <w:szCs w:val="24"/>
          <w:lang w:val="en-GB"/>
        </w:rPr>
        <w:t>chorusus</w:t>
      </w:r>
      <w:proofErr w:type="spellEnd"/>
      <w:r w:rsidR="00E84B7A">
        <w:rPr>
          <w:b w:val="0"/>
          <w:sz w:val="24"/>
          <w:szCs w:val="24"/>
          <w:lang w:val="en-GB"/>
        </w:rPr>
        <w:t xml:space="preserve"> were </w:t>
      </w:r>
      <w:r w:rsidR="00D47E83">
        <w:rPr>
          <w:b w:val="0"/>
          <w:sz w:val="24"/>
          <w:szCs w:val="24"/>
          <w:lang w:val="en-GB"/>
        </w:rPr>
        <w:lastRenderedPageBreak/>
        <w:t xml:space="preserve">based </w:t>
      </w:r>
      <w:r w:rsidR="00B34BF9">
        <w:rPr>
          <w:b w:val="0"/>
          <w:sz w:val="24"/>
          <w:szCs w:val="24"/>
          <w:lang w:val="en-GB"/>
        </w:rPr>
        <w:t>on “monophonic vocal repertory”</w:t>
      </w:r>
      <w:r w:rsidR="00E84B7A">
        <w:rPr>
          <w:b w:val="0"/>
          <w:sz w:val="24"/>
          <w:szCs w:val="24"/>
          <w:lang w:val="en-GB"/>
        </w:rPr>
        <w:t xml:space="preserve">  (Stokes 2010: 15) modelled on their counterparts in Turkey. </w:t>
      </w:r>
    </w:p>
    <w:p w:rsidR="00D70416" w:rsidRDefault="005872DC" w:rsidP="007B1658">
      <w:pPr>
        <w:pStyle w:val="Nadpis2"/>
        <w:tabs>
          <w:tab w:val="left" w:pos="450"/>
        </w:tabs>
        <w:spacing w:line="480" w:lineRule="auto"/>
        <w:ind w:firstLine="708"/>
        <w:jc w:val="both"/>
        <w:rPr>
          <w:b w:val="0"/>
          <w:sz w:val="24"/>
          <w:szCs w:val="24"/>
          <w:lang w:val="en-GB"/>
        </w:rPr>
      </w:pPr>
      <w:r>
        <w:rPr>
          <w:b w:val="0"/>
          <w:sz w:val="24"/>
          <w:szCs w:val="24"/>
          <w:lang w:val="en-GB"/>
        </w:rPr>
        <w:t>E</w:t>
      </w:r>
      <w:r w:rsidR="00D70416" w:rsidRPr="005252B5">
        <w:rPr>
          <w:b w:val="0"/>
          <w:sz w:val="24"/>
          <w:szCs w:val="24"/>
          <w:lang w:val="en-GB"/>
        </w:rPr>
        <w:t>stablishin</w:t>
      </w:r>
      <w:r w:rsidR="003D7236">
        <w:rPr>
          <w:b w:val="0"/>
          <w:sz w:val="24"/>
          <w:szCs w:val="24"/>
          <w:lang w:val="en-GB"/>
        </w:rPr>
        <w:t>g rapport between the</w:t>
      </w:r>
      <w:r w:rsidR="00D70416" w:rsidRPr="005252B5">
        <w:rPr>
          <w:b w:val="0"/>
          <w:sz w:val="24"/>
          <w:szCs w:val="24"/>
          <w:lang w:val="en-GB"/>
        </w:rPr>
        <w:t xml:space="preserve"> participants</w:t>
      </w:r>
      <w:r w:rsidR="003D7236">
        <w:rPr>
          <w:b w:val="0"/>
          <w:sz w:val="24"/>
          <w:szCs w:val="24"/>
          <w:lang w:val="en-GB"/>
        </w:rPr>
        <w:t xml:space="preserve"> and me</w:t>
      </w:r>
      <w:r w:rsidR="00D47E83">
        <w:rPr>
          <w:b w:val="0"/>
          <w:sz w:val="24"/>
          <w:szCs w:val="24"/>
          <w:lang w:val="en-GB"/>
        </w:rPr>
        <w:t xml:space="preserve"> as an ethnographer</w:t>
      </w:r>
      <w:r>
        <w:rPr>
          <w:b w:val="0"/>
          <w:sz w:val="24"/>
          <w:szCs w:val="24"/>
          <w:lang w:val="en-GB"/>
        </w:rPr>
        <w:t xml:space="preserve"> was sometimes</w:t>
      </w:r>
      <w:r w:rsidR="00D70416" w:rsidRPr="005252B5">
        <w:rPr>
          <w:b w:val="0"/>
          <w:sz w:val="24"/>
          <w:szCs w:val="24"/>
          <w:lang w:val="en-GB"/>
        </w:rPr>
        <w:t xml:space="preserve"> problema</w:t>
      </w:r>
      <w:r w:rsidR="00B245FD">
        <w:rPr>
          <w:b w:val="0"/>
          <w:sz w:val="24"/>
          <w:szCs w:val="24"/>
          <w:lang w:val="en-GB"/>
        </w:rPr>
        <w:t xml:space="preserve">tic, because the interviewees </w:t>
      </w:r>
      <w:r w:rsidR="002C2076">
        <w:rPr>
          <w:b w:val="0"/>
          <w:sz w:val="24"/>
          <w:szCs w:val="24"/>
          <w:lang w:val="en-GB"/>
        </w:rPr>
        <w:t>expected that</w:t>
      </w:r>
      <w:r w:rsidR="003D7236">
        <w:rPr>
          <w:b w:val="0"/>
          <w:sz w:val="24"/>
          <w:szCs w:val="24"/>
          <w:lang w:val="en-GB"/>
        </w:rPr>
        <w:t xml:space="preserve"> I would </w:t>
      </w:r>
      <w:r w:rsidR="00D70416" w:rsidRPr="005252B5">
        <w:rPr>
          <w:b w:val="0"/>
          <w:sz w:val="24"/>
          <w:szCs w:val="24"/>
          <w:lang w:val="en-GB"/>
        </w:rPr>
        <w:t xml:space="preserve">be of the same opinion </w:t>
      </w:r>
      <w:r w:rsidR="00DD3FCC">
        <w:rPr>
          <w:b w:val="0"/>
          <w:sz w:val="24"/>
          <w:szCs w:val="24"/>
          <w:lang w:val="en-GB"/>
        </w:rPr>
        <w:t>with them</w:t>
      </w:r>
      <w:r w:rsidR="00B16DD9">
        <w:rPr>
          <w:b w:val="0"/>
          <w:sz w:val="24"/>
          <w:szCs w:val="24"/>
          <w:lang w:val="en-GB"/>
        </w:rPr>
        <w:t xml:space="preserve"> and suspected that I was funded by institutions, such as Soros Foundations.</w:t>
      </w:r>
      <w:r w:rsidR="00DD3FCC">
        <w:rPr>
          <w:b w:val="0"/>
          <w:sz w:val="24"/>
          <w:szCs w:val="24"/>
          <w:lang w:val="en-GB"/>
        </w:rPr>
        <w:t xml:space="preserve"> I conducted all the interviews</w:t>
      </w:r>
      <w:r w:rsidR="00D70416" w:rsidRPr="005252B5">
        <w:rPr>
          <w:b w:val="0"/>
          <w:sz w:val="24"/>
          <w:szCs w:val="24"/>
          <w:lang w:val="en-GB"/>
        </w:rPr>
        <w:t xml:space="preserve"> within the last one and half month of the whole Erasmus stay</w:t>
      </w:r>
      <w:r w:rsidR="00DD3FCC">
        <w:rPr>
          <w:b w:val="0"/>
          <w:sz w:val="24"/>
          <w:szCs w:val="24"/>
          <w:lang w:val="en-GB"/>
        </w:rPr>
        <w:t>,</w:t>
      </w:r>
      <w:r w:rsidR="00D70416" w:rsidRPr="005252B5">
        <w:rPr>
          <w:b w:val="0"/>
          <w:sz w:val="24"/>
          <w:szCs w:val="24"/>
          <w:lang w:val="en-GB"/>
        </w:rPr>
        <w:t xml:space="preserve"> having attempted to act </w:t>
      </w:r>
      <w:r w:rsidR="00F90823">
        <w:rPr>
          <w:b w:val="0"/>
          <w:sz w:val="24"/>
          <w:szCs w:val="24"/>
          <w:lang w:val="en-GB"/>
        </w:rPr>
        <w:t xml:space="preserve">as </w:t>
      </w:r>
      <w:r w:rsidR="00D70416" w:rsidRPr="005252B5">
        <w:rPr>
          <w:b w:val="0"/>
          <w:sz w:val="24"/>
          <w:szCs w:val="24"/>
          <w:lang w:val="en-GB"/>
        </w:rPr>
        <w:t xml:space="preserve">“natural” </w:t>
      </w:r>
      <w:r w:rsidR="00B16DD9">
        <w:rPr>
          <w:b w:val="0"/>
          <w:sz w:val="24"/>
          <w:szCs w:val="24"/>
          <w:lang w:val="en-GB"/>
        </w:rPr>
        <w:t xml:space="preserve">and as an insider </w:t>
      </w:r>
      <w:r w:rsidR="00D70416" w:rsidRPr="005252B5">
        <w:rPr>
          <w:b w:val="0"/>
          <w:sz w:val="24"/>
          <w:szCs w:val="24"/>
          <w:lang w:val="en-GB"/>
        </w:rPr>
        <w:t>as possible as</w:t>
      </w:r>
      <w:r w:rsidR="00F90823">
        <w:rPr>
          <w:b w:val="0"/>
          <w:sz w:val="24"/>
          <w:szCs w:val="24"/>
          <w:lang w:val="en-GB"/>
        </w:rPr>
        <w:t xml:space="preserve"> a participant by joining the </w:t>
      </w:r>
      <w:r w:rsidR="00D70416" w:rsidRPr="005252B5">
        <w:rPr>
          <w:b w:val="0"/>
          <w:sz w:val="24"/>
          <w:szCs w:val="24"/>
          <w:lang w:val="en-GB"/>
        </w:rPr>
        <w:t>choruses and singing with th</w:t>
      </w:r>
      <w:r w:rsidR="00D44616">
        <w:rPr>
          <w:b w:val="0"/>
          <w:sz w:val="24"/>
          <w:szCs w:val="24"/>
          <w:lang w:val="en-GB"/>
        </w:rPr>
        <w:t xml:space="preserve">e group.  </w:t>
      </w:r>
      <w:r w:rsidR="005A4C81">
        <w:rPr>
          <w:b w:val="0"/>
          <w:sz w:val="24"/>
          <w:szCs w:val="24"/>
          <w:lang w:val="en-GB"/>
        </w:rPr>
        <w:t>N</w:t>
      </w:r>
      <w:r w:rsidR="00D44616">
        <w:rPr>
          <w:b w:val="0"/>
          <w:sz w:val="24"/>
          <w:szCs w:val="24"/>
          <w:lang w:val="en-GB"/>
        </w:rPr>
        <w:t xml:space="preserve">one of the </w:t>
      </w:r>
      <w:r w:rsidR="00D70416" w:rsidRPr="005252B5">
        <w:rPr>
          <w:b w:val="0"/>
          <w:sz w:val="24"/>
          <w:szCs w:val="24"/>
          <w:lang w:val="en-GB"/>
        </w:rPr>
        <w:t>choruses seemed to include those associated with crime or “stigmatized” Turkish groups by the majority in Germany.  During the interviews, none of the participants from the Turkish folk and classical Turkish Music choruse</w:t>
      </w:r>
      <w:r w:rsidR="00F90823">
        <w:rPr>
          <w:b w:val="0"/>
          <w:sz w:val="24"/>
          <w:szCs w:val="24"/>
          <w:lang w:val="en-GB"/>
        </w:rPr>
        <w:t xml:space="preserve">s affirmed that they enjoyed low-brow music scene, such as </w:t>
      </w:r>
      <w:r w:rsidR="00F90823" w:rsidRPr="00021AEE">
        <w:rPr>
          <w:b w:val="0"/>
          <w:sz w:val="24"/>
          <w:szCs w:val="24"/>
          <w:lang w:val="en-GB"/>
        </w:rPr>
        <w:t>the</w:t>
      </w:r>
      <w:r w:rsidR="00F90823" w:rsidRPr="00021AEE">
        <w:rPr>
          <w:b w:val="0"/>
          <w:i/>
          <w:sz w:val="24"/>
          <w:szCs w:val="24"/>
          <w:lang w:val="en-GB"/>
        </w:rPr>
        <w:t xml:space="preserve"> </w:t>
      </w:r>
      <w:proofErr w:type="spellStart"/>
      <w:r w:rsidR="00021AEE">
        <w:rPr>
          <w:b w:val="0"/>
          <w:i/>
          <w:sz w:val="24"/>
          <w:szCs w:val="24"/>
          <w:lang w:val="en-GB"/>
        </w:rPr>
        <w:t>Florya</w:t>
      </w:r>
      <w:proofErr w:type="spellEnd"/>
      <w:r w:rsidR="00021AEE">
        <w:rPr>
          <w:b w:val="0"/>
          <w:i/>
          <w:sz w:val="24"/>
          <w:szCs w:val="24"/>
          <w:lang w:val="en-GB"/>
        </w:rPr>
        <w:t xml:space="preserve"> C</w:t>
      </w:r>
      <w:r w:rsidR="00D70416" w:rsidRPr="00021AEE">
        <w:rPr>
          <w:b w:val="0"/>
          <w:i/>
          <w:sz w:val="24"/>
          <w:szCs w:val="24"/>
          <w:lang w:val="en-GB"/>
        </w:rPr>
        <w:t>lub</w:t>
      </w:r>
      <w:r w:rsidR="00D70416" w:rsidRPr="005252B5">
        <w:rPr>
          <w:b w:val="0"/>
          <w:sz w:val="24"/>
          <w:szCs w:val="24"/>
          <w:lang w:val="en-GB"/>
        </w:rPr>
        <w:t xml:space="preserve"> in the city. </w:t>
      </w:r>
      <w:r w:rsidR="002D30E1">
        <w:rPr>
          <w:b w:val="0"/>
          <w:sz w:val="24"/>
          <w:szCs w:val="24"/>
          <w:lang w:val="en-GB"/>
        </w:rPr>
        <w:t>On the other hand,</w:t>
      </w:r>
      <w:r w:rsidR="00D70416" w:rsidRPr="004E4BE5">
        <w:rPr>
          <w:b w:val="0"/>
          <w:sz w:val="24"/>
          <w:szCs w:val="24"/>
          <w:lang w:val="en-GB"/>
        </w:rPr>
        <w:t xml:space="preserve"> most of the participants from both type of the choirs co</w:t>
      </w:r>
      <w:r w:rsidR="007B64A3">
        <w:rPr>
          <w:b w:val="0"/>
          <w:sz w:val="24"/>
          <w:szCs w:val="24"/>
          <w:lang w:val="en-GB"/>
        </w:rPr>
        <w:t xml:space="preserve">mplained that they were </w:t>
      </w:r>
      <w:r w:rsidR="00D70416" w:rsidRPr="004E4BE5">
        <w:rPr>
          <w:b w:val="0"/>
          <w:sz w:val="24"/>
          <w:szCs w:val="24"/>
          <w:lang w:val="en-GB"/>
        </w:rPr>
        <w:t>subjected to social exclusion</w:t>
      </w:r>
      <w:r w:rsidR="00562A40">
        <w:rPr>
          <w:b w:val="0"/>
          <w:sz w:val="24"/>
          <w:szCs w:val="24"/>
          <w:lang w:val="en-GB"/>
        </w:rPr>
        <w:t xml:space="preserve"> by </w:t>
      </w:r>
      <w:r w:rsidR="00207533">
        <w:rPr>
          <w:b w:val="0"/>
          <w:sz w:val="24"/>
          <w:szCs w:val="24"/>
          <w:lang w:val="en-GB"/>
        </w:rPr>
        <w:t xml:space="preserve">the </w:t>
      </w:r>
      <w:r w:rsidR="00562A40">
        <w:rPr>
          <w:b w:val="0"/>
          <w:sz w:val="24"/>
          <w:szCs w:val="24"/>
          <w:lang w:val="en-GB"/>
        </w:rPr>
        <w:t>German population</w:t>
      </w:r>
      <w:r w:rsidR="00D70416" w:rsidRPr="004E4BE5">
        <w:rPr>
          <w:b w:val="0"/>
          <w:sz w:val="24"/>
          <w:szCs w:val="24"/>
          <w:lang w:val="en-GB"/>
        </w:rPr>
        <w:t xml:space="preserve">. </w:t>
      </w:r>
      <w:r w:rsidR="006C1DB3">
        <w:rPr>
          <w:b w:val="0"/>
          <w:sz w:val="24"/>
          <w:szCs w:val="24"/>
          <w:lang w:val="en-GB"/>
        </w:rPr>
        <w:t xml:space="preserve"> </w:t>
      </w:r>
    </w:p>
    <w:p w:rsidR="00082FDA" w:rsidRDefault="000645D5" w:rsidP="007B1658">
      <w:pPr>
        <w:spacing w:line="480" w:lineRule="auto"/>
        <w:ind w:firstLine="708"/>
        <w:jc w:val="both"/>
        <w:rPr>
          <w:rFonts w:ascii="Times New Roman" w:hAnsi="Times New Roman"/>
        </w:rPr>
      </w:pPr>
      <w:r>
        <w:rPr>
          <w:rFonts w:ascii="Times New Roman" w:hAnsi="Times New Roman"/>
        </w:rPr>
        <w:t xml:space="preserve">Emotions” and its relation to music in terms of meaning-making process is perhaps one of the conspicuous domains about which sociology of culture cannot much speculate. However, Maria </w:t>
      </w:r>
      <w:proofErr w:type="spellStart"/>
      <w:r>
        <w:rPr>
          <w:rFonts w:ascii="Times New Roman" w:hAnsi="Times New Roman"/>
        </w:rPr>
        <w:t>Wurms</w:t>
      </w:r>
      <w:proofErr w:type="spellEnd"/>
      <w:r>
        <w:rPr>
          <w:rFonts w:ascii="Times New Roman" w:hAnsi="Times New Roman"/>
        </w:rPr>
        <w:t xml:space="preserve"> text, seemingly from the cultural sociology perspective, pays attention to the concepts such as “home”, and “family life” that are reminiscent of “emotional warmth” for the young Turkish music audience, who associates them as the constituents of the “Turkish context”. It highlights the fact that “German or English conte</w:t>
      </w:r>
      <w:r w:rsidR="00391C09">
        <w:rPr>
          <w:rFonts w:ascii="Times New Roman" w:hAnsi="Times New Roman"/>
        </w:rPr>
        <w:t xml:space="preserve">xt” is associated with </w:t>
      </w:r>
      <w:r>
        <w:rPr>
          <w:rFonts w:ascii="Times New Roman" w:hAnsi="Times New Roman"/>
        </w:rPr>
        <w:t>“school” and  “job”, therefore with the feelings of refusal and estrangement (</w:t>
      </w:r>
      <w:proofErr w:type="spellStart"/>
      <w:r>
        <w:rPr>
          <w:rFonts w:ascii="Times New Roman" w:hAnsi="Times New Roman"/>
        </w:rPr>
        <w:t>Wurm</w:t>
      </w:r>
      <w:proofErr w:type="spellEnd"/>
      <w:r>
        <w:rPr>
          <w:rFonts w:ascii="Times New Roman" w:hAnsi="Times New Roman"/>
        </w:rPr>
        <w:t xml:space="preserve"> cited in Al-</w:t>
      </w:r>
      <w:proofErr w:type="spellStart"/>
      <w:r>
        <w:rPr>
          <w:rFonts w:ascii="Times New Roman" w:hAnsi="Times New Roman"/>
        </w:rPr>
        <w:t>Hamarneh</w:t>
      </w:r>
      <w:proofErr w:type="spellEnd"/>
      <w:r>
        <w:rPr>
          <w:rFonts w:ascii="Times New Roman" w:hAnsi="Times New Roman"/>
        </w:rPr>
        <w:t xml:space="preserve"> and J</w:t>
      </w:r>
      <w:r>
        <w:rPr>
          <w:rFonts w:ascii="Times New Roman" w:hAnsi="Times New Roman"/>
          <w:lang w:val="tr-TR"/>
        </w:rPr>
        <w:t xml:space="preserve">örn Thielmann </w:t>
      </w:r>
      <w:r>
        <w:rPr>
          <w:rFonts w:ascii="Times New Roman" w:hAnsi="Times New Roman"/>
          <w:lang w:val="tr-TR"/>
        </w:rPr>
        <w:lastRenderedPageBreak/>
        <w:t>2008: 383</w:t>
      </w:r>
      <w:r>
        <w:rPr>
          <w:rFonts w:ascii="Times New Roman" w:hAnsi="Times New Roman"/>
          <w:lang w:val="cs-CZ"/>
        </w:rPr>
        <w:t>). The author does not intend to make essentialist claims by distinguishing Germanness or Turkishness, rather she attempts to interpret these feelings through how participants‘ statements.</w:t>
      </w:r>
      <w:r w:rsidR="008F48F6" w:rsidRPr="008F48F6">
        <w:rPr>
          <w:rFonts w:ascii="Times New Roman" w:hAnsi="Times New Roman"/>
        </w:rPr>
        <w:t xml:space="preserve"> </w:t>
      </w:r>
      <w:r w:rsidR="008F48F6">
        <w:rPr>
          <w:rFonts w:ascii="Times New Roman" w:hAnsi="Times New Roman"/>
        </w:rPr>
        <w:t>T</w:t>
      </w:r>
      <w:r w:rsidR="008F48F6" w:rsidRPr="008F48F6">
        <w:rPr>
          <w:rFonts w:ascii="Times New Roman" w:hAnsi="Times New Roman"/>
        </w:rPr>
        <w:t>he author describes music as an instrumental “leitmotif”, through which Turkish youth in Germany feel “affiliated” to certain groups and develop a sense of “safety”. At the same time, she draws from Johannes Moser who dismisses the idea that today people still belong the classical “class” formations. In stead, she relates Moser’s proposition that “contexts, necessities and needs” determine the “network” that people should join in parallel with the “individualization of life situations”</w:t>
      </w:r>
      <w:r w:rsidR="00476B2A">
        <w:rPr>
          <w:rFonts w:ascii="Times New Roman" w:hAnsi="Times New Roman"/>
        </w:rPr>
        <w:t xml:space="preserve"> (Ibid: 388-389).</w:t>
      </w:r>
    </w:p>
    <w:p w:rsidR="00207D48" w:rsidRDefault="00D25715" w:rsidP="007B1658">
      <w:pPr>
        <w:pStyle w:val="Nadpis2"/>
        <w:tabs>
          <w:tab w:val="left" w:pos="450"/>
        </w:tabs>
        <w:spacing w:line="480" w:lineRule="auto"/>
        <w:jc w:val="both"/>
        <w:rPr>
          <w:b w:val="0"/>
          <w:bCs w:val="0"/>
          <w:sz w:val="24"/>
          <w:szCs w:val="18"/>
        </w:rPr>
      </w:pPr>
      <w:r>
        <w:rPr>
          <w:b w:val="0"/>
          <w:sz w:val="24"/>
          <w:lang w:val="cs-CZ"/>
        </w:rPr>
        <w:tab/>
      </w:r>
      <w:r w:rsidR="00B16DD9" w:rsidRPr="00D25715">
        <w:rPr>
          <w:b w:val="0"/>
          <w:sz w:val="24"/>
          <w:lang w:val="cs-CZ"/>
        </w:rPr>
        <w:t xml:space="preserve"> I</w:t>
      </w:r>
      <w:r>
        <w:rPr>
          <w:b w:val="0"/>
          <w:sz w:val="24"/>
          <w:lang w:val="cs-CZ"/>
        </w:rPr>
        <w:t xml:space="preserve"> </w:t>
      </w:r>
      <w:r w:rsidR="000645D5" w:rsidRPr="00D25715">
        <w:rPr>
          <w:b w:val="0"/>
          <w:sz w:val="24"/>
          <w:lang w:val="cs-CZ"/>
        </w:rPr>
        <w:t xml:space="preserve"> received answers during my ethnographic work in Hamburg such as,  singing in the choruses of Turkish classical or folk music provides the chorus members the effect of a  </w:t>
      </w:r>
      <w:r w:rsidR="00406410" w:rsidRPr="00D25715">
        <w:rPr>
          <w:b w:val="0"/>
          <w:sz w:val="24"/>
        </w:rPr>
        <w:t>“therapy”</w:t>
      </w:r>
      <w:r>
        <w:rPr>
          <w:b w:val="0"/>
          <w:sz w:val="24"/>
        </w:rPr>
        <w:t>,</w:t>
      </w:r>
      <w:r w:rsidR="00406410" w:rsidRPr="00D25715">
        <w:rPr>
          <w:b w:val="0"/>
          <w:sz w:val="24"/>
        </w:rPr>
        <w:t xml:space="preserve"> despite the fact that the participants were of different cultural backgrounds.</w:t>
      </w:r>
      <w:r w:rsidR="00082FDA" w:rsidRPr="00D25715">
        <w:rPr>
          <w:b w:val="0"/>
          <w:sz w:val="24"/>
        </w:rPr>
        <w:t xml:space="preserve"> </w:t>
      </w:r>
      <w:r w:rsidR="000645D5" w:rsidRPr="00D25715">
        <w:rPr>
          <w:b w:val="0"/>
          <w:sz w:val="24"/>
        </w:rPr>
        <w:t>The participants, however could not or did not wan</w:t>
      </w:r>
      <w:r w:rsidR="00406410" w:rsidRPr="00D25715">
        <w:rPr>
          <w:b w:val="0"/>
          <w:sz w:val="24"/>
        </w:rPr>
        <w:t>t to express</w:t>
      </w:r>
      <w:r w:rsidR="00255C52" w:rsidRPr="00D25715">
        <w:rPr>
          <w:b w:val="0"/>
          <w:sz w:val="24"/>
        </w:rPr>
        <w:t xml:space="preserve"> the meaning of the</w:t>
      </w:r>
      <w:r w:rsidR="000645D5" w:rsidRPr="00D25715">
        <w:rPr>
          <w:b w:val="0"/>
          <w:sz w:val="24"/>
        </w:rPr>
        <w:t xml:space="preserve"> word</w:t>
      </w:r>
      <w:r w:rsidR="00406410" w:rsidRPr="00D25715">
        <w:rPr>
          <w:b w:val="0"/>
          <w:sz w:val="24"/>
        </w:rPr>
        <w:t xml:space="preserve"> “therapy”</w:t>
      </w:r>
      <w:r w:rsidR="000645D5" w:rsidRPr="00D25715">
        <w:rPr>
          <w:b w:val="0"/>
          <w:sz w:val="24"/>
        </w:rPr>
        <w:t xml:space="preserve">. My interpretation is that, </w:t>
      </w:r>
      <w:r w:rsidR="00B16DD9" w:rsidRPr="00D25715">
        <w:rPr>
          <w:b w:val="0"/>
          <w:sz w:val="24"/>
        </w:rPr>
        <w:t xml:space="preserve">thanks to </w:t>
      </w:r>
      <w:r w:rsidR="000645D5" w:rsidRPr="00D25715">
        <w:rPr>
          <w:b w:val="0"/>
          <w:sz w:val="24"/>
        </w:rPr>
        <w:t>choruses, the participants are able to establish collectivity and thus, in parallel to Wurm</w:t>
      </w:r>
      <w:r w:rsidR="00F5301C" w:rsidRPr="00D25715">
        <w:rPr>
          <w:b w:val="0"/>
          <w:sz w:val="24"/>
          <w:lang w:val="cs-CZ"/>
        </w:rPr>
        <w:t>’s suggestion</w:t>
      </w:r>
      <w:r w:rsidR="00043FAC" w:rsidRPr="00D25715">
        <w:rPr>
          <w:b w:val="0"/>
          <w:sz w:val="24"/>
          <w:lang w:val="cs-CZ"/>
        </w:rPr>
        <w:t>, they feel</w:t>
      </w:r>
      <w:r w:rsidR="007741D2" w:rsidRPr="00D25715">
        <w:rPr>
          <w:b w:val="0"/>
          <w:sz w:val="24"/>
          <w:lang w:val="cs-CZ"/>
        </w:rPr>
        <w:t xml:space="preserve"> </w:t>
      </w:r>
      <w:proofErr w:type="spellStart"/>
      <w:r w:rsidR="00476B2A" w:rsidRPr="00D25715">
        <w:rPr>
          <w:b w:val="0"/>
          <w:sz w:val="24"/>
          <w:lang w:val="cs-CZ"/>
        </w:rPr>
        <w:t>secure</w:t>
      </w:r>
      <w:proofErr w:type="spellEnd"/>
      <w:r w:rsidR="00043FAC" w:rsidRPr="00D25715">
        <w:rPr>
          <w:b w:val="0"/>
          <w:sz w:val="24"/>
          <w:lang w:val="cs-CZ"/>
        </w:rPr>
        <w:t xml:space="preserve"> </w:t>
      </w:r>
      <w:r w:rsidR="007741D2" w:rsidRPr="00D25715">
        <w:rPr>
          <w:b w:val="0"/>
          <w:sz w:val="24"/>
          <w:lang w:val="cs-CZ"/>
        </w:rPr>
        <w:t>i</w:t>
      </w:r>
      <w:r w:rsidR="008E7736">
        <w:rPr>
          <w:b w:val="0"/>
          <w:sz w:val="24"/>
          <w:lang w:val="cs-CZ"/>
        </w:rPr>
        <w:t xml:space="preserve">n </w:t>
      </w:r>
      <w:proofErr w:type="spellStart"/>
      <w:r w:rsidR="008E7736">
        <w:rPr>
          <w:b w:val="0"/>
          <w:sz w:val="24"/>
          <w:lang w:val="cs-CZ"/>
        </w:rPr>
        <w:t>their</w:t>
      </w:r>
      <w:proofErr w:type="spellEnd"/>
      <w:r w:rsidR="008E7736">
        <w:rPr>
          <w:b w:val="0"/>
          <w:sz w:val="24"/>
          <w:lang w:val="cs-CZ"/>
        </w:rPr>
        <w:t xml:space="preserve"> chorusus</w:t>
      </w:r>
      <w:r w:rsidR="00043FAC" w:rsidRPr="00D25715">
        <w:rPr>
          <w:b w:val="0"/>
          <w:sz w:val="24"/>
          <w:lang w:val="cs-CZ"/>
        </w:rPr>
        <w:t>.</w:t>
      </w:r>
      <w:bookmarkStart w:id="0" w:name="_GoBack"/>
      <w:bookmarkEnd w:id="0"/>
      <w:r w:rsidR="00A93EF9">
        <w:rPr>
          <w:b w:val="0"/>
          <w:sz w:val="24"/>
        </w:rPr>
        <w:t xml:space="preserve"> On a rather general level in my research</w:t>
      </w:r>
      <w:r w:rsidR="00F54A27">
        <w:rPr>
          <w:b w:val="0"/>
          <w:sz w:val="24"/>
        </w:rPr>
        <w:t xml:space="preserve"> in Hamburg, I have usually witnessed</w:t>
      </w:r>
      <w:r w:rsidR="00A93EF9">
        <w:rPr>
          <w:b w:val="0"/>
          <w:sz w:val="24"/>
        </w:rPr>
        <w:t xml:space="preserve"> that </w:t>
      </w:r>
      <w:r w:rsidR="00BE7E75">
        <w:rPr>
          <w:b w:val="0"/>
          <w:sz w:val="24"/>
        </w:rPr>
        <w:t xml:space="preserve"> the music in the diaspora functions as </w:t>
      </w:r>
      <w:r w:rsidRPr="00D25715">
        <w:rPr>
          <w:b w:val="0"/>
          <w:sz w:val="24"/>
        </w:rPr>
        <w:t>a portable tool for the Turkish migrants who whistle tunes from their Turkish homeland as a frequent daily activity.</w:t>
      </w:r>
      <w:r w:rsidR="00A93EF9">
        <w:rPr>
          <w:b w:val="0"/>
          <w:sz w:val="24"/>
        </w:rPr>
        <w:t xml:space="preserve"> This verifies</w:t>
      </w:r>
      <w:r w:rsidRPr="00D25715">
        <w:rPr>
          <w:b w:val="0"/>
          <w:sz w:val="24"/>
        </w:rPr>
        <w:t xml:space="preserve"> </w:t>
      </w:r>
      <w:r w:rsidR="00A93EF9">
        <w:rPr>
          <w:b w:val="0"/>
          <w:sz w:val="24"/>
        </w:rPr>
        <w:t>Tia De</w:t>
      </w:r>
      <w:r w:rsidRPr="00D25715">
        <w:rPr>
          <w:b w:val="0"/>
          <w:sz w:val="24"/>
        </w:rPr>
        <w:t>Nora</w:t>
      </w:r>
      <w:r w:rsidR="00A93EF9">
        <w:rPr>
          <w:b w:val="0"/>
          <w:sz w:val="24"/>
        </w:rPr>
        <w:t xml:space="preserve">´s observation of </w:t>
      </w:r>
      <w:r w:rsidRPr="00D25715">
        <w:rPr>
          <w:b w:val="0"/>
          <w:sz w:val="24"/>
        </w:rPr>
        <w:t xml:space="preserve"> music as a “</w:t>
      </w:r>
      <w:r w:rsidRPr="00D25715">
        <w:rPr>
          <w:b w:val="0"/>
          <w:bCs w:val="0"/>
          <w:sz w:val="24"/>
          <w:szCs w:val="18"/>
        </w:rPr>
        <w:t>"a material that actors use to elaborate, to fill out and fill in, to</w:t>
      </w:r>
      <w:r w:rsidRPr="00D25715">
        <w:rPr>
          <w:b w:val="0"/>
          <w:sz w:val="24"/>
        </w:rPr>
        <w:t xml:space="preserve"> </w:t>
      </w:r>
      <w:r w:rsidRPr="00D25715">
        <w:rPr>
          <w:b w:val="0"/>
          <w:bCs w:val="0"/>
          <w:sz w:val="24"/>
          <w:szCs w:val="18"/>
        </w:rPr>
        <w:t>themselves and to others, modes of aesthetic agency and, with it, subjective stances and identities . . . a resource for producing and recalling emotional states" (DeNora 2000: 74, 107).</w:t>
      </w:r>
    </w:p>
    <w:p w:rsidR="00BA309B" w:rsidRPr="00207D48" w:rsidRDefault="00207D48" w:rsidP="007B1658">
      <w:pPr>
        <w:pStyle w:val="Nadpis2"/>
        <w:tabs>
          <w:tab w:val="left" w:pos="450"/>
        </w:tabs>
        <w:spacing w:line="480" w:lineRule="auto"/>
        <w:jc w:val="both"/>
        <w:rPr>
          <w:b w:val="0"/>
          <w:sz w:val="24"/>
        </w:rPr>
      </w:pPr>
      <w:r>
        <w:rPr>
          <w:b w:val="0"/>
          <w:bCs w:val="0"/>
          <w:sz w:val="24"/>
          <w:szCs w:val="18"/>
        </w:rPr>
        <w:lastRenderedPageBreak/>
        <w:tab/>
      </w:r>
      <w:r w:rsidR="00B16DD9" w:rsidRPr="00207D48">
        <w:rPr>
          <w:b w:val="0"/>
          <w:sz w:val="24"/>
          <w:lang w:val="cs-CZ"/>
        </w:rPr>
        <w:t>It is evident</w:t>
      </w:r>
      <w:r w:rsidR="00082FDA" w:rsidRPr="00207D48">
        <w:rPr>
          <w:b w:val="0"/>
          <w:sz w:val="24"/>
          <w:lang w:val="cs-CZ"/>
        </w:rPr>
        <w:t xml:space="preserve"> that construction of Turkish identity is always related to German identity. </w:t>
      </w:r>
      <w:r w:rsidR="00EB290A" w:rsidRPr="00207D48">
        <w:rPr>
          <w:b w:val="0"/>
          <w:sz w:val="24"/>
          <w:lang w:val="cs-CZ"/>
        </w:rPr>
        <w:t>One of my participants</w:t>
      </w:r>
      <w:r w:rsidR="006F6A64" w:rsidRPr="00207D48">
        <w:rPr>
          <w:b w:val="0"/>
          <w:sz w:val="24"/>
          <w:lang w:val="cs-CZ"/>
        </w:rPr>
        <w:t xml:space="preserve"> </w:t>
      </w:r>
      <w:r w:rsidR="00D446A4">
        <w:rPr>
          <w:b w:val="0"/>
          <w:sz w:val="24"/>
          <w:lang w:val="cs-CZ"/>
        </w:rPr>
        <w:t>who was a nurse in her mid-thirty</w:t>
      </w:r>
      <w:r w:rsidR="008D22DA" w:rsidRPr="00207D48">
        <w:rPr>
          <w:b w:val="0"/>
          <w:sz w:val="24"/>
          <w:lang w:val="cs-CZ"/>
        </w:rPr>
        <w:t xml:space="preserve">s </w:t>
      </w:r>
      <w:r w:rsidR="006F6A64" w:rsidRPr="00207D48">
        <w:rPr>
          <w:b w:val="0"/>
          <w:sz w:val="24"/>
          <w:lang w:val="cs-CZ"/>
        </w:rPr>
        <w:t xml:space="preserve">in Turkish Folk Music Chorus stated: </w:t>
      </w:r>
      <w:r w:rsidR="00EB290A" w:rsidRPr="00207D48">
        <w:rPr>
          <w:b w:val="0"/>
          <w:sz w:val="24"/>
          <w:lang w:val="cs-CZ"/>
        </w:rPr>
        <w:t>„</w:t>
      </w:r>
      <w:r w:rsidR="006F6A64" w:rsidRPr="00207D48">
        <w:rPr>
          <w:b w:val="0"/>
          <w:sz w:val="24"/>
        </w:rPr>
        <w:t>Can a German come here and understand the emotions of the Turkish Folk Music…Could she/he understand the lyrics of the folk music, I don’t think so</w:t>
      </w:r>
      <w:r w:rsidR="00EB290A" w:rsidRPr="00207D48">
        <w:rPr>
          <w:b w:val="0"/>
          <w:sz w:val="24"/>
        </w:rPr>
        <w:t>.”</w:t>
      </w:r>
      <w:r w:rsidR="0040049C" w:rsidRPr="00207D48">
        <w:rPr>
          <w:b w:val="0"/>
          <w:sz w:val="24"/>
        </w:rPr>
        <w:t xml:space="preserve"> The same person lamented: “I would like to est</w:t>
      </w:r>
      <w:r w:rsidR="00FF1867" w:rsidRPr="00207D48">
        <w:rPr>
          <w:b w:val="0"/>
          <w:sz w:val="24"/>
        </w:rPr>
        <w:t>ablish friendships with Germans</w:t>
      </w:r>
      <w:r w:rsidR="0040049C" w:rsidRPr="00207D48">
        <w:rPr>
          <w:b w:val="0"/>
          <w:sz w:val="24"/>
        </w:rPr>
        <w:t>, but friendship does not emerge with the Germans. After a while, you are only remaining at a nice dialogue with them. I don’t know why but they treat Turks distantly.”</w:t>
      </w:r>
      <w:r w:rsidR="00BA309B" w:rsidRPr="00207D48">
        <w:rPr>
          <w:b w:val="0"/>
          <w:sz w:val="24"/>
        </w:rPr>
        <w:t xml:space="preserve"> </w:t>
      </w:r>
      <w:r w:rsidR="00F577B9" w:rsidRPr="00207D48">
        <w:rPr>
          <w:b w:val="0"/>
          <w:sz w:val="24"/>
        </w:rPr>
        <w:t>Another participant from Turkish Art Music</w:t>
      </w:r>
      <w:r w:rsidR="00FF1867" w:rsidRPr="00207D48">
        <w:rPr>
          <w:b w:val="0"/>
          <w:sz w:val="24"/>
        </w:rPr>
        <w:t xml:space="preserve"> of 30 years with dreaded-</w:t>
      </w:r>
      <w:r w:rsidR="007607EF" w:rsidRPr="00207D48">
        <w:rPr>
          <w:b w:val="0"/>
          <w:sz w:val="24"/>
        </w:rPr>
        <w:t>hair,</w:t>
      </w:r>
      <w:r w:rsidR="00F577B9" w:rsidRPr="00207D48">
        <w:rPr>
          <w:b w:val="0"/>
          <w:sz w:val="24"/>
        </w:rPr>
        <w:t xml:space="preserve"> who likes contemporary German novels as well as rock music</w:t>
      </w:r>
      <w:r w:rsidR="007607EF" w:rsidRPr="00207D48">
        <w:rPr>
          <w:b w:val="0"/>
          <w:sz w:val="24"/>
        </w:rPr>
        <w:t>,</w:t>
      </w:r>
      <w:r w:rsidR="00F577B9" w:rsidRPr="00207D48">
        <w:rPr>
          <w:b w:val="0"/>
          <w:sz w:val="24"/>
        </w:rPr>
        <w:t xml:space="preserve"> confessed that her friend-circle was comprised of non-German but international</w:t>
      </w:r>
      <w:r w:rsidR="007607EF" w:rsidRPr="00207D48">
        <w:rPr>
          <w:b w:val="0"/>
          <w:sz w:val="24"/>
        </w:rPr>
        <w:t>/mostly Latin and Balkan origin. She added that Germans including the politically left-w</w:t>
      </w:r>
      <w:r w:rsidR="00D74DC1" w:rsidRPr="00207D48">
        <w:rPr>
          <w:b w:val="0"/>
          <w:sz w:val="24"/>
        </w:rPr>
        <w:t xml:space="preserve">ing, </w:t>
      </w:r>
      <w:r w:rsidR="00BE1B54" w:rsidRPr="00207D48">
        <w:rPr>
          <w:b w:val="0"/>
          <w:sz w:val="24"/>
        </w:rPr>
        <w:t xml:space="preserve">were too disinterested towards </w:t>
      </w:r>
      <w:r w:rsidR="007607EF" w:rsidRPr="00207D48">
        <w:rPr>
          <w:b w:val="0"/>
          <w:sz w:val="24"/>
        </w:rPr>
        <w:t>Turks and they place</w:t>
      </w:r>
      <w:r w:rsidR="00BE1B54" w:rsidRPr="00207D48">
        <w:rPr>
          <w:b w:val="0"/>
          <w:sz w:val="24"/>
        </w:rPr>
        <w:t>d all the Turks into a single</w:t>
      </w:r>
      <w:r w:rsidR="007607EF" w:rsidRPr="00207D48">
        <w:rPr>
          <w:b w:val="0"/>
          <w:sz w:val="24"/>
        </w:rPr>
        <w:t xml:space="preserve"> category. </w:t>
      </w:r>
    </w:p>
    <w:p w:rsidR="001F4A3B" w:rsidRDefault="00B16DD9" w:rsidP="007B1658">
      <w:pPr>
        <w:spacing w:line="480" w:lineRule="auto"/>
        <w:ind w:firstLine="720"/>
        <w:jc w:val="both"/>
        <w:rPr>
          <w:rFonts w:ascii="Times New Roman" w:hAnsi="Times New Roman"/>
        </w:rPr>
      </w:pPr>
      <w:r>
        <w:rPr>
          <w:rFonts w:ascii="Times New Roman" w:hAnsi="Times New Roman"/>
        </w:rPr>
        <w:t xml:space="preserve">The only </w:t>
      </w:r>
      <w:r w:rsidR="0044031B">
        <w:rPr>
          <w:rFonts w:ascii="Times New Roman" w:hAnsi="Times New Roman"/>
        </w:rPr>
        <w:t>G</w:t>
      </w:r>
      <w:r>
        <w:rPr>
          <w:rFonts w:ascii="Times New Roman" w:hAnsi="Times New Roman"/>
        </w:rPr>
        <w:t xml:space="preserve">erman student who was attending </w:t>
      </w:r>
      <w:r w:rsidR="0044031B">
        <w:rPr>
          <w:rFonts w:ascii="Times New Roman" w:hAnsi="Times New Roman"/>
        </w:rPr>
        <w:t>Turkish folk instrument course</w:t>
      </w:r>
      <w:r w:rsidR="008E4030">
        <w:rPr>
          <w:rFonts w:ascii="Times New Roman" w:hAnsi="Times New Roman"/>
        </w:rPr>
        <w:t xml:space="preserve">s in one of the choruses </w:t>
      </w:r>
      <w:r w:rsidR="0044031B">
        <w:rPr>
          <w:rFonts w:ascii="Times New Roman" w:hAnsi="Times New Roman"/>
        </w:rPr>
        <w:t>related that  “</w:t>
      </w:r>
      <w:r w:rsidR="0044031B" w:rsidRPr="0044031B">
        <w:rPr>
          <w:rFonts w:ascii="Times New Roman" w:hAnsi="Times New Roman"/>
        </w:rPr>
        <w:t>I think Turkish and German or European music are very different, sometimes the musicians do not open up for the other music because the theoretical systems are very different, for Germans it sounds a little bit strange. Sometimes they say Mozart, Bach, European Classical Music is the best, but it is not because of Turkish music is not so good but it is difficult for their ears. Sometimes German musicians look down to, or they don’t even say that in Eastern culture there is a classic music.</w:t>
      </w:r>
      <w:r w:rsidR="0044031B">
        <w:rPr>
          <w:rFonts w:ascii="Times New Roman" w:hAnsi="Times New Roman"/>
        </w:rPr>
        <w:t>”</w:t>
      </w:r>
      <w:r w:rsidR="001F4A3B">
        <w:rPr>
          <w:rFonts w:ascii="Times New Roman" w:hAnsi="Times New Roman"/>
        </w:rPr>
        <w:t xml:space="preserve"> </w:t>
      </w:r>
    </w:p>
    <w:p w:rsidR="0044031B" w:rsidRPr="0044031B" w:rsidRDefault="001F4A3B" w:rsidP="007B1658">
      <w:pPr>
        <w:spacing w:line="480" w:lineRule="auto"/>
        <w:ind w:firstLine="720"/>
        <w:jc w:val="both"/>
        <w:rPr>
          <w:rFonts w:ascii="Times New Roman" w:hAnsi="Times New Roman"/>
        </w:rPr>
      </w:pPr>
      <w:r>
        <w:rPr>
          <w:rFonts w:ascii="Times New Roman" w:hAnsi="Times New Roman"/>
        </w:rPr>
        <w:t>While the resentments of Euro-</w:t>
      </w:r>
      <w:proofErr w:type="spellStart"/>
      <w:r>
        <w:rPr>
          <w:rFonts w:ascii="Times New Roman" w:hAnsi="Times New Roman"/>
        </w:rPr>
        <w:t>centricism</w:t>
      </w:r>
      <w:proofErr w:type="spellEnd"/>
      <w:r>
        <w:rPr>
          <w:rFonts w:ascii="Times New Roman" w:hAnsi="Times New Roman"/>
        </w:rPr>
        <w:t xml:space="preserve"> were quite strongly articulated, the need to </w:t>
      </w:r>
      <w:r w:rsidR="00670924">
        <w:rPr>
          <w:rFonts w:ascii="Times New Roman" w:hAnsi="Times New Roman"/>
        </w:rPr>
        <w:t>introduce the Turkish culture</w:t>
      </w:r>
      <w:r>
        <w:rPr>
          <w:rFonts w:ascii="Times New Roman" w:hAnsi="Times New Roman"/>
        </w:rPr>
        <w:t xml:space="preserve"> was equally pronounced</w:t>
      </w:r>
      <w:r w:rsidR="00B16DD9">
        <w:rPr>
          <w:rFonts w:ascii="Times New Roman" w:hAnsi="Times New Roman"/>
        </w:rPr>
        <w:t xml:space="preserve"> by an instrumentalist of one of the folk choruses</w:t>
      </w:r>
      <w:r>
        <w:rPr>
          <w:rFonts w:ascii="Times New Roman" w:hAnsi="Times New Roman"/>
        </w:rPr>
        <w:t xml:space="preserve">: </w:t>
      </w:r>
      <w:r w:rsidR="00670924" w:rsidRPr="00670924">
        <w:rPr>
          <w:rFonts w:ascii="Times New Roman" w:hAnsi="Times New Roman"/>
        </w:rPr>
        <w:t>“Of course, as the association, our goa</w:t>
      </w:r>
      <w:r w:rsidR="001A3813">
        <w:rPr>
          <w:rFonts w:ascii="Times New Roman" w:hAnsi="Times New Roman"/>
        </w:rPr>
        <w:t xml:space="preserve">l is that we spread our </w:t>
      </w:r>
      <w:r w:rsidR="001A3813">
        <w:rPr>
          <w:rFonts w:ascii="Times New Roman" w:hAnsi="Times New Roman"/>
        </w:rPr>
        <w:lastRenderedPageBreak/>
        <w:t>culture</w:t>
      </w:r>
      <w:r w:rsidR="0035092E">
        <w:rPr>
          <w:rFonts w:ascii="Times New Roman" w:hAnsi="Times New Roman"/>
        </w:rPr>
        <w:t xml:space="preserve">, </w:t>
      </w:r>
      <w:r w:rsidR="00670924" w:rsidRPr="00670924">
        <w:rPr>
          <w:rFonts w:ascii="Times New Roman" w:hAnsi="Times New Roman"/>
        </w:rPr>
        <w:t>to introduce and promote Turkey, not all of it, unfortunately…Some of T</w:t>
      </w:r>
      <w:r w:rsidR="0035092E">
        <w:rPr>
          <w:rFonts w:ascii="Times New Roman" w:hAnsi="Times New Roman"/>
        </w:rPr>
        <w:t xml:space="preserve">urkish </w:t>
      </w:r>
      <w:r w:rsidR="00670924" w:rsidRPr="00670924">
        <w:rPr>
          <w:rFonts w:ascii="Times New Roman" w:hAnsi="Times New Roman"/>
        </w:rPr>
        <w:t>F</w:t>
      </w:r>
      <w:r w:rsidR="0035092E">
        <w:rPr>
          <w:rFonts w:ascii="Times New Roman" w:hAnsi="Times New Roman"/>
        </w:rPr>
        <w:t xml:space="preserve">olk </w:t>
      </w:r>
      <w:proofErr w:type="gramStart"/>
      <w:r w:rsidR="00670924" w:rsidRPr="00670924">
        <w:rPr>
          <w:rFonts w:ascii="Times New Roman" w:hAnsi="Times New Roman"/>
        </w:rPr>
        <w:t>M</w:t>
      </w:r>
      <w:r w:rsidR="0035092E">
        <w:rPr>
          <w:rFonts w:ascii="Times New Roman" w:hAnsi="Times New Roman"/>
        </w:rPr>
        <w:t xml:space="preserve">usic </w:t>
      </w:r>
      <w:r w:rsidR="00670924" w:rsidRPr="00670924">
        <w:rPr>
          <w:rFonts w:ascii="Times New Roman" w:hAnsi="Times New Roman"/>
        </w:rPr>
        <w:t>,</w:t>
      </w:r>
      <w:proofErr w:type="gramEnd"/>
      <w:r w:rsidR="00670924" w:rsidRPr="00670924">
        <w:rPr>
          <w:rFonts w:ascii="Times New Roman" w:hAnsi="Times New Roman"/>
        </w:rPr>
        <w:t xml:space="preserve"> folklore, instruments, etc., When we give a concert in a month</w:t>
      </w:r>
      <w:r w:rsidR="00B16DD9">
        <w:rPr>
          <w:rFonts w:ascii="Times New Roman" w:hAnsi="Times New Roman"/>
        </w:rPr>
        <w:t xml:space="preserve">. Our main goal is to introduce it. </w:t>
      </w:r>
      <w:r w:rsidR="00670924" w:rsidRPr="00670924">
        <w:rPr>
          <w:rFonts w:ascii="Times New Roman" w:hAnsi="Times New Roman"/>
        </w:rPr>
        <w:t xml:space="preserve">We're playing </w:t>
      </w:r>
      <w:proofErr w:type="spellStart"/>
      <w:r w:rsidR="00670924" w:rsidRPr="00670924">
        <w:rPr>
          <w:rFonts w:ascii="Times New Roman" w:hAnsi="Times New Roman"/>
        </w:rPr>
        <w:t>zeybek</w:t>
      </w:r>
      <w:proofErr w:type="spellEnd"/>
      <w:r w:rsidR="00670924" w:rsidRPr="00670924">
        <w:rPr>
          <w:rFonts w:ascii="Times New Roman" w:hAnsi="Times New Roman"/>
        </w:rPr>
        <w:t>, we wear dresses, the Germans come and ask where these dresses come from. This is also a kind of policy, to introduce ourselves better, to increase the friendship between us them. People are fearful of people who are not familiar with them”.</w:t>
      </w:r>
    </w:p>
    <w:p w:rsidR="008B7B0C" w:rsidRDefault="00B16DD9" w:rsidP="007B1658">
      <w:pPr>
        <w:spacing w:line="480" w:lineRule="auto"/>
        <w:ind w:firstLine="720"/>
        <w:jc w:val="both"/>
        <w:rPr>
          <w:rFonts w:ascii="Times New Roman" w:hAnsi="Times New Roman"/>
        </w:rPr>
      </w:pPr>
      <w:r>
        <w:rPr>
          <w:rFonts w:ascii="Times New Roman" w:hAnsi="Times New Roman"/>
        </w:rPr>
        <w:t xml:space="preserve">The chorus leaders often warned </w:t>
      </w:r>
      <w:r w:rsidR="002A2902" w:rsidRPr="002A2902">
        <w:rPr>
          <w:rFonts w:ascii="Times New Roman" w:hAnsi="Times New Roman"/>
        </w:rPr>
        <w:t xml:space="preserve">the chorus to sing the songs by “feeling” them during the rehearsals. </w:t>
      </w:r>
      <w:r w:rsidR="005C75A0">
        <w:rPr>
          <w:rFonts w:ascii="Times New Roman" w:hAnsi="Times New Roman"/>
        </w:rPr>
        <w:t xml:space="preserve">This is, </w:t>
      </w:r>
      <w:r w:rsidR="002A2902">
        <w:rPr>
          <w:rFonts w:ascii="Times New Roman" w:hAnsi="Times New Roman"/>
        </w:rPr>
        <w:t>on one hand</w:t>
      </w:r>
      <w:r>
        <w:rPr>
          <w:rFonts w:ascii="Times New Roman" w:hAnsi="Times New Roman"/>
        </w:rPr>
        <w:t>,</w:t>
      </w:r>
      <w:r w:rsidR="002A2902">
        <w:rPr>
          <w:rFonts w:ascii="Times New Roman" w:hAnsi="Times New Roman"/>
        </w:rPr>
        <w:t xml:space="preserve"> related with the sheer performance </w:t>
      </w:r>
      <w:r w:rsidR="005C75A0">
        <w:rPr>
          <w:rFonts w:ascii="Times New Roman" w:hAnsi="Times New Roman"/>
        </w:rPr>
        <w:t>dimension of the activity as Jeffrey Alexander suggests</w:t>
      </w:r>
      <w:r w:rsidR="006C1DB3">
        <w:rPr>
          <w:rFonts w:ascii="Times New Roman" w:hAnsi="Times New Roman"/>
        </w:rPr>
        <w:t>,</w:t>
      </w:r>
      <w:r w:rsidR="005C75A0">
        <w:rPr>
          <w:rFonts w:ascii="Times New Roman" w:hAnsi="Times New Roman"/>
        </w:rPr>
        <w:t xml:space="preserve"> </w:t>
      </w:r>
      <w:r w:rsidR="005C75A0" w:rsidRPr="002A2902">
        <w:rPr>
          <w:rFonts w:ascii="Times New Roman" w:hAnsi="Times New Roman"/>
        </w:rPr>
        <w:t xml:space="preserve">“Successful performance depends on the ability to convince others </w:t>
      </w:r>
      <w:r w:rsidR="005C75A0">
        <w:rPr>
          <w:rFonts w:ascii="Times New Roman" w:hAnsi="Times New Roman"/>
        </w:rPr>
        <w:t xml:space="preserve">that one’s performance is true” </w:t>
      </w:r>
      <w:r w:rsidR="005C75A0" w:rsidRPr="002A2902">
        <w:rPr>
          <w:rFonts w:ascii="Times New Roman" w:hAnsi="Times New Roman"/>
        </w:rPr>
        <w:t xml:space="preserve"> (Alexander et al 2006:32)</w:t>
      </w:r>
      <w:r w:rsidR="005C75A0">
        <w:rPr>
          <w:rFonts w:ascii="Times New Roman" w:hAnsi="Times New Roman"/>
        </w:rPr>
        <w:t xml:space="preserve"> and also with the fact that the lyrics often relat</w:t>
      </w:r>
      <w:r w:rsidR="00644842">
        <w:rPr>
          <w:rFonts w:ascii="Times New Roman" w:hAnsi="Times New Roman"/>
        </w:rPr>
        <w:t>e to desire for the homeland.</w:t>
      </w:r>
    </w:p>
    <w:p w:rsidR="004C2E5D" w:rsidRPr="004C2E5D" w:rsidRDefault="004C2E5D" w:rsidP="007B1658">
      <w:pPr>
        <w:spacing w:line="480" w:lineRule="auto"/>
        <w:ind w:firstLine="720"/>
        <w:jc w:val="both"/>
        <w:rPr>
          <w:rFonts w:ascii="Times New Roman" w:hAnsi="Times New Roman"/>
        </w:rPr>
      </w:pPr>
      <w:r w:rsidRPr="004C2E5D">
        <w:rPr>
          <w:rFonts w:ascii="Times New Roman" w:hAnsi="Times New Roman"/>
        </w:rPr>
        <w:t>During one of the rehearsals, Turkish Art Music conductor stated</w:t>
      </w:r>
      <w:r w:rsidR="006C1DB3">
        <w:rPr>
          <w:rFonts w:ascii="Times New Roman" w:hAnsi="Times New Roman"/>
        </w:rPr>
        <w:t>,</w:t>
      </w:r>
      <w:r w:rsidRPr="004C2E5D">
        <w:rPr>
          <w:rFonts w:ascii="Times New Roman" w:hAnsi="Times New Roman"/>
        </w:rPr>
        <w:t xml:space="preserve"> “All dresses should be black and white in this year’s concert. We were criticized a lo</w:t>
      </w:r>
      <w:r>
        <w:rPr>
          <w:rFonts w:ascii="Times New Roman" w:hAnsi="Times New Roman"/>
        </w:rPr>
        <w:t xml:space="preserve">t after last year’s concert due to </w:t>
      </w:r>
      <w:r w:rsidRPr="004C2E5D">
        <w:rPr>
          <w:rFonts w:ascii="Times New Roman" w:hAnsi="Times New Roman"/>
        </w:rPr>
        <w:t>the clothes. OK, we’re not doing here a fashion show but we’d like to be pleasing to the eye.”</w:t>
      </w:r>
      <w:r w:rsidR="0035092E">
        <w:rPr>
          <w:rFonts w:ascii="Times New Roman" w:hAnsi="Times New Roman"/>
        </w:rPr>
        <w:t xml:space="preserve"> </w:t>
      </w:r>
      <w:r w:rsidR="00855DBC">
        <w:rPr>
          <w:rFonts w:ascii="Times New Roman" w:hAnsi="Times New Roman"/>
        </w:rPr>
        <w:t>Here, t</w:t>
      </w:r>
      <w:r w:rsidRPr="004C2E5D">
        <w:rPr>
          <w:rFonts w:ascii="Times New Roman" w:hAnsi="Times New Roman"/>
        </w:rPr>
        <w:t>he discussion over women</w:t>
      </w:r>
      <w:r w:rsidR="00855DBC">
        <w:rPr>
          <w:rFonts w:ascii="Times New Roman" w:hAnsi="Times New Roman"/>
        </w:rPr>
        <w:t xml:space="preserve">’s dress code, </w:t>
      </w:r>
      <w:r w:rsidRPr="004C2E5D">
        <w:rPr>
          <w:rFonts w:ascii="Times New Roman" w:hAnsi="Times New Roman"/>
        </w:rPr>
        <w:t>whether to wear trousers or mini skirt is reminiscent of a conc</w:t>
      </w:r>
      <w:r w:rsidR="00855DBC">
        <w:rPr>
          <w:rFonts w:ascii="Times New Roman" w:hAnsi="Times New Roman"/>
        </w:rPr>
        <w:t xml:space="preserve">ealed discussion of religiosity versus </w:t>
      </w:r>
      <w:r w:rsidRPr="004C2E5D">
        <w:rPr>
          <w:rFonts w:ascii="Times New Roman" w:hAnsi="Times New Roman"/>
        </w:rPr>
        <w:t xml:space="preserve">secularism in Turkey. </w:t>
      </w:r>
    </w:p>
    <w:p w:rsidR="00054F21" w:rsidRPr="007B43FC" w:rsidRDefault="004C2E5D" w:rsidP="007B1658">
      <w:pPr>
        <w:widowControl w:val="0"/>
        <w:autoSpaceDE w:val="0"/>
        <w:autoSpaceDN w:val="0"/>
        <w:adjustRightInd w:val="0"/>
        <w:spacing w:line="480" w:lineRule="auto"/>
        <w:ind w:firstLine="720"/>
        <w:rPr>
          <w:rFonts w:ascii="Times New Roman" w:hAnsi="Times New Roman" w:cs="Times New Roman"/>
          <w:bCs/>
          <w:szCs w:val="37"/>
        </w:rPr>
      </w:pPr>
      <w:r w:rsidRPr="004C2E5D">
        <w:rPr>
          <w:rFonts w:ascii="Times New Roman" w:hAnsi="Times New Roman"/>
        </w:rPr>
        <w:t>Resembling the high socie</w:t>
      </w:r>
      <w:r w:rsidR="00FC68D5">
        <w:rPr>
          <w:rFonts w:ascii="Times New Roman" w:hAnsi="Times New Roman"/>
        </w:rPr>
        <w:t>ty and thus feeling confident was</w:t>
      </w:r>
      <w:r w:rsidRPr="004C2E5D">
        <w:rPr>
          <w:rFonts w:ascii="Times New Roman" w:hAnsi="Times New Roman"/>
        </w:rPr>
        <w:t xml:space="preserve"> important to the group.</w:t>
      </w:r>
      <w:r w:rsidR="00813EC4">
        <w:rPr>
          <w:rFonts w:ascii="Times New Roman" w:hAnsi="Times New Roman"/>
        </w:rPr>
        <w:t xml:space="preserve"> At the same time </w:t>
      </w:r>
      <w:r w:rsidR="006140E8">
        <w:rPr>
          <w:rFonts w:ascii="Times New Roman" w:hAnsi="Times New Roman"/>
        </w:rPr>
        <w:t xml:space="preserve">the </w:t>
      </w:r>
      <w:r w:rsidR="00813EC4">
        <w:rPr>
          <w:rFonts w:ascii="Times New Roman" w:hAnsi="Times New Roman"/>
        </w:rPr>
        <w:t>art music with its musical and visual representation had a claim of classi</w:t>
      </w:r>
      <w:r w:rsidR="006140E8">
        <w:rPr>
          <w:rFonts w:ascii="Times New Roman" w:hAnsi="Times New Roman"/>
        </w:rPr>
        <w:t xml:space="preserve">cism that meant a sense of distinction for the group. </w:t>
      </w:r>
      <w:r w:rsidR="00351310">
        <w:rPr>
          <w:rFonts w:ascii="Times New Roman" w:hAnsi="Times New Roman"/>
        </w:rPr>
        <w:t xml:space="preserve">On the other hand, a desire for remembering or imagining their identities as urban – mostly </w:t>
      </w:r>
      <w:proofErr w:type="spellStart"/>
      <w:r w:rsidR="00351310">
        <w:rPr>
          <w:rFonts w:ascii="Times New Roman" w:hAnsi="Times New Roman"/>
        </w:rPr>
        <w:t>Istanbulite</w:t>
      </w:r>
      <w:proofErr w:type="spellEnd"/>
      <w:r w:rsidR="00351310">
        <w:rPr>
          <w:rFonts w:ascii="Times New Roman" w:hAnsi="Times New Roman"/>
        </w:rPr>
        <w:t xml:space="preserve"> was conspicuous. </w:t>
      </w:r>
      <w:r w:rsidR="00FF1867">
        <w:rPr>
          <w:rFonts w:ascii="Times New Roman" w:hAnsi="Times New Roman"/>
        </w:rPr>
        <w:t xml:space="preserve">Dismissing </w:t>
      </w:r>
      <w:proofErr w:type="spellStart"/>
      <w:r w:rsidR="00DE30C8" w:rsidRPr="007C041F">
        <w:rPr>
          <w:rFonts w:ascii="Times New Roman" w:hAnsi="Times New Roman" w:cs="Times New Roman"/>
          <w:i/>
        </w:rPr>
        <w:t>a</w:t>
      </w:r>
      <w:r w:rsidR="00FF1867" w:rsidRPr="007C041F">
        <w:rPr>
          <w:rFonts w:ascii="Times New Roman" w:hAnsi="Times New Roman" w:cs="Times New Roman"/>
          <w:i/>
        </w:rPr>
        <w:t>rabesk</w:t>
      </w:r>
      <w:proofErr w:type="spellEnd"/>
      <w:r w:rsidR="00321F1B" w:rsidRPr="007C041F">
        <w:rPr>
          <w:rFonts w:ascii="Times New Roman" w:hAnsi="Times New Roman" w:cs="Times New Roman"/>
          <w:i/>
        </w:rPr>
        <w:t xml:space="preserve"> </w:t>
      </w:r>
      <w:r w:rsidR="00321F1B">
        <w:rPr>
          <w:rFonts w:ascii="Times New Roman" w:hAnsi="Times New Roman"/>
        </w:rPr>
        <w:t>as a corrupt genre also connoted with the</w:t>
      </w:r>
      <w:r w:rsidR="00485BC6">
        <w:rPr>
          <w:rFonts w:ascii="Times New Roman" w:hAnsi="Times New Roman"/>
        </w:rPr>
        <w:t xml:space="preserve"> elitism prevailing in Turkey.</w:t>
      </w:r>
      <w:r w:rsidR="00054F21">
        <w:rPr>
          <w:rFonts w:ascii="Times New Roman" w:hAnsi="Times New Roman"/>
        </w:rPr>
        <w:t xml:space="preserve"> </w:t>
      </w:r>
      <w:r w:rsidR="007B43FC">
        <w:rPr>
          <w:rFonts w:ascii="Times New Roman" w:hAnsi="Times New Roman"/>
        </w:rPr>
        <w:t xml:space="preserve">As </w:t>
      </w:r>
      <w:r w:rsidR="00482047">
        <w:rPr>
          <w:rFonts w:ascii="Times New Roman" w:hAnsi="Times New Roman"/>
        </w:rPr>
        <w:t xml:space="preserve">Martin </w:t>
      </w:r>
      <w:r w:rsidR="007B43FC">
        <w:rPr>
          <w:rFonts w:ascii="Times New Roman" w:hAnsi="Times New Roman"/>
        </w:rPr>
        <w:t xml:space="preserve">Stokes reminds us, this genre is </w:t>
      </w:r>
      <w:r w:rsidR="0011788D">
        <w:rPr>
          <w:rFonts w:ascii="Times New Roman" w:hAnsi="Times New Roman"/>
        </w:rPr>
        <w:t xml:space="preserve">associated with a “cliché </w:t>
      </w:r>
      <w:r w:rsidR="0011788D">
        <w:rPr>
          <w:rFonts w:ascii="Times New Roman" w:hAnsi="Times New Roman"/>
        </w:rPr>
        <w:lastRenderedPageBreak/>
        <w:t xml:space="preserve">had it that </w:t>
      </w:r>
      <w:proofErr w:type="spellStart"/>
      <w:r w:rsidR="00BE3DEF">
        <w:rPr>
          <w:rFonts w:ascii="Times New Roman" w:hAnsi="Times New Roman"/>
        </w:rPr>
        <w:t>arabesk</w:t>
      </w:r>
      <w:proofErr w:type="spellEnd"/>
      <w:r w:rsidR="00BE3DEF">
        <w:rPr>
          <w:rFonts w:ascii="Times New Roman" w:hAnsi="Times New Roman"/>
        </w:rPr>
        <w:t xml:space="preserve"> was fatalistic and masochistic, encouraging a passivity that had no place in a modernizing republic” (Stokes 2010: 100). </w:t>
      </w:r>
    </w:p>
    <w:p w:rsidR="00CD3B54" w:rsidRDefault="00CD3B54" w:rsidP="007B1658">
      <w:pPr>
        <w:spacing w:line="480" w:lineRule="auto"/>
        <w:jc w:val="both"/>
        <w:rPr>
          <w:rFonts w:ascii="Times New Roman" w:hAnsi="Times New Roman"/>
        </w:rPr>
      </w:pPr>
    </w:p>
    <w:p w:rsidR="00054F21" w:rsidRPr="001F3D5B" w:rsidRDefault="00376933" w:rsidP="007B1658">
      <w:pPr>
        <w:spacing w:line="480" w:lineRule="auto"/>
        <w:jc w:val="both"/>
        <w:rPr>
          <w:rFonts w:ascii="Times New Roman" w:hAnsi="Times New Roman"/>
          <w:b/>
        </w:rPr>
      </w:pPr>
      <w:r w:rsidRPr="001F3D5B">
        <w:rPr>
          <w:rFonts w:ascii="Times New Roman" w:hAnsi="Times New Roman"/>
          <w:b/>
        </w:rPr>
        <w:t>Conclusions:</w:t>
      </w:r>
    </w:p>
    <w:p w:rsidR="00791C27" w:rsidRDefault="00054F21" w:rsidP="007B1658">
      <w:pPr>
        <w:spacing w:line="480" w:lineRule="auto"/>
        <w:jc w:val="both"/>
        <w:rPr>
          <w:rFonts w:ascii="Times New Roman" w:hAnsi="Times New Roman"/>
        </w:rPr>
      </w:pPr>
      <w:proofErr w:type="gramStart"/>
      <w:r>
        <w:rPr>
          <w:rFonts w:ascii="Times New Roman" w:hAnsi="Times New Roman"/>
        </w:rPr>
        <w:t>1.</w:t>
      </w:r>
      <w:r w:rsidRPr="00054F21">
        <w:rPr>
          <w:rFonts w:ascii="Times New Roman" w:hAnsi="Times New Roman"/>
        </w:rPr>
        <w:t>Music</w:t>
      </w:r>
      <w:proofErr w:type="gramEnd"/>
      <w:r w:rsidRPr="00054F21">
        <w:rPr>
          <w:rFonts w:ascii="Times New Roman" w:hAnsi="Times New Roman"/>
        </w:rPr>
        <w:t xml:space="preserve"> functions as a therapy against exclusion.</w:t>
      </w:r>
      <w:r w:rsidR="002F19DA">
        <w:rPr>
          <w:rFonts w:ascii="Times New Roman" w:hAnsi="Times New Roman"/>
        </w:rPr>
        <w:t xml:space="preserve"> The </w:t>
      </w:r>
      <w:proofErr w:type="spellStart"/>
      <w:r w:rsidR="002F19DA">
        <w:rPr>
          <w:rFonts w:ascii="Times New Roman" w:hAnsi="Times New Roman"/>
        </w:rPr>
        <w:t>therapatic</w:t>
      </w:r>
      <w:proofErr w:type="spellEnd"/>
      <w:r w:rsidR="002F19DA">
        <w:rPr>
          <w:rFonts w:ascii="Times New Roman" w:hAnsi="Times New Roman"/>
        </w:rPr>
        <w:t xml:space="preserve"> impact of performin</w:t>
      </w:r>
      <w:r w:rsidR="00CA03C3">
        <w:rPr>
          <w:rFonts w:ascii="Times New Roman" w:hAnsi="Times New Roman"/>
        </w:rPr>
        <w:t xml:space="preserve">g </w:t>
      </w:r>
      <w:r w:rsidR="0039720A">
        <w:rPr>
          <w:rFonts w:ascii="Times New Roman" w:hAnsi="Times New Roman"/>
        </w:rPr>
        <w:t xml:space="preserve">music in the </w:t>
      </w:r>
      <w:proofErr w:type="spellStart"/>
      <w:r w:rsidR="0039720A">
        <w:rPr>
          <w:rFonts w:ascii="Times New Roman" w:hAnsi="Times New Roman"/>
        </w:rPr>
        <w:t>chorusus</w:t>
      </w:r>
      <w:proofErr w:type="spellEnd"/>
      <w:r w:rsidR="00CA03C3">
        <w:rPr>
          <w:rFonts w:ascii="Times New Roman" w:hAnsi="Times New Roman"/>
        </w:rPr>
        <w:t xml:space="preserve"> can be understood by the participants’</w:t>
      </w:r>
      <w:r w:rsidR="002F19DA">
        <w:rPr>
          <w:rFonts w:ascii="Times New Roman" w:hAnsi="Times New Roman"/>
        </w:rPr>
        <w:t xml:space="preserve"> feeling better than so-called “low-brow” </w:t>
      </w:r>
      <w:proofErr w:type="spellStart"/>
      <w:r w:rsidR="002F19DA" w:rsidRPr="00182DB8">
        <w:rPr>
          <w:rFonts w:ascii="Times New Roman" w:hAnsi="Times New Roman" w:cs="Times New Roman"/>
          <w:i/>
        </w:rPr>
        <w:t>Arabesk</w:t>
      </w:r>
      <w:proofErr w:type="spellEnd"/>
      <w:r w:rsidR="002F19DA" w:rsidRPr="00182DB8">
        <w:rPr>
          <w:rFonts w:ascii="Times New Roman" w:hAnsi="Times New Roman" w:cs="Times New Roman"/>
          <w:i/>
        </w:rPr>
        <w:t xml:space="preserve"> </w:t>
      </w:r>
      <w:r w:rsidR="002F19DA">
        <w:rPr>
          <w:rFonts w:ascii="Times New Roman" w:hAnsi="Times New Roman"/>
        </w:rPr>
        <w:t xml:space="preserve">listeners. It provides the members feeling of confidence, unity, safety, pride and less risk of being </w:t>
      </w:r>
      <w:proofErr w:type="spellStart"/>
      <w:r w:rsidR="002F19DA">
        <w:rPr>
          <w:rFonts w:ascii="Times New Roman" w:hAnsi="Times New Roman"/>
        </w:rPr>
        <w:t>othered</w:t>
      </w:r>
      <w:proofErr w:type="spellEnd"/>
      <w:r w:rsidR="002F19DA">
        <w:rPr>
          <w:rFonts w:ascii="Times New Roman" w:hAnsi="Times New Roman"/>
        </w:rPr>
        <w:t xml:space="preserve"> and marginalized. </w:t>
      </w:r>
      <w:r w:rsidR="0039720A">
        <w:rPr>
          <w:rFonts w:ascii="Times New Roman" w:hAnsi="Times New Roman"/>
        </w:rPr>
        <w:t xml:space="preserve"> </w:t>
      </w:r>
      <w:r w:rsidR="00791C27" w:rsidRPr="00791C27">
        <w:rPr>
          <w:rFonts w:ascii="Times New Roman" w:hAnsi="Times New Roman"/>
        </w:rPr>
        <w:t>Choruses unite people of different status, world</w:t>
      </w:r>
      <w:r w:rsidR="00EA449B">
        <w:rPr>
          <w:rFonts w:ascii="Times New Roman" w:hAnsi="Times New Roman"/>
        </w:rPr>
        <w:t>views</w:t>
      </w:r>
      <w:r w:rsidR="00791C27">
        <w:rPr>
          <w:rFonts w:ascii="Times New Roman" w:hAnsi="Times New Roman"/>
        </w:rPr>
        <w:t xml:space="preserve">, </w:t>
      </w:r>
      <w:r w:rsidR="00791C27" w:rsidRPr="00791C27">
        <w:rPr>
          <w:rFonts w:ascii="Times New Roman" w:hAnsi="Times New Roman"/>
        </w:rPr>
        <w:t>wher</w:t>
      </w:r>
      <w:r w:rsidR="00987816">
        <w:rPr>
          <w:rFonts w:ascii="Times New Roman" w:hAnsi="Times New Roman"/>
        </w:rPr>
        <w:t>eas the audience of clubs</w:t>
      </w:r>
      <w:r w:rsidR="00791C27" w:rsidRPr="00791C27">
        <w:rPr>
          <w:rFonts w:ascii="Times New Roman" w:hAnsi="Times New Roman"/>
        </w:rPr>
        <w:t xml:space="preserve"> tends to be more homogeneous</w:t>
      </w:r>
      <w:r w:rsidR="001B02C2">
        <w:rPr>
          <w:rFonts w:ascii="Times New Roman" w:hAnsi="Times New Roman"/>
        </w:rPr>
        <w:t xml:space="preserve">. </w:t>
      </w:r>
    </w:p>
    <w:p w:rsidR="00054F21" w:rsidRPr="00054F21" w:rsidRDefault="00054F21" w:rsidP="007B1658">
      <w:pPr>
        <w:spacing w:line="480" w:lineRule="auto"/>
        <w:jc w:val="both"/>
        <w:rPr>
          <w:rFonts w:ascii="Times New Roman" w:hAnsi="Times New Roman"/>
        </w:rPr>
      </w:pPr>
      <w:r>
        <w:rPr>
          <w:rFonts w:ascii="Times New Roman" w:hAnsi="Times New Roman"/>
        </w:rPr>
        <w:t>2.</w:t>
      </w:r>
      <w:r w:rsidRPr="00054F21">
        <w:rPr>
          <w:rFonts w:ascii="Times New Roman" w:hAnsi="Times New Roman"/>
        </w:rPr>
        <w:t xml:space="preserve"> Participants would like to express</w:t>
      </w:r>
      <w:r>
        <w:rPr>
          <w:rFonts w:ascii="Times New Roman" w:hAnsi="Times New Roman"/>
        </w:rPr>
        <w:t xml:space="preserve"> “coolness” through </w:t>
      </w:r>
      <w:r w:rsidRPr="00054F21">
        <w:rPr>
          <w:rFonts w:ascii="Times New Roman" w:hAnsi="Times New Roman"/>
        </w:rPr>
        <w:t>Turkish music and its represent</w:t>
      </w:r>
      <w:r w:rsidR="00573D39">
        <w:rPr>
          <w:rFonts w:ascii="Times New Roman" w:hAnsi="Times New Roman"/>
        </w:rPr>
        <w:t>ation, by classicism and dress code</w:t>
      </w:r>
      <w:r w:rsidRPr="00054F21">
        <w:rPr>
          <w:rFonts w:ascii="Times New Roman" w:hAnsi="Times New Roman"/>
        </w:rPr>
        <w:t>.</w:t>
      </w:r>
    </w:p>
    <w:p w:rsidR="00054F21" w:rsidRPr="00054F21" w:rsidRDefault="00054F21" w:rsidP="007B1658">
      <w:pPr>
        <w:spacing w:line="480" w:lineRule="auto"/>
        <w:jc w:val="both"/>
        <w:rPr>
          <w:rFonts w:ascii="Times New Roman" w:hAnsi="Times New Roman"/>
        </w:rPr>
      </w:pPr>
      <w:r>
        <w:rPr>
          <w:rFonts w:ascii="Times New Roman" w:hAnsi="Times New Roman"/>
        </w:rPr>
        <w:t xml:space="preserve">3. </w:t>
      </w:r>
      <w:r w:rsidRPr="00054F21">
        <w:rPr>
          <w:rFonts w:ascii="Times New Roman" w:hAnsi="Times New Roman"/>
        </w:rPr>
        <w:t xml:space="preserve">The way the participants construct themselves is usually related to Germans. </w:t>
      </w:r>
    </w:p>
    <w:p w:rsidR="003D27F7" w:rsidRDefault="003D27F7" w:rsidP="007B1658">
      <w:pPr>
        <w:spacing w:line="480" w:lineRule="auto"/>
        <w:ind w:firstLine="720"/>
        <w:jc w:val="both"/>
        <w:rPr>
          <w:rFonts w:ascii="Times New Roman" w:hAnsi="Times New Roman"/>
        </w:rPr>
      </w:pPr>
      <w:r>
        <w:rPr>
          <w:rFonts w:ascii="Times New Roman" w:hAnsi="Times New Roman"/>
        </w:rPr>
        <w:t xml:space="preserve">While the participants of the choruses were able to make clear-cut distinctions about the </w:t>
      </w:r>
      <w:proofErr w:type="spellStart"/>
      <w:r w:rsidR="00F006A3">
        <w:rPr>
          <w:rFonts w:ascii="Times New Roman" w:hAnsi="Times New Roman"/>
        </w:rPr>
        <w:t>Durkheimian</w:t>
      </w:r>
      <w:proofErr w:type="spellEnd"/>
      <w:r w:rsidR="00F006A3">
        <w:rPr>
          <w:rFonts w:ascii="Times New Roman" w:hAnsi="Times New Roman"/>
        </w:rPr>
        <w:t xml:space="preserve"> “</w:t>
      </w:r>
      <w:r>
        <w:rPr>
          <w:rFonts w:ascii="Times New Roman" w:hAnsi="Times New Roman"/>
        </w:rPr>
        <w:t>sacred</w:t>
      </w:r>
      <w:r w:rsidR="00F006A3">
        <w:rPr>
          <w:rFonts w:ascii="Times New Roman" w:hAnsi="Times New Roman"/>
        </w:rPr>
        <w:t>”</w:t>
      </w:r>
      <w:r>
        <w:rPr>
          <w:rFonts w:ascii="Times New Roman" w:hAnsi="Times New Roman"/>
        </w:rPr>
        <w:t xml:space="preserve"> and </w:t>
      </w:r>
      <w:r w:rsidR="00F006A3">
        <w:rPr>
          <w:rFonts w:ascii="Times New Roman" w:hAnsi="Times New Roman"/>
        </w:rPr>
        <w:t>“</w:t>
      </w:r>
      <w:r>
        <w:rPr>
          <w:rFonts w:ascii="Times New Roman" w:hAnsi="Times New Roman"/>
        </w:rPr>
        <w:t>profane</w:t>
      </w:r>
      <w:r w:rsidR="00F006A3">
        <w:rPr>
          <w:rFonts w:ascii="Times New Roman" w:hAnsi="Times New Roman"/>
        </w:rPr>
        <w:t>”</w:t>
      </w:r>
      <w:r>
        <w:rPr>
          <w:rFonts w:ascii="Times New Roman" w:hAnsi="Times New Roman"/>
        </w:rPr>
        <w:t xml:space="preserve"> within the Turkish </w:t>
      </w:r>
      <w:proofErr w:type="spellStart"/>
      <w:r>
        <w:rPr>
          <w:rFonts w:ascii="Times New Roman" w:hAnsi="Times New Roman"/>
        </w:rPr>
        <w:t>diasporic</w:t>
      </w:r>
      <w:proofErr w:type="spellEnd"/>
      <w:r>
        <w:rPr>
          <w:rFonts w:ascii="Times New Roman" w:hAnsi="Times New Roman"/>
        </w:rPr>
        <w:t xml:space="preserve"> space, the dichotomy between Turks and </w:t>
      </w:r>
      <w:r w:rsidR="001F5B1D">
        <w:rPr>
          <w:rFonts w:ascii="Times New Roman" w:hAnsi="Times New Roman"/>
        </w:rPr>
        <w:t xml:space="preserve">Germans </w:t>
      </w:r>
      <w:r>
        <w:rPr>
          <w:rFonts w:ascii="Times New Roman" w:hAnsi="Times New Roman"/>
        </w:rPr>
        <w:t xml:space="preserve">resemble rather a sacred vs. “differently sacred” </w:t>
      </w:r>
      <w:r w:rsidR="001F5B1D">
        <w:rPr>
          <w:rFonts w:ascii="Times New Roman" w:hAnsi="Times New Roman"/>
        </w:rPr>
        <w:t>non-</w:t>
      </w:r>
      <w:proofErr w:type="spellStart"/>
      <w:r w:rsidR="001F5B1D">
        <w:rPr>
          <w:rFonts w:ascii="Times New Roman" w:hAnsi="Times New Roman"/>
        </w:rPr>
        <w:t>Durkheimian</w:t>
      </w:r>
      <w:proofErr w:type="spellEnd"/>
      <w:r w:rsidR="001F5B1D">
        <w:rPr>
          <w:rFonts w:ascii="Times New Roman" w:hAnsi="Times New Roman"/>
        </w:rPr>
        <w:t xml:space="preserve"> </w:t>
      </w:r>
      <w:r>
        <w:rPr>
          <w:rFonts w:ascii="Times New Roman" w:hAnsi="Times New Roman"/>
        </w:rPr>
        <w:t>binary</w:t>
      </w:r>
      <w:r w:rsidR="00B16DD9">
        <w:rPr>
          <w:rFonts w:ascii="Times New Roman" w:hAnsi="Times New Roman"/>
        </w:rPr>
        <w:t>,</w:t>
      </w:r>
      <w:r>
        <w:rPr>
          <w:rFonts w:ascii="Times New Roman" w:hAnsi="Times New Roman"/>
        </w:rPr>
        <w:t xml:space="preserve"> exemplified in the </w:t>
      </w:r>
      <w:r w:rsidR="0050344F">
        <w:rPr>
          <w:rFonts w:ascii="Times New Roman" w:hAnsi="Times New Roman"/>
        </w:rPr>
        <w:t>statement a “nice dialogue</w:t>
      </w:r>
      <w:r>
        <w:rPr>
          <w:rFonts w:ascii="Times New Roman" w:hAnsi="Times New Roman"/>
        </w:rPr>
        <w:t xml:space="preserve">”. </w:t>
      </w:r>
      <w:r w:rsidR="00BA309B">
        <w:rPr>
          <w:rFonts w:ascii="Times New Roman" w:hAnsi="Times New Roman"/>
        </w:rPr>
        <w:t xml:space="preserve">The liminal state of the </w:t>
      </w:r>
      <w:r w:rsidR="00024013">
        <w:rPr>
          <w:rFonts w:ascii="Times New Roman" w:hAnsi="Times New Roman"/>
        </w:rPr>
        <w:t xml:space="preserve">participants in the </w:t>
      </w:r>
      <w:proofErr w:type="spellStart"/>
      <w:r w:rsidR="00024013">
        <w:rPr>
          <w:rFonts w:ascii="Times New Roman" w:hAnsi="Times New Roman"/>
        </w:rPr>
        <w:t>chorusus</w:t>
      </w:r>
      <w:proofErr w:type="spellEnd"/>
      <w:r w:rsidR="00024013">
        <w:rPr>
          <w:rFonts w:ascii="Times New Roman" w:hAnsi="Times New Roman"/>
        </w:rPr>
        <w:t xml:space="preserve"> can be taken as “</w:t>
      </w:r>
      <w:proofErr w:type="spellStart"/>
      <w:r w:rsidR="00024013">
        <w:rPr>
          <w:rFonts w:ascii="Times New Roman" w:hAnsi="Times New Roman"/>
        </w:rPr>
        <w:t>fuzzi</w:t>
      </w:r>
      <w:proofErr w:type="spellEnd"/>
      <w:r w:rsidR="00024013">
        <w:rPr>
          <w:rFonts w:ascii="Times New Roman" w:hAnsi="Times New Roman"/>
        </w:rPr>
        <w:t>-mindedness”</w:t>
      </w:r>
      <w:r w:rsidR="00BA309B">
        <w:rPr>
          <w:rFonts w:ascii="Times New Roman" w:hAnsi="Times New Roman"/>
        </w:rPr>
        <w:t xml:space="preserve"> from </w:t>
      </w:r>
      <w:proofErr w:type="spellStart"/>
      <w:r w:rsidR="00024013">
        <w:rPr>
          <w:rFonts w:ascii="Times New Roman" w:hAnsi="Times New Roman"/>
        </w:rPr>
        <w:t>Eviatar</w:t>
      </w:r>
      <w:proofErr w:type="spellEnd"/>
      <w:r w:rsidR="00024013">
        <w:rPr>
          <w:rFonts w:ascii="Times New Roman" w:hAnsi="Times New Roman"/>
        </w:rPr>
        <w:t xml:space="preserve"> </w:t>
      </w:r>
      <w:proofErr w:type="spellStart"/>
      <w:r w:rsidR="00BA309B">
        <w:rPr>
          <w:rFonts w:ascii="Times New Roman" w:hAnsi="Times New Roman"/>
        </w:rPr>
        <w:t>Zerubavel’s</w:t>
      </w:r>
      <w:proofErr w:type="spellEnd"/>
      <w:r w:rsidR="00BA309B">
        <w:rPr>
          <w:rFonts w:ascii="Times New Roman" w:hAnsi="Times New Roman"/>
        </w:rPr>
        <w:t xml:space="preserve"> </w:t>
      </w:r>
      <w:proofErr w:type="spellStart"/>
      <w:r w:rsidR="00633B20">
        <w:rPr>
          <w:rFonts w:ascii="Times New Roman" w:hAnsi="Times New Roman"/>
        </w:rPr>
        <w:t>perpective</w:t>
      </w:r>
      <w:proofErr w:type="spellEnd"/>
      <w:r w:rsidR="0039720A">
        <w:rPr>
          <w:rFonts w:ascii="Times New Roman" w:hAnsi="Times New Roman"/>
        </w:rPr>
        <w:t>,</w:t>
      </w:r>
      <w:r w:rsidR="00633B20">
        <w:rPr>
          <w:rFonts w:ascii="Times New Roman" w:hAnsi="Times New Roman"/>
        </w:rPr>
        <w:t xml:space="preserve"> which suggests in quotation</w:t>
      </w:r>
      <w:r w:rsidR="00024013">
        <w:rPr>
          <w:rFonts w:ascii="Times New Roman" w:hAnsi="Times New Roman"/>
        </w:rPr>
        <w:t xml:space="preserve"> “general modern aversion to conventional social divisions”.  </w:t>
      </w:r>
      <w:r w:rsidR="0035092E">
        <w:rPr>
          <w:rFonts w:ascii="Times New Roman" w:hAnsi="Times New Roman"/>
        </w:rPr>
        <w:t>(</w:t>
      </w:r>
      <w:proofErr w:type="spellStart"/>
      <w:r w:rsidR="0035092E">
        <w:rPr>
          <w:rFonts w:ascii="Times New Roman" w:hAnsi="Times New Roman"/>
        </w:rPr>
        <w:t>Zerubavel</w:t>
      </w:r>
      <w:proofErr w:type="spellEnd"/>
      <w:r w:rsidR="0035092E">
        <w:rPr>
          <w:rFonts w:ascii="Times New Roman" w:hAnsi="Times New Roman"/>
        </w:rPr>
        <w:t xml:space="preserve"> 1999: </w:t>
      </w:r>
      <w:r w:rsidR="001C510C">
        <w:rPr>
          <w:rFonts w:ascii="Times New Roman" w:hAnsi="Times New Roman"/>
        </w:rPr>
        <w:t xml:space="preserve">61). </w:t>
      </w:r>
      <w:r w:rsidR="00105FF1">
        <w:rPr>
          <w:rFonts w:ascii="Times New Roman" w:hAnsi="Times New Roman"/>
        </w:rPr>
        <w:t xml:space="preserve"> </w:t>
      </w:r>
    </w:p>
    <w:p w:rsidR="003025B9" w:rsidRDefault="003025B9" w:rsidP="007B1658">
      <w:pPr>
        <w:spacing w:line="480" w:lineRule="auto"/>
        <w:jc w:val="both"/>
        <w:rPr>
          <w:rFonts w:ascii="Times New Roman" w:hAnsi="Times New Roman"/>
        </w:rPr>
      </w:pPr>
    </w:p>
    <w:p w:rsidR="00182DB8" w:rsidRDefault="00182DB8" w:rsidP="007B1658">
      <w:pPr>
        <w:spacing w:line="480" w:lineRule="auto"/>
        <w:jc w:val="both"/>
        <w:rPr>
          <w:rFonts w:ascii="Times New Roman" w:hAnsi="Times New Roman"/>
        </w:rPr>
      </w:pPr>
    </w:p>
    <w:p w:rsidR="00A93EF9" w:rsidRDefault="00A93EF9" w:rsidP="007B1658">
      <w:pPr>
        <w:spacing w:line="480" w:lineRule="auto"/>
        <w:jc w:val="both"/>
        <w:rPr>
          <w:rFonts w:ascii="Times New Roman" w:hAnsi="Times New Roman"/>
        </w:rPr>
      </w:pPr>
    </w:p>
    <w:p w:rsidR="003025B9" w:rsidRPr="007217E2" w:rsidRDefault="003025B9" w:rsidP="007B1658">
      <w:pPr>
        <w:spacing w:line="480" w:lineRule="auto"/>
        <w:jc w:val="both"/>
        <w:rPr>
          <w:rFonts w:ascii="Times New Roman" w:hAnsi="Times New Roman"/>
          <w:b/>
        </w:rPr>
      </w:pPr>
      <w:r w:rsidRPr="007217E2">
        <w:rPr>
          <w:rFonts w:ascii="Times New Roman" w:hAnsi="Times New Roman"/>
          <w:b/>
        </w:rPr>
        <w:lastRenderedPageBreak/>
        <w:t>Literature:</w:t>
      </w:r>
    </w:p>
    <w:p w:rsidR="00BD7C45" w:rsidRDefault="003025B9" w:rsidP="007B1658">
      <w:pPr>
        <w:spacing w:line="480" w:lineRule="auto"/>
        <w:jc w:val="both"/>
        <w:rPr>
          <w:rFonts w:ascii="Times New Roman" w:hAnsi="Times New Roman"/>
          <w:lang w:val="cs-CZ"/>
        </w:rPr>
      </w:pPr>
      <w:proofErr w:type="spellStart"/>
      <w:proofErr w:type="gramStart"/>
      <w:r>
        <w:rPr>
          <w:rFonts w:ascii="Times New Roman" w:hAnsi="Times New Roman"/>
        </w:rPr>
        <w:t>Ala</w:t>
      </w:r>
      <w:proofErr w:type="spellEnd"/>
      <w:r>
        <w:rPr>
          <w:rFonts w:ascii="Times New Roman" w:hAnsi="Times New Roman"/>
        </w:rPr>
        <w:t xml:space="preserve"> Al-</w:t>
      </w:r>
      <w:proofErr w:type="spellStart"/>
      <w:r>
        <w:rPr>
          <w:rFonts w:ascii="Times New Roman" w:hAnsi="Times New Roman"/>
        </w:rPr>
        <w:t>Hamarneh</w:t>
      </w:r>
      <w:proofErr w:type="spellEnd"/>
      <w:r>
        <w:rPr>
          <w:rFonts w:ascii="Times New Roman" w:hAnsi="Times New Roman"/>
        </w:rPr>
        <w:t xml:space="preserve"> and J</w:t>
      </w:r>
      <w:r>
        <w:rPr>
          <w:rFonts w:ascii="Times New Roman" w:hAnsi="Times New Roman"/>
          <w:lang w:val="tr-TR"/>
        </w:rPr>
        <w:t>örn Thielmann, ed</w:t>
      </w:r>
      <w:r>
        <w:rPr>
          <w:rFonts w:ascii="Times New Roman" w:hAnsi="Times New Roman"/>
          <w:lang w:val="cs-CZ"/>
        </w:rPr>
        <w:t>. (2008)</w:t>
      </w:r>
      <w:r w:rsidR="001D7BE5">
        <w:rPr>
          <w:rFonts w:ascii="Times New Roman" w:hAnsi="Times New Roman"/>
          <w:lang w:val="cs-CZ"/>
        </w:rPr>
        <w:t>.</w:t>
      </w:r>
      <w:proofErr w:type="gramEnd"/>
      <w:r>
        <w:rPr>
          <w:rFonts w:ascii="Times New Roman" w:hAnsi="Times New Roman"/>
          <w:lang w:val="cs-CZ"/>
        </w:rPr>
        <w:t xml:space="preserve"> </w:t>
      </w:r>
      <w:r w:rsidRPr="0041782A">
        <w:rPr>
          <w:rFonts w:ascii="Times New Roman" w:hAnsi="Times New Roman"/>
          <w:i/>
          <w:lang w:val="cs-CZ"/>
        </w:rPr>
        <w:t>Islam and Muslims in Germany.</w:t>
      </w:r>
      <w:r>
        <w:rPr>
          <w:rFonts w:ascii="Times New Roman" w:hAnsi="Times New Roman"/>
          <w:lang w:val="cs-CZ"/>
        </w:rPr>
        <w:t xml:space="preserve"> Leiden: Brill. </w:t>
      </w:r>
    </w:p>
    <w:p w:rsidR="00BD7C45" w:rsidRDefault="00BD7C45" w:rsidP="007B1658">
      <w:pPr>
        <w:spacing w:line="480" w:lineRule="auto"/>
        <w:jc w:val="both"/>
        <w:rPr>
          <w:rFonts w:ascii="Times New Roman" w:hAnsi="Times New Roman"/>
          <w:lang w:val="cs-CZ"/>
        </w:rPr>
      </w:pPr>
    </w:p>
    <w:p w:rsidR="00D74DC1" w:rsidRPr="00D74DC1" w:rsidRDefault="00D74DC1" w:rsidP="00CD3B54">
      <w:pPr>
        <w:spacing w:line="480" w:lineRule="auto"/>
        <w:jc w:val="both"/>
        <w:rPr>
          <w:rFonts w:ascii="Times New Roman" w:hAnsi="Times New Roman"/>
          <w:lang w:val="cs-CZ"/>
        </w:rPr>
      </w:pPr>
      <w:r w:rsidRPr="00D74DC1">
        <w:rPr>
          <w:rFonts w:ascii="Times New Roman" w:hAnsi="Times New Roman"/>
        </w:rPr>
        <w:t xml:space="preserve">Alexander et al. </w:t>
      </w:r>
      <w:r>
        <w:rPr>
          <w:rFonts w:ascii="Times New Roman" w:hAnsi="Times New Roman"/>
        </w:rPr>
        <w:t>(</w:t>
      </w:r>
      <w:r w:rsidRPr="00D74DC1">
        <w:rPr>
          <w:rFonts w:ascii="Times New Roman" w:hAnsi="Times New Roman"/>
        </w:rPr>
        <w:t>2006</w:t>
      </w:r>
      <w:r>
        <w:rPr>
          <w:rFonts w:ascii="Times New Roman" w:hAnsi="Times New Roman"/>
        </w:rPr>
        <w:t>)</w:t>
      </w:r>
      <w:r w:rsidRPr="00D74DC1">
        <w:rPr>
          <w:rFonts w:ascii="Times New Roman" w:hAnsi="Times New Roman"/>
        </w:rPr>
        <w:t xml:space="preserve">. </w:t>
      </w:r>
      <w:r w:rsidRPr="00D74DC1">
        <w:rPr>
          <w:rStyle w:val="Zvraznn"/>
          <w:rFonts w:ascii="Times New Roman" w:hAnsi="Times New Roman"/>
        </w:rPr>
        <w:t xml:space="preserve">Social Performance: Symbolic Action, Cultural Pragmatics, and </w:t>
      </w:r>
      <w:r w:rsidR="00CD3B54">
        <w:rPr>
          <w:rStyle w:val="Zvraznn"/>
          <w:rFonts w:ascii="Times New Roman" w:hAnsi="Times New Roman"/>
        </w:rPr>
        <w:t xml:space="preserve">   </w:t>
      </w:r>
      <w:r w:rsidRPr="00D74DC1">
        <w:rPr>
          <w:rStyle w:val="Zvraznn"/>
          <w:rFonts w:ascii="Times New Roman" w:hAnsi="Times New Roman"/>
        </w:rPr>
        <w:t xml:space="preserve">Ritual. </w:t>
      </w:r>
      <w:r w:rsidRPr="00D74DC1">
        <w:rPr>
          <w:rFonts w:ascii="Times New Roman" w:hAnsi="Times New Roman"/>
        </w:rPr>
        <w:t>Cambridge: Cambridge University Press.</w:t>
      </w:r>
    </w:p>
    <w:p w:rsidR="00CD3B54" w:rsidRDefault="00CD3B54" w:rsidP="007B1658">
      <w:pPr>
        <w:spacing w:line="480" w:lineRule="auto"/>
        <w:jc w:val="both"/>
        <w:rPr>
          <w:rFonts w:ascii="Times New Roman" w:hAnsi="Times New Roman"/>
          <w:lang w:val="cs-CZ"/>
        </w:rPr>
      </w:pPr>
    </w:p>
    <w:p w:rsidR="001D7BE5" w:rsidRDefault="00BD7C45" w:rsidP="007B1658">
      <w:pPr>
        <w:spacing w:line="480" w:lineRule="auto"/>
        <w:jc w:val="both"/>
        <w:rPr>
          <w:rFonts w:ascii="Times New Roman" w:hAnsi="Times New Roman"/>
          <w:lang w:val="cs-CZ"/>
        </w:rPr>
      </w:pPr>
      <w:r>
        <w:rPr>
          <w:rFonts w:ascii="Times New Roman" w:hAnsi="Times New Roman"/>
          <w:lang w:val="cs-CZ"/>
        </w:rPr>
        <w:t>DeNora, Tia (2000)</w:t>
      </w:r>
      <w:r w:rsidR="001D7BE5">
        <w:rPr>
          <w:rFonts w:ascii="Times New Roman" w:hAnsi="Times New Roman"/>
          <w:lang w:val="cs-CZ"/>
        </w:rPr>
        <w:t>.</w:t>
      </w:r>
      <w:r>
        <w:rPr>
          <w:rFonts w:ascii="Times New Roman" w:hAnsi="Times New Roman"/>
          <w:lang w:val="cs-CZ"/>
        </w:rPr>
        <w:t xml:space="preserve"> </w:t>
      </w:r>
      <w:r w:rsidRPr="00182DB8">
        <w:rPr>
          <w:rFonts w:ascii="Times New Roman" w:hAnsi="Times New Roman" w:cs="Times New Roman"/>
          <w:i/>
          <w:lang w:val="cs-CZ"/>
        </w:rPr>
        <w:t>Music in Everyday Life</w:t>
      </w:r>
      <w:r w:rsidR="00E356C0" w:rsidRPr="00182DB8">
        <w:rPr>
          <w:rFonts w:ascii="Times New Roman" w:hAnsi="Times New Roman" w:cs="Times New Roman"/>
          <w:i/>
          <w:lang w:val="cs-CZ"/>
        </w:rPr>
        <w:t>.</w:t>
      </w:r>
      <w:r w:rsidR="00E356C0">
        <w:rPr>
          <w:rFonts w:ascii="Times New Roman" w:hAnsi="Times New Roman"/>
          <w:lang w:val="cs-CZ"/>
        </w:rPr>
        <w:t xml:space="preserve"> Cambridge: Cambridge University Press. </w:t>
      </w:r>
    </w:p>
    <w:p w:rsidR="00CD3B54" w:rsidRDefault="00CD3B54" w:rsidP="007B1658">
      <w:pPr>
        <w:spacing w:line="480" w:lineRule="auto"/>
        <w:jc w:val="both"/>
        <w:rPr>
          <w:rFonts w:ascii="Times New Roman" w:hAnsi="Times New Roman"/>
        </w:rPr>
      </w:pPr>
    </w:p>
    <w:p w:rsidR="00D74DC1" w:rsidRDefault="001D7BE5" w:rsidP="007B1658">
      <w:pPr>
        <w:spacing w:line="480" w:lineRule="auto"/>
        <w:jc w:val="both"/>
        <w:rPr>
          <w:rFonts w:ascii="Times New Roman" w:hAnsi="Times New Roman"/>
          <w:lang w:val="cs-CZ"/>
        </w:rPr>
      </w:pPr>
      <w:r w:rsidRPr="001D7BE5">
        <w:rPr>
          <w:rFonts w:ascii="Times New Roman" w:hAnsi="Times New Roman"/>
        </w:rPr>
        <w:t xml:space="preserve">Stokes, Martin (2010). </w:t>
      </w:r>
      <w:r w:rsidRPr="001D7BE5">
        <w:rPr>
          <w:rStyle w:val="Zvraznn"/>
          <w:rFonts w:ascii="Times New Roman" w:hAnsi="Times New Roman"/>
        </w:rPr>
        <w:t xml:space="preserve">The Republic of Love: Cultural Intimacy in Turkish Music. </w:t>
      </w:r>
      <w:r w:rsidRPr="001D7BE5">
        <w:rPr>
          <w:rFonts w:ascii="Times New Roman" w:hAnsi="Times New Roman"/>
        </w:rPr>
        <w:t>Chicago: University of Chicago Press.</w:t>
      </w:r>
    </w:p>
    <w:p w:rsidR="00CD3B54" w:rsidRDefault="00CD3B54" w:rsidP="007B1658">
      <w:pPr>
        <w:spacing w:line="480" w:lineRule="auto"/>
        <w:rPr>
          <w:rFonts w:ascii="Times New Roman" w:hAnsi="Times New Roman"/>
          <w:lang w:val="cs-CZ"/>
        </w:rPr>
      </w:pPr>
    </w:p>
    <w:p w:rsidR="00FF1867" w:rsidRPr="00E84674" w:rsidRDefault="00D74DC1" w:rsidP="007B1658">
      <w:pPr>
        <w:spacing w:line="480" w:lineRule="auto"/>
        <w:rPr>
          <w:rFonts w:ascii="Times New Roman" w:hAnsi="Times New Roman" w:cs="Times New Roman"/>
        </w:rPr>
      </w:pPr>
      <w:r w:rsidRPr="00E84674">
        <w:rPr>
          <w:rFonts w:ascii="Times New Roman" w:hAnsi="Times New Roman" w:cs="Times New Roman"/>
          <w:lang w:val="cs-CZ"/>
        </w:rPr>
        <w:t>Zerubavel, Eviatar (1999)</w:t>
      </w:r>
      <w:r w:rsidR="00FF1867" w:rsidRPr="00E84674">
        <w:rPr>
          <w:rFonts w:ascii="Times New Roman" w:hAnsi="Times New Roman" w:cs="Times New Roman"/>
          <w:lang w:val="cs-CZ"/>
        </w:rPr>
        <w:t xml:space="preserve"> </w:t>
      </w:r>
      <w:r w:rsidR="00FF1867" w:rsidRPr="00E84674">
        <w:rPr>
          <w:rFonts w:ascii="Times New Roman" w:hAnsi="Times New Roman" w:cs="Times New Roman"/>
          <w:i/>
        </w:rPr>
        <w:t xml:space="preserve">Social Mindscapes: </w:t>
      </w:r>
      <w:proofErr w:type="gramStart"/>
      <w:r w:rsidR="00FF1867" w:rsidRPr="00E84674">
        <w:rPr>
          <w:rFonts w:ascii="Times New Roman" w:hAnsi="Times New Roman" w:cs="Times New Roman"/>
          <w:i/>
        </w:rPr>
        <w:t>An Invitation to Cognitive Sociology</w:t>
      </w:r>
      <w:r w:rsidR="00FF1867" w:rsidRPr="00E84674">
        <w:rPr>
          <w:rFonts w:ascii="Times New Roman" w:hAnsi="Times New Roman" w:cs="Times New Roman"/>
        </w:rPr>
        <w:t>.</w:t>
      </w:r>
      <w:proofErr w:type="gramEnd"/>
      <w:r w:rsidR="00FF1867" w:rsidRPr="00E84674">
        <w:rPr>
          <w:rFonts w:ascii="Times New Roman" w:hAnsi="Times New Roman" w:cs="Times New Roman"/>
        </w:rPr>
        <w:t xml:space="preserve"> </w:t>
      </w:r>
      <w:r w:rsidR="00E84674">
        <w:rPr>
          <w:rFonts w:ascii="Times New Roman" w:hAnsi="Times New Roman" w:cs="Times New Roman"/>
        </w:rPr>
        <w:t>Cambridg</w:t>
      </w:r>
      <w:r w:rsidR="00B30545">
        <w:rPr>
          <w:rFonts w:ascii="Times New Roman" w:hAnsi="Times New Roman" w:cs="Times New Roman"/>
        </w:rPr>
        <w:t>e, MA: Harvard University Press.</w:t>
      </w:r>
    </w:p>
    <w:p w:rsidR="00054F21" w:rsidRPr="00E84674" w:rsidRDefault="00054F21" w:rsidP="007B1658">
      <w:pPr>
        <w:spacing w:line="480" w:lineRule="auto"/>
        <w:jc w:val="both"/>
        <w:rPr>
          <w:rFonts w:ascii="Times New Roman" w:hAnsi="Times New Roman" w:cs="Times New Roman"/>
          <w:lang w:val="cs-CZ"/>
        </w:rPr>
      </w:pPr>
    </w:p>
    <w:p w:rsidR="004C2E5D" w:rsidRPr="004C2E5D" w:rsidRDefault="004C2E5D" w:rsidP="007B1658">
      <w:pPr>
        <w:spacing w:line="480" w:lineRule="auto"/>
        <w:jc w:val="both"/>
        <w:rPr>
          <w:rFonts w:ascii="Times New Roman" w:hAnsi="Times New Roman"/>
        </w:rPr>
      </w:pPr>
    </w:p>
    <w:p w:rsidR="005C75A0" w:rsidRDefault="005C75A0" w:rsidP="007B1658">
      <w:pPr>
        <w:spacing w:line="480" w:lineRule="auto"/>
        <w:ind w:firstLine="720"/>
        <w:jc w:val="both"/>
        <w:rPr>
          <w:rFonts w:ascii="Times New Roman" w:hAnsi="Times New Roman"/>
        </w:rPr>
      </w:pPr>
    </w:p>
    <w:p w:rsidR="005C75A0" w:rsidRDefault="005C75A0" w:rsidP="007B1658">
      <w:pPr>
        <w:spacing w:line="480" w:lineRule="auto"/>
        <w:ind w:firstLine="720"/>
        <w:jc w:val="both"/>
        <w:rPr>
          <w:rFonts w:ascii="Times New Roman" w:hAnsi="Times New Roman"/>
        </w:rPr>
      </w:pPr>
    </w:p>
    <w:p w:rsidR="002A2902" w:rsidRPr="002A2902" w:rsidRDefault="002A2902" w:rsidP="007B1658">
      <w:pPr>
        <w:spacing w:line="480" w:lineRule="auto"/>
        <w:ind w:firstLine="720"/>
        <w:jc w:val="both"/>
        <w:rPr>
          <w:rFonts w:ascii="Times New Roman" w:hAnsi="Times New Roman"/>
        </w:rPr>
      </w:pPr>
    </w:p>
    <w:p w:rsidR="008F48F6" w:rsidRDefault="008F48F6" w:rsidP="007B1658">
      <w:pPr>
        <w:spacing w:line="480" w:lineRule="auto"/>
        <w:ind w:firstLine="720"/>
        <w:jc w:val="both"/>
        <w:rPr>
          <w:rFonts w:ascii="Times New Roman" w:hAnsi="Times New Roman"/>
          <w:lang w:val="cs-CZ"/>
        </w:rPr>
      </w:pPr>
    </w:p>
    <w:p w:rsidR="002B6692" w:rsidRPr="0068493A" w:rsidRDefault="002B6692" w:rsidP="007B1658">
      <w:pPr>
        <w:spacing w:line="480" w:lineRule="auto"/>
        <w:ind w:firstLine="720"/>
        <w:jc w:val="both"/>
        <w:rPr>
          <w:rFonts w:ascii="Times New Roman" w:hAnsi="Times New Roman"/>
        </w:rPr>
      </w:pPr>
    </w:p>
    <w:p w:rsidR="002B6692" w:rsidRDefault="002B6692" w:rsidP="007B1658">
      <w:pPr>
        <w:pStyle w:val="Nadpis2"/>
        <w:spacing w:line="480" w:lineRule="auto"/>
        <w:jc w:val="both"/>
        <w:rPr>
          <w:b w:val="0"/>
          <w:sz w:val="24"/>
          <w:szCs w:val="24"/>
          <w:lang w:val="en-GB"/>
        </w:rPr>
      </w:pPr>
    </w:p>
    <w:p w:rsidR="002B6692" w:rsidRDefault="002B6692" w:rsidP="007B1658">
      <w:pPr>
        <w:pStyle w:val="Nadpis2"/>
        <w:spacing w:line="480" w:lineRule="auto"/>
        <w:jc w:val="both"/>
        <w:rPr>
          <w:b w:val="0"/>
          <w:sz w:val="24"/>
          <w:szCs w:val="24"/>
          <w:lang w:val="en-GB"/>
        </w:rPr>
      </w:pPr>
    </w:p>
    <w:p w:rsidR="00065EEB" w:rsidRPr="00736C8F" w:rsidRDefault="00065EEB" w:rsidP="007B1658">
      <w:pPr>
        <w:spacing w:line="480" w:lineRule="auto"/>
        <w:rPr>
          <w:rFonts w:ascii="Times New Roman" w:hAnsi="Times New Roman"/>
        </w:rPr>
      </w:pPr>
    </w:p>
    <w:sectPr w:rsidR="00065EEB" w:rsidRPr="00736C8F" w:rsidSect="00065EE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2D64"/>
    <w:multiLevelType w:val="hybridMultilevel"/>
    <w:tmpl w:val="80C6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1F4197"/>
    <w:multiLevelType w:val="hybridMultilevel"/>
    <w:tmpl w:val="7DAEFD4A"/>
    <w:lvl w:ilvl="0" w:tplc="46860C7E">
      <w:start w:val="1"/>
      <w:numFmt w:val="decimal"/>
      <w:lvlText w:val="%1."/>
      <w:lvlJc w:val="left"/>
      <w:pPr>
        <w:ind w:left="1928" w:hanging="12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3F223480"/>
    <w:multiLevelType w:val="hybridMultilevel"/>
    <w:tmpl w:val="9092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233B22"/>
    <w:multiLevelType w:val="hybridMultilevel"/>
    <w:tmpl w:val="8EE8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8F"/>
    <w:rsid w:val="00007C23"/>
    <w:rsid w:val="00020577"/>
    <w:rsid w:val="00021AEE"/>
    <w:rsid w:val="00023099"/>
    <w:rsid w:val="00024013"/>
    <w:rsid w:val="00043FAC"/>
    <w:rsid w:val="00054F21"/>
    <w:rsid w:val="00063966"/>
    <w:rsid w:val="000645D5"/>
    <w:rsid w:val="00065EEB"/>
    <w:rsid w:val="00082FDA"/>
    <w:rsid w:val="000A7FE2"/>
    <w:rsid w:val="000C2D6C"/>
    <w:rsid w:val="000D7643"/>
    <w:rsid w:val="000F6278"/>
    <w:rsid w:val="00105FF1"/>
    <w:rsid w:val="0011788D"/>
    <w:rsid w:val="00122EF1"/>
    <w:rsid w:val="00141FCC"/>
    <w:rsid w:val="00182DB8"/>
    <w:rsid w:val="001A3813"/>
    <w:rsid w:val="001B02C2"/>
    <w:rsid w:val="001C510C"/>
    <w:rsid w:val="001D0BAC"/>
    <w:rsid w:val="001D28CC"/>
    <w:rsid w:val="001D7BE5"/>
    <w:rsid w:val="001F3D5B"/>
    <w:rsid w:val="001F4A3B"/>
    <w:rsid w:val="001F5B1D"/>
    <w:rsid w:val="00206FCB"/>
    <w:rsid w:val="00207533"/>
    <w:rsid w:val="00207D48"/>
    <w:rsid w:val="00255C52"/>
    <w:rsid w:val="002777EE"/>
    <w:rsid w:val="0028297C"/>
    <w:rsid w:val="002A2902"/>
    <w:rsid w:val="002A5913"/>
    <w:rsid w:val="002B6692"/>
    <w:rsid w:val="002C1E2E"/>
    <w:rsid w:val="002C2076"/>
    <w:rsid w:val="002D30E1"/>
    <w:rsid w:val="002F19DA"/>
    <w:rsid w:val="003025B9"/>
    <w:rsid w:val="00321F1B"/>
    <w:rsid w:val="0035092E"/>
    <w:rsid w:val="00351310"/>
    <w:rsid w:val="0035150E"/>
    <w:rsid w:val="00376933"/>
    <w:rsid w:val="00391C09"/>
    <w:rsid w:val="0039720A"/>
    <w:rsid w:val="003D27F7"/>
    <w:rsid w:val="003D7236"/>
    <w:rsid w:val="0040049C"/>
    <w:rsid w:val="00402CD6"/>
    <w:rsid w:val="00406410"/>
    <w:rsid w:val="00411A7F"/>
    <w:rsid w:val="00422EFE"/>
    <w:rsid w:val="0044031B"/>
    <w:rsid w:val="004441B2"/>
    <w:rsid w:val="00454BD5"/>
    <w:rsid w:val="00476B2A"/>
    <w:rsid w:val="00482047"/>
    <w:rsid w:val="00485BC6"/>
    <w:rsid w:val="00497A71"/>
    <w:rsid w:val="004B3BB9"/>
    <w:rsid w:val="004C1879"/>
    <w:rsid w:val="004C2E5D"/>
    <w:rsid w:val="0050344F"/>
    <w:rsid w:val="005252B5"/>
    <w:rsid w:val="00551D91"/>
    <w:rsid w:val="00554C86"/>
    <w:rsid w:val="00562A40"/>
    <w:rsid w:val="00573D39"/>
    <w:rsid w:val="00586F49"/>
    <w:rsid w:val="005872DC"/>
    <w:rsid w:val="005A4C81"/>
    <w:rsid w:val="005C75A0"/>
    <w:rsid w:val="005E03E3"/>
    <w:rsid w:val="005E3B0E"/>
    <w:rsid w:val="006140E8"/>
    <w:rsid w:val="00633B20"/>
    <w:rsid w:val="00644842"/>
    <w:rsid w:val="006658E5"/>
    <w:rsid w:val="00670924"/>
    <w:rsid w:val="00681B5C"/>
    <w:rsid w:val="00686853"/>
    <w:rsid w:val="006949FA"/>
    <w:rsid w:val="006A633C"/>
    <w:rsid w:val="006A73C9"/>
    <w:rsid w:val="006B5BDB"/>
    <w:rsid w:val="006C1DB3"/>
    <w:rsid w:val="006D38F1"/>
    <w:rsid w:val="006D72C4"/>
    <w:rsid w:val="006F6A64"/>
    <w:rsid w:val="006F6DC7"/>
    <w:rsid w:val="006F7ED0"/>
    <w:rsid w:val="007217E2"/>
    <w:rsid w:val="00731729"/>
    <w:rsid w:val="00736C8F"/>
    <w:rsid w:val="00744DED"/>
    <w:rsid w:val="007607EF"/>
    <w:rsid w:val="007741D2"/>
    <w:rsid w:val="007847AF"/>
    <w:rsid w:val="00791C27"/>
    <w:rsid w:val="00796FE7"/>
    <w:rsid w:val="00796FEE"/>
    <w:rsid w:val="007B1658"/>
    <w:rsid w:val="007B43FC"/>
    <w:rsid w:val="007B64A3"/>
    <w:rsid w:val="007C041F"/>
    <w:rsid w:val="007E6B67"/>
    <w:rsid w:val="007F2609"/>
    <w:rsid w:val="0080663B"/>
    <w:rsid w:val="00813EC4"/>
    <w:rsid w:val="00855DBC"/>
    <w:rsid w:val="0086117F"/>
    <w:rsid w:val="00873B5F"/>
    <w:rsid w:val="008A6C12"/>
    <w:rsid w:val="008B7B0C"/>
    <w:rsid w:val="008D22DA"/>
    <w:rsid w:val="008E4030"/>
    <w:rsid w:val="008E4211"/>
    <w:rsid w:val="008E4BFC"/>
    <w:rsid w:val="008E6C11"/>
    <w:rsid w:val="008E7736"/>
    <w:rsid w:val="008F153A"/>
    <w:rsid w:val="008F48F6"/>
    <w:rsid w:val="008F598D"/>
    <w:rsid w:val="00987816"/>
    <w:rsid w:val="009A06A8"/>
    <w:rsid w:val="00A0561B"/>
    <w:rsid w:val="00A21F7A"/>
    <w:rsid w:val="00A72F4A"/>
    <w:rsid w:val="00A76370"/>
    <w:rsid w:val="00A77632"/>
    <w:rsid w:val="00A93EF9"/>
    <w:rsid w:val="00AC341E"/>
    <w:rsid w:val="00B16DD9"/>
    <w:rsid w:val="00B245FD"/>
    <w:rsid w:val="00B30545"/>
    <w:rsid w:val="00B34BF9"/>
    <w:rsid w:val="00BA309B"/>
    <w:rsid w:val="00BB7D19"/>
    <w:rsid w:val="00BD604E"/>
    <w:rsid w:val="00BD7C45"/>
    <w:rsid w:val="00BE1B54"/>
    <w:rsid w:val="00BE3DEF"/>
    <w:rsid w:val="00BE7E75"/>
    <w:rsid w:val="00C003AD"/>
    <w:rsid w:val="00C0758C"/>
    <w:rsid w:val="00C12400"/>
    <w:rsid w:val="00CA03C3"/>
    <w:rsid w:val="00CD3B54"/>
    <w:rsid w:val="00D02E95"/>
    <w:rsid w:val="00D163E8"/>
    <w:rsid w:val="00D25715"/>
    <w:rsid w:val="00D37F4F"/>
    <w:rsid w:val="00D44616"/>
    <w:rsid w:val="00D446A4"/>
    <w:rsid w:val="00D47E83"/>
    <w:rsid w:val="00D70416"/>
    <w:rsid w:val="00D74DC1"/>
    <w:rsid w:val="00D94D76"/>
    <w:rsid w:val="00DD3FCC"/>
    <w:rsid w:val="00DE30C8"/>
    <w:rsid w:val="00E0371F"/>
    <w:rsid w:val="00E12143"/>
    <w:rsid w:val="00E26545"/>
    <w:rsid w:val="00E356C0"/>
    <w:rsid w:val="00E84674"/>
    <w:rsid w:val="00E84B7A"/>
    <w:rsid w:val="00EA449B"/>
    <w:rsid w:val="00EB290A"/>
    <w:rsid w:val="00ED22FF"/>
    <w:rsid w:val="00ED3B48"/>
    <w:rsid w:val="00EE147A"/>
    <w:rsid w:val="00EE1B5C"/>
    <w:rsid w:val="00F006A3"/>
    <w:rsid w:val="00F03B91"/>
    <w:rsid w:val="00F5301C"/>
    <w:rsid w:val="00F54A27"/>
    <w:rsid w:val="00F567D9"/>
    <w:rsid w:val="00F577B9"/>
    <w:rsid w:val="00F57B81"/>
    <w:rsid w:val="00F90823"/>
    <w:rsid w:val="00FA2112"/>
    <w:rsid w:val="00FB7CB3"/>
    <w:rsid w:val="00FC68D5"/>
    <w:rsid w:val="00FD4259"/>
    <w:rsid w:val="00FF1867"/>
    <w:rsid w:val="00FF3C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C6B"/>
  </w:style>
  <w:style w:type="paragraph" w:styleId="Nadpis1">
    <w:name w:val="heading 1"/>
    <w:basedOn w:val="Normln"/>
    <w:next w:val="Normln"/>
    <w:link w:val="Nadpis1Char"/>
    <w:uiPriority w:val="9"/>
    <w:qFormat/>
    <w:rsid w:val="00FF18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link w:val="Nadpis2Char"/>
    <w:uiPriority w:val="99"/>
    <w:qFormat/>
    <w:rsid w:val="00736C8F"/>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736C8F"/>
    <w:rPr>
      <w:rFonts w:ascii="Times New Roman" w:eastAsia="Times New Roman" w:hAnsi="Times New Roman" w:cs="Times New Roman"/>
      <w:b/>
      <w:bCs/>
      <w:sz w:val="36"/>
      <w:szCs w:val="36"/>
      <w:lang w:val="tr-TR" w:eastAsia="tr-TR"/>
    </w:rPr>
  </w:style>
  <w:style w:type="paragraph" w:styleId="Normlnweb">
    <w:name w:val="Normal (Web)"/>
    <w:basedOn w:val="Normln"/>
    <w:uiPriority w:val="99"/>
    <w:rsid w:val="007847AF"/>
    <w:pPr>
      <w:spacing w:beforeLines="1" w:afterLines="1"/>
    </w:pPr>
    <w:rPr>
      <w:rFonts w:ascii="Times" w:hAnsi="Times" w:cs="Times New Roman"/>
      <w:sz w:val="20"/>
      <w:szCs w:val="20"/>
    </w:rPr>
  </w:style>
  <w:style w:type="paragraph" w:styleId="Bezmezer">
    <w:name w:val="No Spacing"/>
    <w:uiPriority w:val="1"/>
    <w:qFormat/>
    <w:rsid w:val="0086117F"/>
    <w:rPr>
      <w:rFonts w:ascii="Times New Roman" w:eastAsia="Calibri" w:hAnsi="Times New Roman" w:cs="Times New Roman"/>
    </w:rPr>
  </w:style>
  <w:style w:type="character" w:customStyle="1" w:styleId="st">
    <w:name w:val="st"/>
    <w:basedOn w:val="Standardnpsmoodstavce"/>
    <w:rsid w:val="00D94D76"/>
  </w:style>
  <w:style w:type="character" w:styleId="Zvraznn">
    <w:name w:val="Emphasis"/>
    <w:basedOn w:val="Standardnpsmoodstavce"/>
    <w:uiPriority w:val="20"/>
    <w:rsid w:val="001D7BE5"/>
    <w:rPr>
      <w:i/>
    </w:rPr>
  </w:style>
  <w:style w:type="character" w:customStyle="1" w:styleId="Nadpis1Char">
    <w:name w:val="Nadpis 1 Char"/>
    <w:basedOn w:val="Standardnpsmoodstavce"/>
    <w:link w:val="Nadpis1"/>
    <w:uiPriority w:val="9"/>
    <w:rsid w:val="00FF1867"/>
    <w:rPr>
      <w:rFonts w:asciiTheme="majorHAnsi" w:eastAsiaTheme="majorEastAsia" w:hAnsiTheme="majorHAnsi" w:cstheme="majorBidi"/>
      <w:b/>
      <w:bCs/>
      <w:color w:val="345A8A" w:themeColor="accent1" w:themeShade="B5"/>
      <w:sz w:val="32"/>
      <w:szCs w:val="32"/>
    </w:rPr>
  </w:style>
  <w:style w:type="paragraph" w:styleId="Textbubliny">
    <w:name w:val="Balloon Text"/>
    <w:basedOn w:val="Normln"/>
    <w:link w:val="TextbublinyChar"/>
    <w:uiPriority w:val="99"/>
    <w:semiHidden/>
    <w:unhideWhenUsed/>
    <w:rsid w:val="00182DB8"/>
    <w:rPr>
      <w:rFonts w:ascii="Tahoma" w:hAnsi="Tahoma" w:cs="Tahoma"/>
      <w:sz w:val="16"/>
      <w:szCs w:val="16"/>
    </w:rPr>
  </w:style>
  <w:style w:type="character" w:customStyle="1" w:styleId="TextbublinyChar">
    <w:name w:val="Text bubliny Char"/>
    <w:basedOn w:val="Standardnpsmoodstavce"/>
    <w:link w:val="Textbubliny"/>
    <w:uiPriority w:val="99"/>
    <w:semiHidden/>
    <w:rsid w:val="00182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C6B"/>
  </w:style>
  <w:style w:type="paragraph" w:styleId="Nadpis1">
    <w:name w:val="heading 1"/>
    <w:basedOn w:val="Normln"/>
    <w:next w:val="Normln"/>
    <w:link w:val="Nadpis1Char"/>
    <w:uiPriority w:val="9"/>
    <w:qFormat/>
    <w:rsid w:val="00FF18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link w:val="Nadpis2Char"/>
    <w:uiPriority w:val="99"/>
    <w:qFormat/>
    <w:rsid w:val="00736C8F"/>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736C8F"/>
    <w:rPr>
      <w:rFonts w:ascii="Times New Roman" w:eastAsia="Times New Roman" w:hAnsi="Times New Roman" w:cs="Times New Roman"/>
      <w:b/>
      <w:bCs/>
      <w:sz w:val="36"/>
      <w:szCs w:val="36"/>
      <w:lang w:val="tr-TR" w:eastAsia="tr-TR"/>
    </w:rPr>
  </w:style>
  <w:style w:type="paragraph" w:styleId="Normlnweb">
    <w:name w:val="Normal (Web)"/>
    <w:basedOn w:val="Normln"/>
    <w:uiPriority w:val="99"/>
    <w:rsid w:val="007847AF"/>
    <w:pPr>
      <w:spacing w:beforeLines="1" w:afterLines="1"/>
    </w:pPr>
    <w:rPr>
      <w:rFonts w:ascii="Times" w:hAnsi="Times" w:cs="Times New Roman"/>
      <w:sz w:val="20"/>
      <w:szCs w:val="20"/>
    </w:rPr>
  </w:style>
  <w:style w:type="paragraph" w:styleId="Bezmezer">
    <w:name w:val="No Spacing"/>
    <w:uiPriority w:val="1"/>
    <w:qFormat/>
    <w:rsid w:val="0086117F"/>
    <w:rPr>
      <w:rFonts w:ascii="Times New Roman" w:eastAsia="Calibri" w:hAnsi="Times New Roman" w:cs="Times New Roman"/>
    </w:rPr>
  </w:style>
  <w:style w:type="character" w:customStyle="1" w:styleId="st">
    <w:name w:val="st"/>
    <w:basedOn w:val="Standardnpsmoodstavce"/>
    <w:rsid w:val="00D94D76"/>
  </w:style>
  <w:style w:type="character" w:styleId="Zvraznn">
    <w:name w:val="Emphasis"/>
    <w:basedOn w:val="Standardnpsmoodstavce"/>
    <w:uiPriority w:val="20"/>
    <w:rsid w:val="001D7BE5"/>
    <w:rPr>
      <w:i/>
    </w:rPr>
  </w:style>
  <w:style w:type="character" w:customStyle="1" w:styleId="Nadpis1Char">
    <w:name w:val="Nadpis 1 Char"/>
    <w:basedOn w:val="Standardnpsmoodstavce"/>
    <w:link w:val="Nadpis1"/>
    <w:uiPriority w:val="9"/>
    <w:rsid w:val="00FF1867"/>
    <w:rPr>
      <w:rFonts w:asciiTheme="majorHAnsi" w:eastAsiaTheme="majorEastAsia" w:hAnsiTheme="majorHAnsi" w:cstheme="majorBidi"/>
      <w:b/>
      <w:bCs/>
      <w:color w:val="345A8A" w:themeColor="accent1" w:themeShade="B5"/>
      <w:sz w:val="32"/>
      <w:szCs w:val="32"/>
    </w:rPr>
  </w:style>
  <w:style w:type="paragraph" w:styleId="Textbubliny">
    <w:name w:val="Balloon Text"/>
    <w:basedOn w:val="Normln"/>
    <w:link w:val="TextbublinyChar"/>
    <w:uiPriority w:val="99"/>
    <w:semiHidden/>
    <w:unhideWhenUsed/>
    <w:rsid w:val="00182DB8"/>
    <w:rPr>
      <w:rFonts w:ascii="Tahoma" w:hAnsi="Tahoma" w:cs="Tahoma"/>
      <w:sz w:val="16"/>
      <w:szCs w:val="16"/>
    </w:rPr>
  </w:style>
  <w:style w:type="character" w:customStyle="1" w:styleId="TextbublinyChar">
    <w:name w:val="Text bubliny Char"/>
    <w:basedOn w:val="Standardnpsmoodstavce"/>
    <w:link w:val="Textbubliny"/>
    <w:uiPriority w:val="99"/>
    <w:semiHidden/>
    <w:rsid w:val="00182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033304">
      <w:bodyDiv w:val="1"/>
      <w:marLeft w:val="0"/>
      <w:marRight w:val="0"/>
      <w:marTop w:val="0"/>
      <w:marBottom w:val="0"/>
      <w:divBdr>
        <w:top w:val="none" w:sz="0" w:space="0" w:color="auto"/>
        <w:left w:val="none" w:sz="0" w:space="0" w:color="auto"/>
        <w:bottom w:val="none" w:sz="0" w:space="0" w:color="auto"/>
        <w:right w:val="none" w:sz="0" w:space="0" w:color="auto"/>
      </w:divBdr>
      <w:divsChild>
        <w:div w:id="1935703113">
          <w:marLeft w:val="691"/>
          <w:marRight w:val="0"/>
          <w:marTop w:val="0"/>
          <w:marBottom w:val="0"/>
          <w:divBdr>
            <w:top w:val="none" w:sz="0" w:space="0" w:color="auto"/>
            <w:left w:val="none" w:sz="0" w:space="0" w:color="auto"/>
            <w:bottom w:val="none" w:sz="0" w:space="0" w:color="auto"/>
            <w:right w:val="none" w:sz="0" w:space="0" w:color="auto"/>
          </w:divBdr>
        </w:div>
      </w:divsChild>
    </w:div>
    <w:div w:id="804155303">
      <w:bodyDiv w:val="1"/>
      <w:marLeft w:val="0"/>
      <w:marRight w:val="0"/>
      <w:marTop w:val="0"/>
      <w:marBottom w:val="0"/>
      <w:divBdr>
        <w:top w:val="none" w:sz="0" w:space="0" w:color="auto"/>
        <w:left w:val="none" w:sz="0" w:space="0" w:color="auto"/>
        <w:bottom w:val="none" w:sz="0" w:space="0" w:color="auto"/>
        <w:right w:val="none" w:sz="0" w:space="0" w:color="auto"/>
      </w:divBdr>
    </w:div>
    <w:div w:id="1145582771">
      <w:bodyDiv w:val="1"/>
      <w:marLeft w:val="0"/>
      <w:marRight w:val="0"/>
      <w:marTop w:val="0"/>
      <w:marBottom w:val="0"/>
      <w:divBdr>
        <w:top w:val="none" w:sz="0" w:space="0" w:color="auto"/>
        <w:left w:val="none" w:sz="0" w:space="0" w:color="auto"/>
        <w:bottom w:val="none" w:sz="0" w:space="0" w:color="auto"/>
        <w:right w:val="none" w:sz="0" w:space="0" w:color="auto"/>
      </w:divBdr>
      <w:divsChild>
        <w:div w:id="631982590">
          <w:marLeft w:val="0"/>
          <w:marRight w:val="0"/>
          <w:marTop w:val="0"/>
          <w:marBottom w:val="0"/>
          <w:divBdr>
            <w:top w:val="none" w:sz="0" w:space="0" w:color="auto"/>
            <w:left w:val="none" w:sz="0" w:space="0" w:color="auto"/>
            <w:bottom w:val="none" w:sz="0" w:space="0" w:color="auto"/>
            <w:right w:val="none" w:sz="0" w:space="0" w:color="auto"/>
          </w:divBdr>
          <w:divsChild>
            <w:div w:id="9048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2514">
      <w:bodyDiv w:val="1"/>
      <w:marLeft w:val="0"/>
      <w:marRight w:val="0"/>
      <w:marTop w:val="0"/>
      <w:marBottom w:val="0"/>
      <w:divBdr>
        <w:top w:val="none" w:sz="0" w:space="0" w:color="auto"/>
        <w:left w:val="none" w:sz="0" w:space="0" w:color="auto"/>
        <w:bottom w:val="none" w:sz="0" w:space="0" w:color="auto"/>
        <w:right w:val="none" w:sz="0" w:space="0" w:color="auto"/>
      </w:divBdr>
    </w:div>
    <w:div w:id="1451780701">
      <w:bodyDiv w:val="1"/>
      <w:marLeft w:val="0"/>
      <w:marRight w:val="0"/>
      <w:marTop w:val="0"/>
      <w:marBottom w:val="0"/>
      <w:divBdr>
        <w:top w:val="none" w:sz="0" w:space="0" w:color="auto"/>
        <w:left w:val="none" w:sz="0" w:space="0" w:color="auto"/>
        <w:bottom w:val="none" w:sz="0" w:space="0" w:color="auto"/>
        <w:right w:val="none" w:sz="0" w:space="0" w:color="auto"/>
      </w:divBdr>
    </w:div>
    <w:div w:id="1813057811">
      <w:bodyDiv w:val="1"/>
      <w:marLeft w:val="0"/>
      <w:marRight w:val="0"/>
      <w:marTop w:val="0"/>
      <w:marBottom w:val="0"/>
      <w:divBdr>
        <w:top w:val="none" w:sz="0" w:space="0" w:color="auto"/>
        <w:left w:val="none" w:sz="0" w:space="0" w:color="auto"/>
        <w:bottom w:val="none" w:sz="0" w:space="0" w:color="auto"/>
        <w:right w:val="none" w:sz="0" w:space="0" w:color="auto"/>
      </w:divBdr>
    </w:div>
    <w:div w:id="1867979645">
      <w:bodyDiv w:val="1"/>
      <w:marLeft w:val="0"/>
      <w:marRight w:val="0"/>
      <w:marTop w:val="0"/>
      <w:marBottom w:val="0"/>
      <w:divBdr>
        <w:top w:val="none" w:sz="0" w:space="0" w:color="auto"/>
        <w:left w:val="none" w:sz="0" w:space="0" w:color="auto"/>
        <w:bottom w:val="none" w:sz="0" w:space="0" w:color="auto"/>
        <w:right w:val="none" w:sz="0" w:space="0" w:color="auto"/>
      </w:divBdr>
      <w:divsChild>
        <w:div w:id="589393701">
          <w:marLeft w:val="691"/>
          <w:marRight w:val="0"/>
          <w:marTop w:val="0"/>
          <w:marBottom w:val="0"/>
          <w:divBdr>
            <w:top w:val="none" w:sz="0" w:space="0" w:color="auto"/>
            <w:left w:val="none" w:sz="0" w:space="0" w:color="auto"/>
            <w:bottom w:val="none" w:sz="0" w:space="0" w:color="auto"/>
            <w:right w:val="none" w:sz="0" w:space="0" w:color="auto"/>
          </w:divBdr>
        </w:div>
        <w:div w:id="2055152532">
          <w:marLeft w:val="691"/>
          <w:marRight w:val="0"/>
          <w:marTop w:val="0"/>
          <w:marBottom w:val="0"/>
          <w:divBdr>
            <w:top w:val="none" w:sz="0" w:space="0" w:color="auto"/>
            <w:left w:val="none" w:sz="0" w:space="0" w:color="auto"/>
            <w:bottom w:val="none" w:sz="0" w:space="0" w:color="auto"/>
            <w:right w:val="none" w:sz="0" w:space="0" w:color="auto"/>
          </w:divBdr>
        </w:div>
      </w:divsChild>
    </w:div>
    <w:div w:id="1939365374">
      <w:bodyDiv w:val="1"/>
      <w:marLeft w:val="0"/>
      <w:marRight w:val="0"/>
      <w:marTop w:val="0"/>
      <w:marBottom w:val="0"/>
      <w:divBdr>
        <w:top w:val="none" w:sz="0" w:space="0" w:color="auto"/>
        <w:left w:val="none" w:sz="0" w:space="0" w:color="auto"/>
        <w:bottom w:val="none" w:sz="0" w:space="0" w:color="auto"/>
        <w:right w:val="none" w:sz="0" w:space="0" w:color="auto"/>
      </w:divBdr>
    </w:div>
    <w:div w:id="1992588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3C7627B0.dotm</Template>
  <TotalTime>41</TotalTime>
  <Pages>10</Pages>
  <Words>1998</Words>
  <Characters>11789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Turunz</dc:creator>
  <cp:lastModifiedBy>Ali Türünz</cp:lastModifiedBy>
  <cp:revision>14</cp:revision>
  <cp:lastPrinted>2013-01-20T18:51:00Z</cp:lastPrinted>
  <dcterms:created xsi:type="dcterms:W3CDTF">2013-01-20T18:49:00Z</dcterms:created>
  <dcterms:modified xsi:type="dcterms:W3CDTF">2013-01-20T19:28:00Z</dcterms:modified>
</cp:coreProperties>
</file>