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1DF" w:rsidRDefault="00DC6E57" w:rsidP="00794747">
      <w:pPr>
        <w:pStyle w:val="h1-dp"/>
      </w:pPr>
      <w:r>
        <w:t>komparace mediální reprezentace vybrané kauzy v seriózním a bulvárním tisku</w:t>
      </w:r>
    </w:p>
    <w:p w:rsidR="00794747" w:rsidRDefault="00794747" w:rsidP="00794747">
      <w:pPr>
        <w:pStyle w:val="head2"/>
      </w:pPr>
      <w:r>
        <w:t>východiska: Mediální text a jeho význam</w:t>
      </w:r>
    </w:p>
    <w:p w:rsidR="0021311B" w:rsidRPr="00113030" w:rsidRDefault="00FE01C8" w:rsidP="00F42475">
      <w:pPr>
        <w:pStyle w:val="styl-textu"/>
        <w:numPr>
          <w:ilvl w:val="0"/>
          <w:numId w:val="9"/>
        </w:numPr>
        <w:rPr>
          <w:u w:val="single"/>
        </w:rPr>
      </w:pPr>
      <w:r w:rsidRPr="00113030">
        <w:rPr>
          <w:u w:val="single"/>
        </w:rPr>
        <w:t>mediální diskurz</w:t>
      </w:r>
    </w:p>
    <w:p w:rsidR="0021311B" w:rsidRPr="00F42475" w:rsidRDefault="00FE01C8" w:rsidP="00F42475">
      <w:pPr>
        <w:pStyle w:val="styl-textu"/>
        <w:numPr>
          <w:ilvl w:val="1"/>
          <w:numId w:val="10"/>
        </w:numPr>
      </w:pPr>
      <w:r w:rsidRPr="00F42475">
        <w:t xml:space="preserve">význam je </w:t>
      </w:r>
      <w:r w:rsidRPr="006F4ECA">
        <w:rPr>
          <w:u w:val="single"/>
        </w:rPr>
        <w:t>sociálně konstruován</w:t>
      </w:r>
      <w:r w:rsidR="006F4ECA">
        <w:t>: měkká a tvrdá verze sociálního konstruktivismu; existuje-li svět sám o sobě, naše percepce je vždy</w:t>
      </w:r>
      <w:r w:rsidR="00113030">
        <w:t xml:space="preserve"> zprostředkovaná a</w:t>
      </w:r>
      <w:r w:rsidR="006F4ECA">
        <w:t xml:space="preserve"> konstruovaná s ohledem na naši zkušenost se světem a účel komunikace</w:t>
      </w:r>
      <w:r w:rsidR="00113030">
        <w:t>; ne celistvý pohled, vždy úhel, ze kterého pozorujeme</w:t>
      </w:r>
    </w:p>
    <w:p w:rsidR="0021311B" w:rsidRPr="00F42475" w:rsidRDefault="00FE01C8" w:rsidP="00F42475">
      <w:pPr>
        <w:pStyle w:val="styl-textu"/>
        <w:numPr>
          <w:ilvl w:val="1"/>
          <w:numId w:val="10"/>
        </w:numPr>
      </w:pPr>
      <w:r w:rsidRPr="00F42475">
        <w:t xml:space="preserve">význam je </w:t>
      </w:r>
      <w:proofErr w:type="spellStart"/>
      <w:r w:rsidRPr="006F4ECA">
        <w:rPr>
          <w:u w:val="single"/>
        </w:rPr>
        <w:t>kontextualizován</w:t>
      </w:r>
      <w:proofErr w:type="spellEnd"/>
      <w:r w:rsidR="006F4ECA">
        <w:t>: boom recepční analýzy (třída, rasa, gender)</w:t>
      </w:r>
      <w:r w:rsidR="00113030">
        <w:t>, další fakt</w:t>
      </w:r>
      <w:r w:rsidR="00113030">
        <w:t>o</w:t>
      </w:r>
      <w:r w:rsidR="00113030">
        <w:t xml:space="preserve">ry: věk, </w:t>
      </w:r>
      <w:proofErr w:type="spellStart"/>
      <w:r w:rsidR="00113030">
        <w:t>socio</w:t>
      </w:r>
      <w:proofErr w:type="spellEnd"/>
      <w:r w:rsidR="00113030">
        <w:t xml:space="preserve">-ekonomický status, vzdělání atd.; tři interpretační kódy: </w:t>
      </w:r>
      <w:r w:rsidR="00113030">
        <w:t>dominantní, d</w:t>
      </w:r>
      <w:r w:rsidR="00113030">
        <w:t>o</w:t>
      </w:r>
      <w:r w:rsidR="00113030">
        <w:t>hodnutý, opoziční</w:t>
      </w:r>
      <w:r w:rsidR="00113030">
        <w:t>; význam je VŽDY významem pro někoho</w:t>
      </w:r>
    </w:p>
    <w:p w:rsidR="0021311B" w:rsidRPr="00F42475" w:rsidRDefault="00FE01C8" w:rsidP="00F42475">
      <w:pPr>
        <w:pStyle w:val="styl-textu"/>
        <w:numPr>
          <w:ilvl w:val="1"/>
          <w:numId w:val="10"/>
        </w:numPr>
      </w:pPr>
      <w:r w:rsidRPr="00113030">
        <w:rPr>
          <w:u w:val="single"/>
        </w:rPr>
        <w:t>médium je poselství</w:t>
      </w:r>
      <w:r w:rsidRPr="00F42475">
        <w:t xml:space="preserve"> (</w:t>
      </w:r>
      <w:proofErr w:type="spellStart"/>
      <w:r w:rsidRPr="00F42475">
        <w:t>McLuhan</w:t>
      </w:r>
      <w:proofErr w:type="spellEnd"/>
      <w:r w:rsidRPr="00F42475">
        <w:t>)</w:t>
      </w:r>
      <w:r w:rsidR="00113030">
        <w:t>; médium není čisté sklo, skrze které vidíme realitu; komunikace jako přenos: ztráta, přidání, zkreslení informací; zpravodajské hodnoty; zdroje</w:t>
      </w:r>
    </w:p>
    <w:p w:rsidR="0021311B" w:rsidRPr="00F42475" w:rsidRDefault="00FE01C8" w:rsidP="00F42475">
      <w:pPr>
        <w:pStyle w:val="styl-textu"/>
        <w:numPr>
          <w:ilvl w:val="0"/>
          <w:numId w:val="9"/>
        </w:numPr>
      </w:pPr>
      <w:r w:rsidRPr="00F42475">
        <w:t xml:space="preserve">média </w:t>
      </w:r>
      <w:r w:rsidRPr="00F42475">
        <w:rPr>
          <w:b/>
          <w:bCs/>
        </w:rPr>
        <w:t>re</w:t>
      </w:r>
      <w:r w:rsidRPr="00F42475">
        <w:t>-prezentují realitu</w:t>
      </w:r>
    </w:p>
    <w:p w:rsidR="0021311B" w:rsidRPr="00F42475" w:rsidRDefault="00FE01C8" w:rsidP="00F42475">
      <w:pPr>
        <w:pStyle w:val="styl-textu"/>
        <w:numPr>
          <w:ilvl w:val="0"/>
          <w:numId w:val="9"/>
        </w:numPr>
      </w:pPr>
      <w:r w:rsidRPr="00113030">
        <w:rPr>
          <w:u w:val="single"/>
        </w:rPr>
        <w:t>nastolování agendy</w:t>
      </w:r>
      <w:r w:rsidRPr="00F42475">
        <w:t xml:space="preserve"> (agenda-</w:t>
      </w:r>
      <w:proofErr w:type="spellStart"/>
      <w:r w:rsidRPr="00F42475">
        <w:t>setting</w:t>
      </w:r>
      <w:proofErr w:type="spellEnd"/>
      <w:r w:rsidRPr="00F42475">
        <w:t>)</w:t>
      </w:r>
      <w:r w:rsidR="00E73AA5">
        <w:t xml:space="preserve">, </w:t>
      </w:r>
      <w:r w:rsidR="00E73AA5" w:rsidRPr="00113030">
        <w:rPr>
          <w:u w:val="single"/>
        </w:rPr>
        <w:t>mediální události</w:t>
      </w:r>
      <w:r w:rsidR="00E73AA5">
        <w:t xml:space="preserve"> (media </w:t>
      </w:r>
      <w:proofErr w:type="spellStart"/>
      <w:r w:rsidR="00E73AA5">
        <w:t>events</w:t>
      </w:r>
      <w:proofErr w:type="spellEnd"/>
      <w:r w:rsidR="00E73AA5">
        <w:t>: soutěž, dobytí, korun</w:t>
      </w:r>
      <w:r w:rsidR="00E73AA5">
        <w:t>o</w:t>
      </w:r>
      <w:r w:rsidR="00E73AA5">
        <w:t>vace)</w:t>
      </w:r>
      <w:r w:rsidR="00113030">
        <w:t>: o čem a jak máme přemýšlet, nikoli co si myslet</w:t>
      </w:r>
    </w:p>
    <w:p w:rsidR="0021311B" w:rsidRDefault="00FE01C8" w:rsidP="00F42475">
      <w:pPr>
        <w:pStyle w:val="styl-textu"/>
        <w:numPr>
          <w:ilvl w:val="0"/>
          <w:numId w:val="9"/>
        </w:numPr>
      </w:pPr>
      <w:r w:rsidRPr="00F42475">
        <w:t>ideologie, hegemonie</w:t>
      </w:r>
    </w:p>
    <w:p w:rsidR="00D3301B" w:rsidRDefault="00D3301B" w:rsidP="00D3301B">
      <w:pPr>
        <w:pStyle w:val="head2"/>
      </w:pPr>
      <w:r>
        <w:t>Východiska II: Bulvární a Seriózní tisk</w:t>
      </w:r>
    </w:p>
    <w:p w:rsidR="006F4ECA" w:rsidRPr="00113030" w:rsidRDefault="006F4ECA" w:rsidP="00F42475">
      <w:pPr>
        <w:pStyle w:val="styl-textu"/>
        <w:numPr>
          <w:ilvl w:val="0"/>
          <w:numId w:val="9"/>
        </w:numPr>
        <w:rPr>
          <w:u w:val="single"/>
        </w:rPr>
      </w:pPr>
      <w:r w:rsidRPr="00113030">
        <w:rPr>
          <w:u w:val="single"/>
        </w:rPr>
        <w:t>rozdíly</w:t>
      </w:r>
    </w:p>
    <w:p w:rsidR="00D3301B" w:rsidRDefault="006F4ECA" w:rsidP="006F4ECA">
      <w:pPr>
        <w:pStyle w:val="styl-textu"/>
        <w:numPr>
          <w:ilvl w:val="1"/>
          <w:numId w:val="9"/>
        </w:numPr>
      </w:pPr>
      <w:r w:rsidRPr="00113030">
        <w:rPr>
          <w:u w:val="single"/>
        </w:rPr>
        <w:t>layout</w:t>
      </w:r>
      <w:r>
        <w:t>: velikost formátu, množství reklam; typografické znaky: barva titulků, velikost, kurzíva/not, styl; grafické znaky: ilustrace f</w:t>
      </w:r>
      <w:r>
        <w:t>o</w:t>
      </w:r>
      <w:r>
        <w:t>tografiemi (krátké zprávy)</w:t>
      </w:r>
    </w:p>
    <w:p w:rsidR="006F4ECA" w:rsidRDefault="006F4ECA" w:rsidP="006F4ECA">
      <w:pPr>
        <w:pStyle w:val="styl-textu"/>
        <w:numPr>
          <w:ilvl w:val="1"/>
          <w:numId w:val="9"/>
        </w:numPr>
      </w:pPr>
      <w:r w:rsidRPr="00113030">
        <w:rPr>
          <w:u w:val="single"/>
        </w:rPr>
        <w:t>syntagmatická struktura</w:t>
      </w:r>
      <w:r>
        <w:t xml:space="preserve">: </w:t>
      </w:r>
      <w:proofErr w:type="spellStart"/>
      <w:r>
        <w:t>narativizace</w:t>
      </w:r>
      <w:proofErr w:type="spellEnd"/>
      <w:r>
        <w:t xml:space="preserve"> (skrz vyprávění vytváření kauzálních vazeb, konstruování smyslu, bez hloubkových analýz); personalizace, </w:t>
      </w:r>
      <w:proofErr w:type="spellStart"/>
      <w:r>
        <w:t>celebritizace</w:t>
      </w:r>
      <w:proofErr w:type="spellEnd"/>
      <w:r>
        <w:t xml:space="preserve">, </w:t>
      </w:r>
      <w:proofErr w:type="spellStart"/>
      <w:r>
        <w:t>spe</w:t>
      </w:r>
      <w:r>
        <w:t>k</w:t>
      </w:r>
      <w:r>
        <w:t>taklizace</w:t>
      </w:r>
      <w:proofErr w:type="spellEnd"/>
      <w:r>
        <w:t xml:space="preserve">; krátké a z hlediska lexikonu a syntaxe nekomplikované věty, krátké texty, </w:t>
      </w:r>
      <w:proofErr w:type="spellStart"/>
      <w:r w:rsidR="003471F8">
        <w:t>konverzacionalizace</w:t>
      </w:r>
      <w:proofErr w:type="spellEnd"/>
      <w:r w:rsidR="003471F8">
        <w:t xml:space="preserve"> (</w:t>
      </w:r>
      <w:proofErr w:type="spellStart"/>
      <w:r w:rsidR="003471F8">
        <w:t>NFairclough</w:t>
      </w:r>
      <w:proofErr w:type="spellEnd"/>
      <w:r w:rsidR="003471F8">
        <w:t>)</w:t>
      </w:r>
      <w:r>
        <w:t>;</w:t>
      </w:r>
    </w:p>
    <w:p w:rsidR="006F4ECA" w:rsidRDefault="006F4ECA" w:rsidP="006F4ECA">
      <w:pPr>
        <w:pStyle w:val="styl-textu"/>
        <w:numPr>
          <w:ilvl w:val="1"/>
          <w:numId w:val="9"/>
        </w:numPr>
      </w:pPr>
      <w:r w:rsidRPr="00113030">
        <w:rPr>
          <w:u w:val="single"/>
        </w:rPr>
        <w:t>paradigmatická struktura</w:t>
      </w:r>
      <w:r>
        <w:t>: lingvistické znaky: používání polárních opozic (my vs. oni); mísení fakt a názorů; perspektiva „obyčejných“ x vzdělaných lidí; žurnalistický styl: senzační x seriózní, používání obrazného jazyka</w:t>
      </w:r>
    </w:p>
    <w:p w:rsidR="006F4ECA" w:rsidRDefault="006F4ECA" w:rsidP="006F4ECA">
      <w:pPr>
        <w:pStyle w:val="styl-textu"/>
        <w:numPr>
          <w:ilvl w:val="0"/>
          <w:numId w:val="9"/>
        </w:numPr>
      </w:pPr>
      <w:r>
        <w:t xml:space="preserve">proces </w:t>
      </w:r>
      <w:r w:rsidRPr="00113030">
        <w:rPr>
          <w:u w:val="single"/>
        </w:rPr>
        <w:t>bulvarizace</w:t>
      </w:r>
    </w:p>
    <w:p w:rsidR="00794747" w:rsidRDefault="00794747" w:rsidP="00F42475">
      <w:pPr>
        <w:pStyle w:val="head2"/>
      </w:pPr>
      <w:r>
        <w:t>metoda</w:t>
      </w:r>
    </w:p>
    <w:p w:rsidR="0021311B" w:rsidRDefault="00FE01C8" w:rsidP="00F42475">
      <w:pPr>
        <w:pStyle w:val="styl-textu"/>
        <w:numPr>
          <w:ilvl w:val="0"/>
          <w:numId w:val="12"/>
        </w:numPr>
      </w:pPr>
      <w:proofErr w:type="spellStart"/>
      <w:r w:rsidRPr="00F42475">
        <w:t>textuální</w:t>
      </w:r>
      <w:proofErr w:type="spellEnd"/>
      <w:r w:rsidRPr="00F42475">
        <w:t xml:space="preserve"> analýza: sémiotická, narativní, diskurzivní, konverzační (</w:t>
      </w:r>
      <w:proofErr w:type="spellStart"/>
      <w:r w:rsidRPr="00F42475">
        <w:t>etc</w:t>
      </w:r>
      <w:proofErr w:type="spellEnd"/>
      <w:r w:rsidRPr="00F42475">
        <w:t>.)</w:t>
      </w:r>
    </w:p>
    <w:p w:rsidR="00156F39" w:rsidRDefault="00E73AA5" w:rsidP="00F42475">
      <w:pPr>
        <w:pStyle w:val="styl-textu"/>
        <w:numPr>
          <w:ilvl w:val="0"/>
          <w:numId w:val="12"/>
        </w:numPr>
      </w:pPr>
      <w:r>
        <w:t>klíčové okruhy otázek</w:t>
      </w:r>
    </w:p>
    <w:p w:rsidR="00156F39" w:rsidRDefault="00E73AA5" w:rsidP="00156F39">
      <w:pPr>
        <w:pStyle w:val="styl-textu"/>
        <w:numPr>
          <w:ilvl w:val="1"/>
          <w:numId w:val="16"/>
        </w:numPr>
      </w:pPr>
      <w:r w:rsidRPr="00113030">
        <w:rPr>
          <w:u w:val="single"/>
        </w:rPr>
        <w:t>reprezentace</w:t>
      </w:r>
      <w:r>
        <w:t xml:space="preserve">: </w:t>
      </w:r>
      <w:r w:rsidR="00156F39">
        <w:t>jak je svět reprezentován</w:t>
      </w:r>
      <w:r w:rsidR="00113030">
        <w:t>; vždy zdůraznění jistých aspektů a potlačení jiných kvůli konzistenci vyprávění; problém se samozřejmými a ergo neviditelnými presupozicemi</w:t>
      </w:r>
    </w:p>
    <w:p w:rsidR="00156F39" w:rsidRDefault="00E73AA5" w:rsidP="00156F39">
      <w:pPr>
        <w:pStyle w:val="styl-textu"/>
        <w:numPr>
          <w:ilvl w:val="1"/>
          <w:numId w:val="16"/>
        </w:numPr>
      </w:pPr>
      <w:r w:rsidRPr="00113030">
        <w:rPr>
          <w:u w:val="single"/>
        </w:rPr>
        <w:t>identity</w:t>
      </w:r>
      <w:r>
        <w:t xml:space="preserve">: </w:t>
      </w:r>
      <w:r w:rsidR="00156F39">
        <w:t>jaké identity jsou přiřazeny účastníkům děje (</w:t>
      </w:r>
      <w:proofErr w:type="spellStart"/>
      <w:r w:rsidR="00156F39">
        <w:t>a+p</w:t>
      </w:r>
      <w:proofErr w:type="spellEnd"/>
      <w:r w:rsidR="00156F39">
        <w:t>)</w:t>
      </w:r>
      <w:r w:rsidR="00113030">
        <w:t xml:space="preserve">; klasický příklad: terorista – bojovník za svobodu (mediální </w:t>
      </w:r>
      <w:r w:rsidR="00113030" w:rsidRPr="00113030">
        <w:rPr>
          <w:u w:val="single"/>
        </w:rPr>
        <w:t>polarizace</w:t>
      </w:r>
      <w:r w:rsidR="00113030">
        <w:t xml:space="preserve"> – opět vynechání jistých aspektů u oso</w:t>
      </w:r>
      <w:r w:rsidR="00113030">
        <w:t>b</w:t>
      </w:r>
      <w:r w:rsidR="00113030">
        <w:t>ností protivníků, kteří jsou ve sporu jen v jistém ohledu)</w:t>
      </w:r>
    </w:p>
    <w:p w:rsidR="00156F39" w:rsidRPr="00F42475" w:rsidRDefault="00E73AA5" w:rsidP="00156F39">
      <w:pPr>
        <w:pStyle w:val="styl-textu"/>
        <w:numPr>
          <w:ilvl w:val="1"/>
          <w:numId w:val="16"/>
        </w:numPr>
      </w:pPr>
      <w:r w:rsidRPr="00113030">
        <w:rPr>
          <w:u w:val="single"/>
        </w:rPr>
        <w:t>vztahy</w:t>
      </w:r>
      <w:r>
        <w:t xml:space="preserve">: </w:t>
      </w:r>
      <w:r w:rsidR="00156F39">
        <w:t>jaké vztahy jsou mezi nimi nastaveny</w:t>
      </w:r>
      <w:r w:rsidR="00113030">
        <w:t xml:space="preserve"> (my vs. oni; sebe-uvědomění skrze ko</w:t>
      </w:r>
      <w:r w:rsidR="00113030">
        <w:t>n</w:t>
      </w:r>
      <w:r w:rsidR="00113030">
        <w:t>frontaci)</w:t>
      </w:r>
    </w:p>
    <w:p w:rsidR="0021311B" w:rsidRPr="00113030" w:rsidRDefault="00FE01C8" w:rsidP="00F42475">
      <w:pPr>
        <w:pStyle w:val="styl-textu"/>
        <w:numPr>
          <w:ilvl w:val="0"/>
          <w:numId w:val="12"/>
        </w:numPr>
        <w:rPr>
          <w:b/>
        </w:rPr>
      </w:pPr>
      <w:r w:rsidRPr="00113030">
        <w:rPr>
          <w:b/>
        </w:rPr>
        <w:t>model</w:t>
      </w:r>
    </w:p>
    <w:p w:rsidR="00D77ED1" w:rsidRPr="00F42475" w:rsidRDefault="00FE01C8" w:rsidP="00D77ED1">
      <w:pPr>
        <w:pStyle w:val="styl-textu"/>
        <w:numPr>
          <w:ilvl w:val="1"/>
          <w:numId w:val="13"/>
        </w:numPr>
      </w:pPr>
      <w:r w:rsidRPr="00113030">
        <w:rPr>
          <w:u w:val="single"/>
        </w:rPr>
        <w:t>layout</w:t>
      </w:r>
      <w:r w:rsidRPr="00F42475">
        <w:t xml:space="preserve"> titulní strany</w:t>
      </w:r>
      <w:r w:rsidR="00D77ED1">
        <w:t xml:space="preserve">: </w:t>
      </w:r>
      <w:r w:rsidR="00D77ED1" w:rsidRPr="00113030">
        <w:rPr>
          <w:u w:val="single"/>
        </w:rPr>
        <w:t>typografické</w:t>
      </w:r>
      <w:r w:rsidR="00D77ED1">
        <w:t xml:space="preserve"> a </w:t>
      </w:r>
      <w:r w:rsidR="00D77ED1" w:rsidRPr="00113030">
        <w:rPr>
          <w:u w:val="single"/>
        </w:rPr>
        <w:t>grafické</w:t>
      </w:r>
      <w:r w:rsidR="00D77ED1">
        <w:t xml:space="preserve"> znaky</w:t>
      </w:r>
    </w:p>
    <w:p w:rsidR="00F42475" w:rsidRDefault="00FE01C8" w:rsidP="00F42475">
      <w:pPr>
        <w:pStyle w:val="styl-textu"/>
        <w:numPr>
          <w:ilvl w:val="1"/>
          <w:numId w:val="13"/>
        </w:numPr>
      </w:pPr>
      <w:r w:rsidRPr="00F42475">
        <w:t xml:space="preserve">hlavní zpráva: </w:t>
      </w:r>
      <w:r w:rsidRPr="00113030">
        <w:rPr>
          <w:u w:val="single"/>
        </w:rPr>
        <w:t>syntagmatická struktura</w:t>
      </w:r>
      <w:r w:rsidR="00D77ED1">
        <w:t>: sekvenční a prostorové uspořádání</w:t>
      </w:r>
      <w:r w:rsidR="00156F39">
        <w:t>, narace</w:t>
      </w:r>
    </w:p>
    <w:p w:rsidR="00F42475" w:rsidRPr="003471F8" w:rsidRDefault="00F42475" w:rsidP="00F42475">
      <w:pPr>
        <w:pStyle w:val="styl-textu"/>
        <w:numPr>
          <w:ilvl w:val="2"/>
          <w:numId w:val="13"/>
        </w:numPr>
        <w:rPr>
          <w:u w:val="single"/>
        </w:rPr>
      </w:pPr>
      <w:proofErr w:type="spellStart"/>
      <w:r w:rsidRPr="003471F8">
        <w:rPr>
          <w:u w:val="single"/>
        </w:rPr>
        <w:t>who</w:t>
      </w:r>
      <w:proofErr w:type="spellEnd"/>
    </w:p>
    <w:p w:rsidR="00FE01C8" w:rsidRDefault="00FE01C8" w:rsidP="00FE01C8">
      <w:pPr>
        <w:pStyle w:val="styl-textu"/>
        <w:numPr>
          <w:ilvl w:val="3"/>
          <w:numId w:val="13"/>
        </w:numPr>
      </w:pPr>
      <w:r>
        <w:t>identity</w:t>
      </w:r>
    </w:p>
    <w:p w:rsidR="00FE01C8" w:rsidRDefault="00FE01C8" w:rsidP="00FE01C8">
      <w:pPr>
        <w:pStyle w:val="styl-textu"/>
        <w:numPr>
          <w:ilvl w:val="3"/>
          <w:numId w:val="13"/>
        </w:numPr>
      </w:pPr>
      <w:r>
        <w:t>vztahy</w:t>
      </w:r>
    </w:p>
    <w:p w:rsidR="00F42475" w:rsidRDefault="00F42475" w:rsidP="00F42475">
      <w:pPr>
        <w:pStyle w:val="styl-textu"/>
        <w:numPr>
          <w:ilvl w:val="2"/>
          <w:numId w:val="13"/>
        </w:numPr>
      </w:pPr>
      <w:proofErr w:type="spellStart"/>
      <w:r w:rsidRPr="003471F8">
        <w:rPr>
          <w:u w:val="single"/>
        </w:rPr>
        <w:t>what</w:t>
      </w:r>
      <w:proofErr w:type="spellEnd"/>
      <w:r w:rsidR="003471F8">
        <w:t xml:space="preserve">: hlavní událost (téma článku) + propojení s dalšími, </w:t>
      </w:r>
      <w:proofErr w:type="spellStart"/>
      <w:r w:rsidR="003471F8">
        <w:t>kontextualizace</w:t>
      </w:r>
      <w:proofErr w:type="spellEnd"/>
    </w:p>
    <w:p w:rsidR="00F42475" w:rsidRDefault="00F42475" w:rsidP="00F42475">
      <w:pPr>
        <w:pStyle w:val="styl-textu"/>
        <w:numPr>
          <w:ilvl w:val="2"/>
          <w:numId w:val="13"/>
        </w:numPr>
      </w:pPr>
      <w:proofErr w:type="spellStart"/>
      <w:r w:rsidRPr="003471F8">
        <w:rPr>
          <w:u w:val="single"/>
        </w:rPr>
        <w:t>when</w:t>
      </w:r>
      <w:proofErr w:type="spellEnd"/>
      <w:r w:rsidR="003471F8">
        <w:t xml:space="preserve">: </w:t>
      </w:r>
      <w:r w:rsidR="003471F8">
        <w:t>hlavní událost (téma článku) +</w:t>
      </w:r>
      <w:r w:rsidR="003471F8">
        <w:t xml:space="preserve"> časová posloupnost, vyplývání, kauzální propojování</w:t>
      </w:r>
    </w:p>
    <w:p w:rsidR="00F42475" w:rsidRDefault="00F42475" w:rsidP="00F42475">
      <w:pPr>
        <w:pStyle w:val="styl-textu"/>
        <w:numPr>
          <w:ilvl w:val="2"/>
          <w:numId w:val="13"/>
        </w:numPr>
      </w:pPr>
      <w:proofErr w:type="spellStart"/>
      <w:r w:rsidRPr="003471F8">
        <w:rPr>
          <w:u w:val="single"/>
        </w:rPr>
        <w:t>where</w:t>
      </w:r>
      <w:proofErr w:type="spellEnd"/>
      <w:r w:rsidR="003471F8">
        <w:t xml:space="preserve">: </w:t>
      </w:r>
      <w:r w:rsidR="003471F8">
        <w:t>hlavní událost (téma článku)</w:t>
      </w:r>
      <w:r w:rsidR="003471F8">
        <w:t xml:space="preserve"> + podle </w:t>
      </w:r>
      <w:proofErr w:type="spellStart"/>
      <w:r w:rsidR="003471F8">
        <w:t>kontextualizace</w:t>
      </w:r>
      <w:proofErr w:type="spellEnd"/>
    </w:p>
    <w:p w:rsidR="00F42475" w:rsidRDefault="00F42475" w:rsidP="00F42475">
      <w:pPr>
        <w:pStyle w:val="styl-textu"/>
        <w:numPr>
          <w:ilvl w:val="2"/>
          <w:numId w:val="13"/>
        </w:numPr>
      </w:pPr>
      <w:proofErr w:type="spellStart"/>
      <w:r w:rsidRPr="003471F8">
        <w:rPr>
          <w:u w:val="single"/>
        </w:rPr>
        <w:lastRenderedPageBreak/>
        <w:t>why</w:t>
      </w:r>
      <w:proofErr w:type="spellEnd"/>
      <w:r w:rsidR="003471F8">
        <w:t>: vysvětlení (analýzy v </w:t>
      </w:r>
      <w:proofErr w:type="spellStart"/>
      <w:r w:rsidR="003471F8">
        <w:t>broadsheet</w:t>
      </w:r>
      <w:proofErr w:type="spellEnd"/>
      <w:r w:rsidR="003471F8">
        <w:t xml:space="preserve"> x senzačnost, rychlé, zbrklé a pozo</w:t>
      </w:r>
      <w:r w:rsidR="003471F8">
        <w:t>r</w:t>
      </w:r>
      <w:r w:rsidR="003471F8">
        <w:t>nost poutající úsudky)</w:t>
      </w:r>
    </w:p>
    <w:p w:rsidR="003471F8" w:rsidRPr="00F42475" w:rsidRDefault="003471F8" w:rsidP="00F42475">
      <w:pPr>
        <w:pStyle w:val="styl-textu"/>
        <w:numPr>
          <w:ilvl w:val="2"/>
          <w:numId w:val="13"/>
        </w:numPr>
      </w:pPr>
      <w:r w:rsidRPr="003471F8">
        <w:rPr>
          <w:u w:val="single"/>
        </w:rPr>
        <w:t>princip obrácené pyramidy</w:t>
      </w:r>
      <w:r>
        <w:t xml:space="preserve">: </w:t>
      </w:r>
      <w:r>
        <w:t>postup, jak v textu co nejvhodněji seřadit inform</w:t>
      </w:r>
      <w:r>
        <w:t>a</w:t>
      </w:r>
      <w:r>
        <w:t>ce dle jejich priorit</w:t>
      </w:r>
      <w:r>
        <w:t>y</w:t>
      </w:r>
    </w:p>
    <w:p w:rsidR="00156F39" w:rsidRDefault="00156F39" w:rsidP="00156F39">
      <w:pPr>
        <w:pStyle w:val="styl-textu"/>
        <w:numPr>
          <w:ilvl w:val="1"/>
          <w:numId w:val="13"/>
        </w:numPr>
      </w:pPr>
      <w:r w:rsidRPr="00F42475">
        <w:t xml:space="preserve">hlavní zpráva: </w:t>
      </w:r>
      <w:r w:rsidRPr="00113030">
        <w:rPr>
          <w:u w:val="single"/>
        </w:rPr>
        <w:t>paradigmatická struktura</w:t>
      </w:r>
      <w:r>
        <w:t>: lingvistické znaky</w:t>
      </w:r>
    </w:p>
    <w:p w:rsidR="00156F39" w:rsidRDefault="00156F39" w:rsidP="00156F39">
      <w:pPr>
        <w:pStyle w:val="styl-textu"/>
        <w:numPr>
          <w:ilvl w:val="2"/>
          <w:numId w:val="13"/>
        </w:numPr>
      </w:pPr>
      <w:r>
        <w:t>klíčové: absence</w:t>
      </w:r>
      <w:r w:rsidR="003471F8">
        <w:t>; vždy volba (</w:t>
      </w:r>
      <w:r w:rsidR="003471F8">
        <w:sym w:font="Wingdings 3" w:char="F023"/>
      </w:r>
      <w:r w:rsidR="003471F8">
        <w:t xml:space="preserve"> </w:t>
      </w:r>
      <w:proofErr w:type="spellStart"/>
      <w:r w:rsidR="003471F8">
        <w:t>impossible</w:t>
      </w:r>
      <w:proofErr w:type="spellEnd"/>
      <w:r w:rsidR="003471F8">
        <w:t xml:space="preserve"> celostní pohled, vždy určitý úhel); zdůraznění jistých vlastností a potlačení jiných, kompatibilita prvků v textu</w:t>
      </w:r>
    </w:p>
    <w:p w:rsidR="00156F39" w:rsidRDefault="00156F39" w:rsidP="00156F39">
      <w:pPr>
        <w:pStyle w:val="styl-textu"/>
        <w:numPr>
          <w:ilvl w:val="2"/>
          <w:numId w:val="13"/>
        </w:numPr>
      </w:pPr>
      <w:r>
        <w:t>žurnalistický styl</w:t>
      </w:r>
    </w:p>
    <w:p w:rsidR="00156F39" w:rsidRDefault="00156F39" w:rsidP="00156F39">
      <w:pPr>
        <w:pStyle w:val="styl-textu"/>
        <w:numPr>
          <w:ilvl w:val="3"/>
          <w:numId w:val="13"/>
        </w:numPr>
      </w:pPr>
      <w:r>
        <w:t>tropy a figury</w:t>
      </w:r>
    </w:p>
    <w:p w:rsidR="00156F39" w:rsidRDefault="00156F39" w:rsidP="00156F39">
      <w:pPr>
        <w:pStyle w:val="styl-textu"/>
        <w:numPr>
          <w:ilvl w:val="3"/>
          <w:numId w:val="13"/>
        </w:numPr>
      </w:pPr>
      <w:r>
        <w:t>metafora, metonymie, mytologie</w:t>
      </w:r>
      <w:r w:rsidR="003471F8">
        <w:t>: metafory, kterými žijeme (konve</w:t>
      </w:r>
      <w:r w:rsidR="003471F8">
        <w:t>n</w:t>
      </w:r>
      <w:r w:rsidR="003471F8">
        <w:t xml:space="preserve">ční; strukturní, ontologické, orientační); </w:t>
      </w:r>
      <w:proofErr w:type="spellStart"/>
      <w:r w:rsidR="003471F8">
        <w:t>konverzacionalizace</w:t>
      </w:r>
      <w:proofErr w:type="spellEnd"/>
    </w:p>
    <w:p w:rsidR="00156F39" w:rsidRDefault="00156F39" w:rsidP="00156F39">
      <w:pPr>
        <w:pStyle w:val="styl-textu"/>
        <w:numPr>
          <w:ilvl w:val="2"/>
          <w:numId w:val="13"/>
        </w:numPr>
      </w:pPr>
      <w:r>
        <w:t>fakta – názory</w:t>
      </w:r>
    </w:p>
    <w:p w:rsidR="00156F39" w:rsidRDefault="00156F39" w:rsidP="00156F39">
      <w:pPr>
        <w:pStyle w:val="styl-textu"/>
        <w:numPr>
          <w:ilvl w:val="3"/>
          <w:numId w:val="13"/>
        </w:numPr>
      </w:pPr>
      <w:r>
        <w:t>modalita</w:t>
      </w:r>
      <w:r w:rsidR="00F9129A">
        <w:t>: realistický, n. reprezentační kód; naivní realismus (jazyk j</w:t>
      </w:r>
      <w:r w:rsidR="00F9129A">
        <w:t>a</w:t>
      </w:r>
      <w:r w:rsidR="00F9129A">
        <w:t>ko nomenklatura)</w:t>
      </w:r>
    </w:p>
    <w:p w:rsidR="00156F39" w:rsidRDefault="00156F39" w:rsidP="00156F39">
      <w:pPr>
        <w:pStyle w:val="styl-textu"/>
        <w:numPr>
          <w:ilvl w:val="2"/>
          <w:numId w:val="13"/>
        </w:numPr>
      </w:pPr>
      <w:r>
        <w:t>reprezentované + zastávané perspektivy</w:t>
      </w:r>
    </w:p>
    <w:p w:rsidR="00156F39" w:rsidRDefault="00156F39" w:rsidP="00156F39">
      <w:pPr>
        <w:pStyle w:val="styl-textu"/>
        <w:numPr>
          <w:ilvl w:val="3"/>
          <w:numId w:val="13"/>
        </w:numPr>
      </w:pPr>
      <w:r>
        <w:t>ideologie</w:t>
      </w:r>
    </w:p>
    <w:p w:rsidR="00156F39" w:rsidRDefault="00156F39" w:rsidP="00156F39">
      <w:pPr>
        <w:pStyle w:val="styl-textu"/>
        <w:numPr>
          <w:ilvl w:val="2"/>
          <w:numId w:val="13"/>
        </w:numPr>
      </w:pPr>
      <w:r>
        <w:t>polární opozice</w:t>
      </w:r>
    </w:p>
    <w:p w:rsidR="00156F39" w:rsidRDefault="00156F39" w:rsidP="00156F39">
      <w:pPr>
        <w:pStyle w:val="styl-textu"/>
        <w:numPr>
          <w:ilvl w:val="1"/>
          <w:numId w:val="13"/>
        </w:numPr>
      </w:pPr>
      <w:r>
        <w:t xml:space="preserve">závěry: </w:t>
      </w:r>
      <w:r w:rsidR="00E73AA5">
        <w:t>sdělení + preferované čtení</w:t>
      </w:r>
    </w:p>
    <w:p w:rsidR="00794747" w:rsidRDefault="00794747" w:rsidP="00794747">
      <w:pPr>
        <w:pStyle w:val="head2"/>
      </w:pPr>
      <w:r>
        <w:t>příklady</w:t>
      </w:r>
    </w:p>
    <w:p w:rsidR="000D3497" w:rsidRDefault="00FE01C8" w:rsidP="00794747">
      <w:pPr>
        <w:pStyle w:val="styl-textu"/>
        <w:numPr>
          <w:ilvl w:val="0"/>
          <w:numId w:val="4"/>
        </w:numPr>
      </w:pPr>
      <w:r>
        <w:t>teror v Norsku</w:t>
      </w:r>
    </w:p>
    <w:p w:rsidR="00FE01C8" w:rsidRDefault="00FE01C8" w:rsidP="00794747">
      <w:pPr>
        <w:pStyle w:val="styl-textu"/>
        <w:numPr>
          <w:ilvl w:val="0"/>
          <w:numId w:val="4"/>
        </w:numPr>
      </w:pPr>
      <w:r>
        <w:t xml:space="preserve">smrt </w:t>
      </w:r>
      <w:proofErr w:type="spellStart"/>
      <w:r>
        <w:t>Stevea</w:t>
      </w:r>
      <w:proofErr w:type="spellEnd"/>
      <w:r>
        <w:t xml:space="preserve"> </w:t>
      </w:r>
      <w:proofErr w:type="spellStart"/>
      <w:r>
        <w:t>Jobse</w:t>
      </w:r>
      <w:proofErr w:type="spellEnd"/>
    </w:p>
    <w:p w:rsidR="0054531D" w:rsidRDefault="0054531D" w:rsidP="00794747">
      <w:pPr>
        <w:pStyle w:val="styl-textu"/>
        <w:numPr>
          <w:ilvl w:val="0"/>
          <w:numId w:val="4"/>
        </w:numPr>
      </w:pPr>
      <w:r>
        <w:t xml:space="preserve">pád letadla v </w:t>
      </w:r>
      <w:proofErr w:type="spellStart"/>
      <w:r>
        <w:t>Jaroslavli</w:t>
      </w:r>
      <w:proofErr w:type="spellEnd"/>
    </w:p>
    <w:p w:rsidR="00C2750D" w:rsidRDefault="00C2750D" w:rsidP="00C2750D">
      <w:pPr>
        <w:pStyle w:val="head2"/>
      </w:pPr>
      <w:r>
        <w:t>závěry</w:t>
      </w:r>
    </w:p>
    <w:p w:rsidR="00D57CDE" w:rsidRDefault="00D57CDE" w:rsidP="00794747">
      <w:pPr>
        <w:pStyle w:val="styl-textu"/>
        <w:numPr>
          <w:ilvl w:val="0"/>
          <w:numId w:val="4"/>
        </w:numPr>
      </w:pPr>
      <w:r>
        <w:t>mediální reprezentace událostí</w:t>
      </w:r>
    </w:p>
    <w:p w:rsidR="00C2750D" w:rsidRDefault="00C2750D" w:rsidP="0054531D">
      <w:pPr>
        <w:pStyle w:val="styl-textu"/>
        <w:numPr>
          <w:ilvl w:val="0"/>
          <w:numId w:val="4"/>
        </w:numPr>
      </w:pPr>
      <w:r>
        <w:t>bulvární vs. seriózní noviny</w:t>
      </w:r>
      <w:bookmarkStart w:id="0" w:name="_GoBack"/>
      <w:bookmarkEnd w:id="0"/>
    </w:p>
    <w:sectPr w:rsidR="00C275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C74" w:rsidRDefault="00A35C74" w:rsidP="00F9129A">
      <w:pPr>
        <w:spacing w:after="0" w:line="240" w:lineRule="auto"/>
      </w:pPr>
      <w:r>
        <w:separator/>
      </w:r>
    </w:p>
  </w:endnote>
  <w:endnote w:type="continuationSeparator" w:id="0">
    <w:p w:rsidR="00A35C74" w:rsidRDefault="00A35C74" w:rsidP="00F9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971271"/>
      <w:docPartObj>
        <w:docPartGallery w:val="Page Numbers (Bottom of Page)"/>
        <w:docPartUnique/>
      </w:docPartObj>
    </w:sdtPr>
    <w:sdtContent>
      <w:p w:rsidR="00F9129A" w:rsidRDefault="00F9129A">
        <w:pPr>
          <w:pStyle w:val="Zpat"/>
          <w:jc w:val="right"/>
        </w:pPr>
        <w:r w:rsidRPr="00F9129A">
          <w:rPr>
            <w:rFonts w:ascii="Arial" w:hAnsi="Arial" w:cs="Arial"/>
            <w:sz w:val="20"/>
            <w:szCs w:val="20"/>
          </w:rPr>
          <w:fldChar w:fldCharType="begin"/>
        </w:r>
        <w:r w:rsidRPr="00F9129A">
          <w:rPr>
            <w:rFonts w:ascii="Arial" w:hAnsi="Arial" w:cs="Arial"/>
            <w:sz w:val="20"/>
            <w:szCs w:val="20"/>
          </w:rPr>
          <w:instrText>PAGE   \* MERGEFORMAT</w:instrText>
        </w:r>
        <w:r w:rsidRPr="00F9129A">
          <w:rPr>
            <w:rFonts w:ascii="Arial" w:hAnsi="Arial" w:cs="Arial"/>
            <w:sz w:val="20"/>
            <w:szCs w:val="20"/>
          </w:rPr>
          <w:fldChar w:fldCharType="separate"/>
        </w:r>
        <w:r w:rsidR="0054531D">
          <w:rPr>
            <w:rFonts w:ascii="Arial" w:hAnsi="Arial" w:cs="Arial"/>
            <w:noProof/>
            <w:sz w:val="20"/>
            <w:szCs w:val="20"/>
          </w:rPr>
          <w:t>2</w:t>
        </w:r>
        <w:r w:rsidRPr="00F9129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F9129A" w:rsidRDefault="00F9129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C74" w:rsidRDefault="00A35C74" w:rsidP="00F9129A">
      <w:pPr>
        <w:spacing w:after="0" w:line="240" w:lineRule="auto"/>
      </w:pPr>
      <w:r>
        <w:separator/>
      </w:r>
    </w:p>
  </w:footnote>
  <w:footnote w:type="continuationSeparator" w:id="0">
    <w:p w:rsidR="00A35C74" w:rsidRDefault="00A35C74" w:rsidP="00F91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2" type="#_x0000_t75" style="width:9.75pt;height:9pt" o:bullet="t">
        <v:imagedata r:id="rId1" o:title="BD21297_"/>
      </v:shape>
    </w:pict>
  </w:numPicBullet>
  <w:numPicBullet w:numPicBulletId="1">
    <w:pict>
      <v:shape id="_x0000_i1163" type="#_x0000_t75" style="width:12.75pt;height:12.75pt" o:bullet="t">
        <v:imagedata r:id="rId2" o:title="BD21306_"/>
      </v:shape>
    </w:pict>
  </w:numPicBullet>
  <w:abstractNum w:abstractNumId="0">
    <w:nsid w:val="15520CA7"/>
    <w:multiLevelType w:val="hybridMultilevel"/>
    <w:tmpl w:val="44E2EAB4"/>
    <w:lvl w:ilvl="0" w:tplc="DD4A03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3C28F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DD4A030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233C28FE">
      <w:start w:val="1"/>
      <w:numFmt w:val="bullet"/>
      <w:lvlText w:val=""/>
      <w:lvlPicBulletId w:val="1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DD4A0306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57EAB"/>
    <w:multiLevelType w:val="hybridMultilevel"/>
    <w:tmpl w:val="6108EC18"/>
    <w:lvl w:ilvl="0" w:tplc="05748BC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EC07BE4"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FFC796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982BCE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9FCAA9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0E2A2A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EC604A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4CA1BD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212AE7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24F74F97"/>
    <w:multiLevelType w:val="hybridMultilevel"/>
    <w:tmpl w:val="80248714"/>
    <w:lvl w:ilvl="0" w:tplc="DD4A03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3C28F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DD4A030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233C28FE">
      <w:start w:val="1"/>
      <w:numFmt w:val="bullet"/>
      <w:lvlText w:val=""/>
      <w:lvlPicBulletId w:val="1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9B7086"/>
    <w:multiLevelType w:val="hybridMultilevel"/>
    <w:tmpl w:val="203032B0"/>
    <w:lvl w:ilvl="0" w:tplc="DD4A03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3C28F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ED27A4"/>
    <w:multiLevelType w:val="hybridMultilevel"/>
    <w:tmpl w:val="DD3E43D6"/>
    <w:lvl w:ilvl="0" w:tplc="DD4A03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3C28F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DD4A030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727B3"/>
    <w:multiLevelType w:val="hybridMultilevel"/>
    <w:tmpl w:val="5FA83C78"/>
    <w:lvl w:ilvl="0" w:tplc="DD4A03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3C28F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391A37"/>
    <w:multiLevelType w:val="hybridMultilevel"/>
    <w:tmpl w:val="BBAC3494"/>
    <w:lvl w:ilvl="0" w:tplc="DD4A03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3968C268"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8A9C104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C8CB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FE032A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B4EC9C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2A6743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ACA58F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5B13293A"/>
    <w:multiLevelType w:val="hybridMultilevel"/>
    <w:tmpl w:val="2C30888A"/>
    <w:lvl w:ilvl="0" w:tplc="696849D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33C28FE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D4A0306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233C28FE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DD4A0306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7FE032A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B4EC9C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2A6743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ACA58F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5DAA1A96"/>
    <w:multiLevelType w:val="hybridMultilevel"/>
    <w:tmpl w:val="558C4CC6"/>
    <w:lvl w:ilvl="0" w:tplc="DD4A03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3C28FE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D4A0306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8A9C104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C8CB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FE032A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B4EC9C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2A6743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ACA58F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65A36278"/>
    <w:multiLevelType w:val="hybridMultilevel"/>
    <w:tmpl w:val="CB924CEC"/>
    <w:lvl w:ilvl="0" w:tplc="696849D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968C268"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5EC15D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A9C104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C8CB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FE032A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B4EC9C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2A6743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ACA58F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691B7A84"/>
    <w:multiLevelType w:val="multilevel"/>
    <w:tmpl w:val="53E03F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6AB03379"/>
    <w:multiLevelType w:val="hybridMultilevel"/>
    <w:tmpl w:val="F26245A4"/>
    <w:lvl w:ilvl="0" w:tplc="DD4A03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3968C268"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D4A0306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8A9C104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C8CB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FE032A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B4EC9C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2A6743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ACA58F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6CBF3482"/>
    <w:multiLevelType w:val="hybridMultilevel"/>
    <w:tmpl w:val="2FA4ED6E"/>
    <w:lvl w:ilvl="0" w:tplc="DD4A03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3968C268"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5EC15DA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A9C104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C8CB1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FE032A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B4EC9C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2A6743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ACA58F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7B400CA6"/>
    <w:multiLevelType w:val="multilevel"/>
    <w:tmpl w:val="8F22A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H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F7D35A7"/>
    <w:multiLevelType w:val="hybridMultilevel"/>
    <w:tmpl w:val="F1422E84"/>
    <w:lvl w:ilvl="0" w:tplc="DD4A03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3C28F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3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1"/>
  </w:num>
  <w:num w:numId="9">
    <w:abstractNumId w:val="5"/>
  </w:num>
  <w:num w:numId="10">
    <w:abstractNumId w:val="14"/>
  </w:num>
  <w:num w:numId="11">
    <w:abstractNumId w:val="9"/>
  </w:num>
  <w:num w:numId="12">
    <w:abstractNumId w:val="12"/>
  </w:num>
  <w:num w:numId="13">
    <w:abstractNumId w:val="7"/>
  </w:num>
  <w:num w:numId="14">
    <w:abstractNumId w:val="6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747"/>
    <w:rsid w:val="000D3497"/>
    <w:rsid w:val="00113030"/>
    <w:rsid w:val="00156F39"/>
    <w:rsid w:val="0021311B"/>
    <w:rsid w:val="003471F8"/>
    <w:rsid w:val="003B373C"/>
    <w:rsid w:val="00491021"/>
    <w:rsid w:val="0054531D"/>
    <w:rsid w:val="00620200"/>
    <w:rsid w:val="00654A81"/>
    <w:rsid w:val="006F4ECA"/>
    <w:rsid w:val="00794747"/>
    <w:rsid w:val="00866701"/>
    <w:rsid w:val="00A01431"/>
    <w:rsid w:val="00A35C74"/>
    <w:rsid w:val="00C2750D"/>
    <w:rsid w:val="00D12A24"/>
    <w:rsid w:val="00D3301B"/>
    <w:rsid w:val="00D57CDE"/>
    <w:rsid w:val="00D77ED1"/>
    <w:rsid w:val="00DC6E57"/>
    <w:rsid w:val="00E73AA5"/>
    <w:rsid w:val="00E871DF"/>
    <w:rsid w:val="00F01B20"/>
    <w:rsid w:val="00F42475"/>
    <w:rsid w:val="00F9129A"/>
    <w:rsid w:val="00FB2607"/>
    <w:rsid w:val="00FE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01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01B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01B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01B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1-dp">
    <w:name w:val="h1-dp"/>
    <w:basedOn w:val="Normln"/>
    <w:next w:val="Normln"/>
    <w:qFormat/>
    <w:rsid w:val="00F01B20"/>
    <w:pPr>
      <w:keepNext/>
      <w:keepLines/>
      <w:pBdr>
        <w:left w:val="single" w:sz="18" w:space="4" w:color="244061" w:themeColor="accent1" w:themeShade="80"/>
        <w:bottom w:val="single" w:sz="18" w:space="1" w:color="244061" w:themeColor="accent1" w:themeShade="80"/>
      </w:pBdr>
      <w:spacing w:before="480" w:after="360" w:line="240" w:lineRule="auto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8"/>
    </w:rPr>
  </w:style>
  <w:style w:type="paragraph" w:customStyle="1" w:styleId="h2">
    <w:name w:val="h2"/>
    <w:basedOn w:val="Nadpis2"/>
    <w:qFormat/>
    <w:rsid w:val="00866701"/>
    <w:pPr>
      <w:keepLines w:val="0"/>
      <w:spacing w:before="360" w:after="120" w:line="240" w:lineRule="auto"/>
    </w:pPr>
    <w:rPr>
      <w:rFonts w:ascii="Verdana" w:eastAsia="Times New Roman" w:hAnsi="Verdana" w:cs="Arial"/>
      <w:b w:val="0"/>
      <w:iCs/>
      <w:color w:val="auto"/>
      <w:sz w:val="24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01B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3">
    <w:name w:val="H3"/>
    <w:basedOn w:val="Nadpis3"/>
    <w:rsid w:val="00F01B20"/>
    <w:pPr>
      <w:keepLines w:val="0"/>
      <w:numPr>
        <w:ilvl w:val="2"/>
        <w:numId w:val="2"/>
      </w:numPr>
      <w:spacing w:before="240" w:after="60" w:line="240" w:lineRule="auto"/>
    </w:pPr>
    <w:rPr>
      <w:rFonts w:ascii="Arial" w:eastAsia="Times New Roman" w:hAnsi="Arial" w:cs="Arial"/>
      <w:color w:val="auto"/>
      <w:sz w:val="20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01B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4">
    <w:name w:val="H4"/>
    <w:basedOn w:val="Nadpis4"/>
    <w:qFormat/>
    <w:rsid w:val="00F01B20"/>
    <w:pPr>
      <w:numPr>
        <w:ilvl w:val="3"/>
        <w:numId w:val="3"/>
      </w:numPr>
      <w:spacing w:before="120" w:line="240" w:lineRule="auto"/>
      <w:jc w:val="both"/>
    </w:pPr>
    <w:rPr>
      <w:rFonts w:ascii="Arial" w:hAnsi="Arial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01B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1">
    <w:name w:val="head 1"/>
    <w:basedOn w:val="Nadpis1"/>
    <w:qFormat/>
    <w:rsid w:val="00F01B20"/>
    <w:pPr>
      <w:pBdr>
        <w:left w:val="single" w:sz="24" w:space="4" w:color="E36C0A"/>
        <w:bottom w:val="single" w:sz="24" w:space="1" w:color="E36C0A"/>
      </w:pBdr>
      <w:spacing w:line="240" w:lineRule="auto"/>
      <w:jc w:val="both"/>
    </w:pPr>
    <w:rPr>
      <w:rFonts w:ascii="Arial" w:eastAsia="Times New Roman" w:hAnsi="Arial" w:cs="Times New Roman"/>
      <w:color w:val="auto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F01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10">
    <w:name w:val="head1"/>
    <w:basedOn w:val="Nadpis1"/>
    <w:qFormat/>
    <w:rsid w:val="00F01B20"/>
    <w:pPr>
      <w:pBdr>
        <w:bottom w:val="single" w:sz="8" w:space="1" w:color="31849B"/>
      </w:pBdr>
      <w:spacing w:before="240" w:after="120" w:line="240" w:lineRule="auto"/>
      <w:jc w:val="both"/>
    </w:pPr>
    <w:rPr>
      <w:rFonts w:ascii="Arial" w:eastAsia="Times New Roman" w:hAnsi="Arial" w:cs="Times New Roman"/>
      <w:color w:val="31849B"/>
      <w:sz w:val="20"/>
    </w:rPr>
  </w:style>
  <w:style w:type="paragraph" w:customStyle="1" w:styleId="head2">
    <w:name w:val="head2"/>
    <w:basedOn w:val="Nadpis2"/>
    <w:next w:val="Normln"/>
    <w:qFormat/>
    <w:rsid w:val="00F01B20"/>
    <w:pPr>
      <w:spacing w:before="360" w:after="120" w:line="240" w:lineRule="auto"/>
      <w:jc w:val="both"/>
    </w:pPr>
    <w:rPr>
      <w:rFonts w:ascii="Arial" w:eastAsia="Times New Roman" w:hAnsi="Arial" w:cs="Times New Roman"/>
      <w:caps/>
      <w:color w:val="auto"/>
      <w:sz w:val="20"/>
    </w:rPr>
  </w:style>
  <w:style w:type="paragraph" w:customStyle="1" w:styleId="head3">
    <w:name w:val="head3"/>
    <w:basedOn w:val="Nadpis3"/>
    <w:qFormat/>
    <w:rsid w:val="00F01B20"/>
    <w:pPr>
      <w:pBdr>
        <w:left w:val="single" w:sz="24" w:space="4" w:color="984806"/>
      </w:pBdr>
      <w:spacing w:before="240" w:after="120" w:line="240" w:lineRule="auto"/>
      <w:jc w:val="both"/>
    </w:pPr>
    <w:rPr>
      <w:rFonts w:ascii="Arial" w:eastAsia="Times New Roman" w:hAnsi="Arial" w:cs="Times New Roman"/>
      <w:color w:val="984806"/>
      <w:sz w:val="20"/>
    </w:rPr>
  </w:style>
  <w:style w:type="paragraph" w:customStyle="1" w:styleId="head4">
    <w:name w:val="head4"/>
    <w:basedOn w:val="Nadpis4"/>
    <w:qFormat/>
    <w:rsid w:val="00F01B20"/>
    <w:pPr>
      <w:keepLines w:val="0"/>
      <w:pBdr>
        <w:bottom w:val="single" w:sz="12" w:space="1" w:color="365F91"/>
        <w:right w:val="single" w:sz="12" w:space="4" w:color="365F91"/>
      </w:pBdr>
      <w:spacing w:before="60" w:after="60" w:line="240" w:lineRule="auto"/>
      <w:ind w:left="284"/>
      <w:jc w:val="both"/>
    </w:pPr>
    <w:rPr>
      <w:rFonts w:ascii="Arial" w:eastAsia="Times New Roman" w:hAnsi="Arial" w:cs="Times New Roman"/>
      <w:i w:val="0"/>
      <w:iCs w:val="0"/>
      <w:color w:val="365F91"/>
      <w:sz w:val="20"/>
      <w:szCs w:val="28"/>
    </w:rPr>
  </w:style>
  <w:style w:type="paragraph" w:customStyle="1" w:styleId="styl-textu">
    <w:name w:val="styl-textu"/>
    <w:basedOn w:val="Normln"/>
    <w:rsid w:val="00F01B20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paragraph" w:customStyle="1" w:styleId="normarial">
    <w:name w:val="norm arial"/>
    <w:basedOn w:val="styl-textu"/>
    <w:qFormat/>
    <w:rsid w:val="00F01B20"/>
    <w:pPr>
      <w:spacing w:line="360" w:lineRule="auto"/>
      <w:ind w:firstLine="567"/>
    </w:pPr>
  </w:style>
  <w:style w:type="paragraph" w:customStyle="1" w:styleId="norm">
    <w:name w:val="norm"/>
    <w:basedOn w:val="Normln"/>
    <w:rsid w:val="00F01B2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h1">
    <w:name w:val="h1"/>
    <w:basedOn w:val="Nadpis1"/>
    <w:next w:val="Nadpis2"/>
    <w:qFormat/>
    <w:rsid w:val="00866701"/>
    <w:pPr>
      <w:keepLines w:val="0"/>
      <w:pBdr>
        <w:bottom w:val="single" w:sz="8" w:space="1" w:color="auto"/>
      </w:pBdr>
      <w:spacing w:before="240" w:after="240" w:line="240" w:lineRule="auto"/>
    </w:pPr>
    <w:rPr>
      <w:rFonts w:ascii="Verdana" w:eastAsia="Times New Roman" w:hAnsi="Verdana" w:cs="Arial"/>
      <w:b w:val="0"/>
      <w:color w:val="auto"/>
      <w:kern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91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29A"/>
  </w:style>
  <w:style w:type="paragraph" w:styleId="Zpat">
    <w:name w:val="footer"/>
    <w:basedOn w:val="Normln"/>
    <w:link w:val="ZpatChar"/>
    <w:uiPriority w:val="99"/>
    <w:unhideWhenUsed/>
    <w:rsid w:val="00F91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2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01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01B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01B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01B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1-dp">
    <w:name w:val="h1-dp"/>
    <w:basedOn w:val="Normln"/>
    <w:next w:val="Normln"/>
    <w:qFormat/>
    <w:rsid w:val="00F01B20"/>
    <w:pPr>
      <w:keepNext/>
      <w:keepLines/>
      <w:pBdr>
        <w:left w:val="single" w:sz="18" w:space="4" w:color="244061" w:themeColor="accent1" w:themeShade="80"/>
        <w:bottom w:val="single" w:sz="18" w:space="1" w:color="244061" w:themeColor="accent1" w:themeShade="80"/>
      </w:pBdr>
      <w:spacing w:before="480" w:after="360" w:line="240" w:lineRule="auto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8"/>
    </w:rPr>
  </w:style>
  <w:style w:type="paragraph" w:customStyle="1" w:styleId="h2">
    <w:name w:val="h2"/>
    <w:basedOn w:val="Nadpis2"/>
    <w:qFormat/>
    <w:rsid w:val="00866701"/>
    <w:pPr>
      <w:keepLines w:val="0"/>
      <w:spacing w:before="360" w:after="120" w:line="240" w:lineRule="auto"/>
    </w:pPr>
    <w:rPr>
      <w:rFonts w:ascii="Verdana" w:eastAsia="Times New Roman" w:hAnsi="Verdana" w:cs="Arial"/>
      <w:b w:val="0"/>
      <w:iCs/>
      <w:color w:val="auto"/>
      <w:sz w:val="24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01B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3">
    <w:name w:val="H3"/>
    <w:basedOn w:val="Nadpis3"/>
    <w:rsid w:val="00F01B20"/>
    <w:pPr>
      <w:keepLines w:val="0"/>
      <w:numPr>
        <w:ilvl w:val="2"/>
        <w:numId w:val="2"/>
      </w:numPr>
      <w:spacing w:before="240" w:after="60" w:line="240" w:lineRule="auto"/>
    </w:pPr>
    <w:rPr>
      <w:rFonts w:ascii="Arial" w:eastAsia="Times New Roman" w:hAnsi="Arial" w:cs="Arial"/>
      <w:color w:val="auto"/>
      <w:sz w:val="20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01B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4">
    <w:name w:val="H4"/>
    <w:basedOn w:val="Nadpis4"/>
    <w:qFormat/>
    <w:rsid w:val="00F01B20"/>
    <w:pPr>
      <w:numPr>
        <w:ilvl w:val="3"/>
        <w:numId w:val="3"/>
      </w:numPr>
      <w:spacing w:before="120" w:line="240" w:lineRule="auto"/>
      <w:jc w:val="both"/>
    </w:pPr>
    <w:rPr>
      <w:rFonts w:ascii="Arial" w:hAnsi="Arial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01B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1">
    <w:name w:val="head 1"/>
    <w:basedOn w:val="Nadpis1"/>
    <w:qFormat/>
    <w:rsid w:val="00F01B20"/>
    <w:pPr>
      <w:pBdr>
        <w:left w:val="single" w:sz="24" w:space="4" w:color="E36C0A"/>
        <w:bottom w:val="single" w:sz="24" w:space="1" w:color="E36C0A"/>
      </w:pBdr>
      <w:spacing w:line="240" w:lineRule="auto"/>
      <w:jc w:val="both"/>
    </w:pPr>
    <w:rPr>
      <w:rFonts w:ascii="Arial" w:eastAsia="Times New Roman" w:hAnsi="Arial" w:cs="Times New Roman"/>
      <w:color w:val="auto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F01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10">
    <w:name w:val="head1"/>
    <w:basedOn w:val="Nadpis1"/>
    <w:qFormat/>
    <w:rsid w:val="00F01B20"/>
    <w:pPr>
      <w:pBdr>
        <w:bottom w:val="single" w:sz="8" w:space="1" w:color="31849B"/>
      </w:pBdr>
      <w:spacing w:before="240" w:after="120" w:line="240" w:lineRule="auto"/>
      <w:jc w:val="both"/>
    </w:pPr>
    <w:rPr>
      <w:rFonts w:ascii="Arial" w:eastAsia="Times New Roman" w:hAnsi="Arial" w:cs="Times New Roman"/>
      <w:color w:val="31849B"/>
      <w:sz w:val="20"/>
    </w:rPr>
  </w:style>
  <w:style w:type="paragraph" w:customStyle="1" w:styleId="head2">
    <w:name w:val="head2"/>
    <w:basedOn w:val="Nadpis2"/>
    <w:next w:val="Normln"/>
    <w:qFormat/>
    <w:rsid w:val="00F01B20"/>
    <w:pPr>
      <w:spacing w:before="360" w:after="120" w:line="240" w:lineRule="auto"/>
      <w:jc w:val="both"/>
    </w:pPr>
    <w:rPr>
      <w:rFonts w:ascii="Arial" w:eastAsia="Times New Roman" w:hAnsi="Arial" w:cs="Times New Roman"/>
      <w:caps/>
      <w:color w:val="auto"/>
      <w:sz w:val="20"/>
    </w:rPr>
  </w:style>
  <w:style w:type="paragraph" w:customStyle="1" w:styleId="head3">
    <w:name w:val="head3"/>
    <w:basedOn w:val="Nadpis3"/>
    <w:qFormat/>
    <w:rsid w:val="00F01B20"/>
    <w:pPr>
      <w:pBdr>
        <w:left w:val="single" w:sz="24" w:space="4" w:color="984806"/>
      </w:pBdr>
      <w:spacing w:before="240" w:after="120" w:line="240" w:lineRule="auto"/>
      <w:jc w:val="both"/>
    </w:pPr>
    <w:rPr>
      <w:rFonts w:ascii="Arial" w:eastAsia="Times New Roman" w:hAnsi="Arial" w:cs="Times New Roman"/>
      <w:color w:val="984806"/>
      <w:sz w:val="20"/>
    </w:rPr>
  </w:style>
  <w:style w:type="paragraph" w:customStyle="1" w:styleId="head4">
    <w:name w:val="head4"/>
    <w:basedOn w:val="Nadpis4"/>
    <w:qFormat/>
    <w:rsid w:val="00F01B20"/>
    <w:pPr>
      <w:keepLines w:val="0"/>
      <w:pBdr>
        <w:bottom w:val="single" w:sz="12" w:space="1" w:color="365F91"/>
        <w:right w:val="single" w:sz="12" w:space="4" w:color="365F91"/>
      </w:pBdr>
      <w:spacing w:before="60" w:after="60" w:line="240" w:lineRule="auto"/>
      <w:ind w:left="284"/>
      <w:jc w:val="both"/>
    </w:pPr>
    <w:rPr>
      <w:rFonts w:ascii="Arial" w:eastAsia="Times New Roman" w:hAnsi="Arial" w:cs="Times New Roman"/>
      <w:i w:val="0"/>
      <w:iCs w:val="0"/>
      <w:color w:val="365F91"/>
      <w:sz w:val="20"/>
      <w:szCs w:val="28"/>
    </w:rPr>
  </w:style>
  <w:style w:type="paragraph" w:customStyle="1" w:styleId="styl-textu">
    <w:name w:val="styl-textu"/>
    <w:basedOn w:val="Normln"/>
    <w:rsid w:val="00F01B20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paragraph" w:customStyle="1" w:styleId="normarial">
    <w:name w:val="norm arial"/>
    <w:basedOn w:val="styl-textu"/>
    <w:qFormat/>
    <w:rsid w:val="00F01B20"/>
    <w:pPr>
      <w:spacing w:line="360" w:lineRule="auto"/>
      <w:ind w:firstLine="567"/>
    </w:pPr>
  </w:style>
  <w:style w:type="paragraph" w:customStyle="1" w:styleId="norm">
    <w:name w:val="norm"/>
    <w:basedOn w:val="Normln"/>
    <w:rsid w:val="00F01B2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h1">
    <w:name w:val="h1"/>
    <w:basedOn w:val="Nadpis1"/>
    <w:next w:val="Nadpis2"/>
    <w:qFormat/>
    <w:rsid w:val="00866701"/>
    <w:pPr>
      <w:keepLines w:val="0"/>
      <w:pBdr>
        <w:bottom w:val="single" w:sz="8" w:space="1" w:color="auto"/>
      </w:pBdr>
      <w:spacing w:before="240" w:after="240" w:line="240" w:lineRule="auto"/>
    </w:pPr>
    <w:rPr>
      <w:rFonts w:ascii="Verdana" w:eastAsia="Times New Roman" w:hAnsi="Verdana" w:cs="Arial"/>
      <w:b w:val="0"/>
      <w:color w:val="auto"/>
      <w:kern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91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29A"/>
  </w:style>
  <w:style w:type="paragraph" w:styleId="Zpat">
    <w:name w:val="footer"/>
    <w:basedOn w:val="Normln"/>
    <w:link w:val="ZpatChar"/>
    <w:uiPriority w:val="99"/>
    <w:unhideWhenUsed/>
    <w:rsid w:val="00F91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4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710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10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672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976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366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428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752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20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4943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5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30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08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526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katka</dc:creator>
  <cp:lastModifiedBy>katka</cp:lastModifiedBy>
  <cp:revision>8</cp:revision>
  <cp:lastPrinted>2011-10-10T12:34:00Z</cp:lastPrinted>
  <dcterms:created xsi:type="dcterms:W3CDTF">2011-10-02T16:27:00Z</dcterms:created>
  <dcterms:modified xsi:type="dcterms:W3CDTF">2011-10-10T12:36:00Z</dcterms:modified>
</cp:coreProperties>
</file>