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9858" w14:textId="5766F1A3" w:rsidR="006859BD" w:rsidRPr="00841B0E" w:rsidRDefault="006859BD" w:rsidP="006859BD">
      <w:pPr>
        <w:pStyle w:val="Nadpis2"/>
        <w:spacing w:before="120" w:beforeAutospacing="0" w:after="0" w:afterAutospacing="0"/>
        <w:jc w:val="center"/>
        <w:rPr>
          <w:rFonts w:ascii="Arial" w:hAnsi="Arial" w:cs="Arial"/>
          <w:b w:val="0"/>
          <w:color w:val="FF0000"/>
          <w:sz w:val="24"/>
          <w:szCs w:val="24"/>
        </w:rPr>
      </w:pPr>
      <w:r w:rsidRPr="00841B0E">
        <w:rPr>
          <w:rFonts w:ascii="Arial" w:hAnsi="Arial" w:cs="Arial"/>
          <w:b w:val="0"/>
          <w:color w:val="FF0000"/>
          <w:sz w:val="24"/>
          <w:szCs w:val="24"/>
        </w:rPr>
        <w:t xml:space="preserve">Obecná ustanovení: Státní zkouška může proběhnout ústně a/nebo písemně, v návaznosti na aktuální hygienická opatření. Státní zkouška může proběhnout kontaktně nebo 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>online (online verze se týká modrý text níže)</w:t>
      </w:r>
      <w:r w:rsidRPr="00841B0E">
        <w:rPr>
          <w:rFonts w:ascii="Arial" w:hAnsi="Arial" w:cs="Arial"/>
          <w:b w:val="0"/>
          <w:color w:val="FF0000"/>
          <w:sz w:val="24"/>
          <w:szCs w:val="24"/>
        </w:rPr>
        <w:t xml:space="preserve"> v návaznosti na aktuální hygienická opatření.</w:t>
      </w:r>
    </w:p>
    <w:p w14:paraId="53709F21" w14:textId="77777777" w:rsidR="006859BD" w:rsidRPr="00841B0E" w:rsidRDefault="006859BD" w:rsidP="006859BD">
      <w:pPr>
        <w:pStyle w:val="Nadpis2"/>
        <w:spacing w:before="120" w:beforeAutospacing="0" w:after="0" w:afterAutospacing="0"/>
        <w:rPr>
          <w:rFonts w:ascii="Arial" w:hAnsi="Arial" w:cs="Arial"/>
          <w:bCs w:val="0"/>
          <w:sz w:val="24"/>
          <w:szCs w:val="24"/>
        </w:rPr>
      </w:pPr>
    </w:p>
    <w:p w14:paraId="5A314337" w14:textId="6780CE20" w:rsidR="00244D43" w:rsidRPr="00841B0E" w:rsidRDefault="00244D43" w:rsidP="00244D43">
      <w:pPr>
        <w:pStyle w:val="Nadpis2"/>
        <w:spacing w:before="120" w:beforeAutospacing="0" w:after="0" w:afterAutospacing="0"/>
        <w:jc w:val="center"/>
        <w:rPr>
          <w:rFonts w:ascii="Arial" w:hAnsi="Arial" w:cs="Arial"/>
          <w:bCs w:val="0"/>
          <w:sz w:val="24"/>
          <w:szCs w:val="24"/>
        </w:rPr>
      </w:pPr>
      <w:r w:rsidRPr="00841B0E">
        <w:rPr>
          <w:rFonts w:ascii="Arial" w:hAnsi="Arial" w:cs="Arial"/>
          <w:bCs w:val="0"/>
          <w:sz w:val="24"/>
          <w:szCs w:val="24"/>
        </w:rPr>
        <w:t>Státní závěrečné zkoušky ze sociální antropologie</w:t>
      </w:r>
    </w:p>
    <w:p w14:paraId="2EEC8A78" w14:textId="2C014D3A" w:rsidR="00244D43" w:rsidRPr="00841B0E" w:rsidRDefault="00F9072B" w:rsidP="00244D43">
      <w:pPr>
        <w:pStyle w:val="Nadpis2"/>
        <w:spacing w:before="120" w:beforeAutospacing="0" w:after="0" w:afterAutospacing="0"/>
        <w:jc w:val="center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</w:t>
      </w:r>
      <w:r w:rsidR="002D4440">
        <w:rPr>
          <w:rFonts w:ascii="Arial" w:hAnsi="Arial" w:cs="Arial"/>
          <w:bCs w:val="0"/>
          <w:sz w:val="24"/>
          <w:szCs w:val="24"/>
        </w:rPr>
        <w:t>0</w:t>
      </w:r>
      <w:r>
        <w:rPr>
          <w:rFonts w:ascii="Arial" w:hAnsi="Arial" w:cs="Arial"/>
          <w:bCs w:val="0"/>
          <w:sz w:val="24"/>
          <w:szCs w:val="24"/>
        </w:rPr>
        <w:t>.-2</w:t>
      </w:r>
      <w:r w:rsidR="002D4440">
        <w:rPr>
          <w:rFonts w:ascii="Arial" w:hAnsi="Arial" w:cs="Arial"/>
          <w:bCs w:val="0"/>
          <w:sz w:val="24"/>
          <w:szCs w:val="24"/>
        </w:rPr>
        <w:t>1</w:t>
      </w:r>
      <w:r w:rsidR="006859BD" w:rsidRPr="00841B0E">
        <w:rPr>
          <w:rFonts w:ascii="Arial" w:hAnsi="Arial" w:cs="Arial"/>
          <w:bCs w:val="0"/>
          <w:sz w:val="24"/>
          <w:szCs w:val="24"/>
        </w:rPr>
        <w:t xml:space="preserve">. </w:t>
      </w:r>
      <w:r w:rsidR="002D4440">
        <w:rPr>
          <w:rFonts w:ascii="Arial" w:hAnsi="Arial" w:cs="Arial"/>
          <w:bCs w:val="0"/>
          <w:sz w:val="24"/>
          <w:szCs w:val="24"/>
        </w:rPr>
        <w:t>ledna</w:t>
      </w:r>
      <w:r w:rsidR="006859BD" w:rsidRPr="00841B0E">
        <w:rPr>
          <w:rFonts w:ascii="Arial" w:hAnsi="Arial" w:cs="Arial"/>
          <w:bCs w:val="0"/>
          <w:sz w:val="24"/>
          <w:szCs w:val="24"/>
        </w:rPr>
        <w:t xml:space="preserve"> 202</w:t>
      </w:r>
      <w:r w:rsidR="002D4440">
        <w:rPr>
          <w:rFonts w:ascii="Arial" w:hAnsi="Arial" w:cs="Arial"/>
          <w:bCs w:val="0"/>
          <w:sz w:val="24"/>
          <w:szCs w:val="24"/>
        </w:rPr>
        <w:t>5</w:t>
      </w:r>
    </w:p>
    <w:p w14:paraId="70EF1738" w14:textId="77777777" w:rsidR="006859BD" w:rsidRPr="00841B0E" w:rsidRDefault="006859BD" w:rsidP="00244D43">
      <w:pPr>
        <w:pStyle w:val="Nadpis2"/>
        <w:spacing w:before="120" w:beforeAutospacing="0" w:after="0" w:afterAutospacing="0"/>
        <w:jc w:val="center"/>
        <w:rPr>
          <w:rFonts w:ascii="Arial" w:hAnsi="Arial" w:cs="Arial"/>
          <w:bCs w:val="0"/>
          <w:sz w:val="24"/>
          <w:szCs w:val="24"/>
        </w:rPr>
      </w:pPr>
    </w:p>
    <w:p w14:paraId="3007A4A5" w14:textId="248CAE33" w:rsidR="00244D43" w:rsidRPr="00841B0E" w:rsidRDefault="00247DB6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Státní zkouška začíná písemnou zkouškou dne </w:t>
      </w:r>
      <w:r w:rsidR="002D4440">
        <w:rPr>
          <w:rFonts w:ascii="Arial" w:hAnsi="Arial" w:cs="Arial"/>
          <w:b w:val="0"/>
          <w:sz w:val="24"/>
          <w:szCs w:val="24"/>
        </w:rPr>
        <w:t>20.1.2025</w:t>
      </w:r>
    </w:p>
    <w:p w14:paraId="743754D9" w14:textId="77777777" w:rsidR="006859BD" w:rsidRPr="00841B0E" w:rsidRDefault="006859BD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30441A25" w14:textId="6148D1E6" w:rsidR="00244D43" w:rsidRPr="00841B0E" w:rsidRDefault="002D4440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20.1.2024</w:t>
      </w:r>
      <w:r w:rsidR="006859BD" w:rsidRPr="00841B0E">
        <w:rPr>
          <w:rFonts w:ascii="Arial" w:hAnsi="Arial" w:cs="Arial"/>
          <w:sz w:val="24"/>
          <w:szCs w:val="24"/>
        </w:rPr>
        <w:t xml:space="preserve"> </w:t>
      </w:r>
      <w:r w:rsidR="00247DB6" w:rsidRPr="00841B0E">
        <w:rPr>
          <w:rFonts w:ascii="Arial" w:hAnsi="Arial" w:cs="Arial"/>
          <w:b w:val="0"/>
          <w:sz w:val="24"/>
          <w:szCs w:val="24"/>
        </w:rPr>
        <w:t>s</w:t>
      </w:r>
      <w:r w:rsidR="00244D43" w:rsidRPr="00841B0E">
        <w:rPr>
          <w:rFonts w:ascii="Arial" w:hAnsi="Arial" w:cs="Arial"/>
          <w:b w:val="0"/>
          <w:sz w:val="24"/>
          <w:szCs w:val="24"/>
        </w:rPr>
        <w:t xml:space="preserve">tudující absolvuje </w:t>
      </w:r>
      <w:r w:rsidR="00244D43" w:rsidRPr="00841B0E">
        <w:rPr>
          <w:rFonts w:ascii="Arial" w:hAnsi="Arial" w:cs="Arial"/>
          <w:b w:val="0"/>
          <w:sz w:val="24"/>
          <w:szCs w:val="24"/>
          <w:u w:val="single"/>
        </w:rPr>
        <w:t xml:space="preserve">tři </w:t>
      </w:r>
      <w:r w:rsidR="00FB2A08" w:rsidRPr="00841B0E">
        <w:rPr>
          <w:rFonts w:ascii="Arial" w:hAnsi="Arial" w:cs="Arial"/>
          <w:b w:val="0"/>
          <w:sz w:val="24"/>
          <w:szCs w:val="24"/>
          <w:u w:val="single"/>
        </w:rPr>
        <w:t xml:space="preserve">(čtyři, pokud studuje jednooborovou antropologii) </w:t>
      </w:r>
      <w:r w:rsidR="00244D43" w:rsidRPr="00841B0E">
        <w:rPr>
          <w:rFonts w:ascii="Arial" w:hAnsi="Arial" w:cs="Arial"/>
          <w:b w:val="0"/>
          <w:sz w:val="24"/>
          <w:szCs w:val="24"/>
          <w:u w:val="single"/>
        </w:rPr>
        <w:t>písemné zkoušky</w:t>
      </w:r>
      <w:r w:rsidR="00244D43" w:rsidRPr="00841B0E">
        <w:rPr>
          <w:rFonts w:ascii="Arial" w:hAnsi="Arial" w:cs="Arial"/>
          <w:b w:val="0"/>
          <w:sz w:val="24"/>
          <w:szCs w:val="24"/>
        </w:rPr>
        <w:t xml:space="preserve"> na oboru SAN</w:t>
      </w:r>
    </w:p>
    <w:p w14:paraId="3FABCCDE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3CDF28CE" w14:textId="77777777" w:rsidR="00244D43" w:rsidRPr="00841B0E" w:rsidRDefault="00244D43" w:rsidP="00244D43">
      <w:pPr>
        <w:pStyle w:val="Nadpis2"/>
        <w:numPr>
          <w:ilvl w:val="0"/>
          <w:numId w:val="5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První písemná zkouška je z </w:t>
      </w:r>
      <w:r w:rsidRPr="00841B0E">
        <w:rPr>
          <w:rFonts w:ascii="Arial" w:hAnsi="Arial" w:cs="Arial"/>
          <w:b w:val="0"/>
          <w:sz w:val="24"/>
          <w:szCs w:val="24"/>
          <w:u w:val="single"/>
        </w:rPr>
        <w:t>METODOLOGIE SAN a trvá 150 minut.</w:t>
      </w:r>
      <w:r w:rsidRPr="00841B0E">
        <w:rPr>
          <w:rFonts w:ascii="Arial" w:hAnsi="Arial" w:cs="Arial"/>
          <w:b w:val="0"/>
          <w:sz w:val="24"/>
          <w:szCs w:val="24"/>
        </w:rPr>
        <w:t xml:space="preserve"> </w:t>
      </w:r>
    </w:p>
    <w:p w14:paraId="582D3D9A" w14:textId="2F017428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Studující dostanou k dispozici tři texty, z nichž zvolí jeden, který bude tvořit základ jejich </w:t>
      </w:r>
      <w:r w:rsidRPr="00841B0E">
        <w:rPr>
          <w:rFonts w:ascii="Arial" w:hAnsi="Arial" w:cs="Arial"/>
          <w:b w:val="0"/>
          <w:sz w:val="24"/>
          <w:szCs w:val="24"/>
          <w:u w:val="single"/>
        </w:rPr>
        <w:t>Návrhu SAN výzkumu</w:t>
      </w:r>
      <w:r w:rsidRPr="00841B0E">
        <w:rPr>
          <w:rFonts w:ascii="Arial" w:hAnsi="Arial" w:cs="Arial"/>
          <w:b w:val="0"/>
          <w:sz w:val="24"/>
          <w:szCs w:val="24"/>
        </w:rPr>
        <w:t xml:space="preserve"> na dané téma. Poté vypracují Návrh výzkumu se všemi náležitostmi tak, jak jsou na to připravování v povinných kurzech metodologie SAN. Tento návrh je tematicky relevantní a v souladu s inspiračním textem, obdrženým při zkoušce a obsahuje všechny náležitosti: obecný popis výzkumu, teoretické ukotvení, výzkumn</w:t>
      </w:r>
      <w:r w:rsidR="006859BD" w:rsidRPr="00841B0E">
        <w:rPr>
          <w:rFonts w:ascii="Arial" w:hAnsi="Arial" w:cs="Arial"/>
          <w:b w:val="0"/>
          <w:sz w:val="24"/>
          <w:szCs w:val="24"/>
        </w:rPr>
        <w:t>ou</w:t>
      </w:r>
      <w:r w:rsidRPr="00841B0E">
        <w:rPr>
          <w:rFonts w:ascii="Arial" w:hAnsi="Arial" w:cs="Arial"/>
          <w:b w:val="0"/>
          <w:sz w:val="24"/>
          <w:szCs w:val="24"/>
        </w:rPr>
        <w:t xml:space="preserve"> otázk</w:t>
      </w:r>
      <w:r w:rsidR="006859BD" w:rsidRPr="00841B0E">
        <w:rPr>
          <w:rFonts w:ascii="Arial" w:hAnsi="Arial" w:cs="Arial"/>
          <w:b w:val="0"/>
          <w:sz w:val="24"/>
          <w:szCs w:val="24"/>
        </w:rPr>
        <w:t>u</w:t>
      </w:r>
      <w:r w:rsidRPr="00841B0E">
        <w:rPr>
          <w:rFonts w:ascii="Arial" w:hAnsi="Arial" w:cs="Arial"/>
          <w:b w:val="0"/>
          <w:sz w:val="24"/>
          <w:szCs w:val="24"/>
        </w:rPr>
        <w:t xml:space="preserve">, popis a zdůvodnění zvolené metodologie, popis a zdůvodnění výzkumného pole/vzorku, návrh – odhad rozpočtu, časový harmonogram, etické rozměry výzkumu, případně další náležitosti dle příprav v kurzu. </w:t>
      </w:r>
    </w:p>
    <w:p w14:paraId="5AA123D2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72E81830" w14:textId="65D1DCE6" w:rsidR="00244D43" w:rsidRPr="00841B0E" w:rsidRDefault="00244D43" w:rsidP="00244D43">
      <w:pPr>
        <w:pStyle w:val="Nadpis2"/>
        <w:numPr>
          <w:ilvl w:val="0"/>
          <w:numId w:val="5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841B0E">
        <w:rPr>
          <w:rFonts w:ascii="Arial" w:hAnsi="Arial" w:cs="Arial"/>
          <w:b w:val="0"/>
          <w:sz w:val="24"/>
          <w:szCs w:val="24"/>
        </w:rPr>
        <w:t>Druhá písemná zkouška je z </w:t>
      </w:r>
      <w:r w:rsidRPr="00841B0E">
        <w:rPr>
          <w:rFonts w:ascii="Arial" w:hAnsi="Arial" w:cs="Arial"/>
          <w:b w:val="0"/>
          <w:sz w:val="24"/>
          <w:szCs w:val="24"/>
          <w:u w:val="single"/>
        </w:rPr>
        <w:t xml:space="preserve">TEORIÍ SAN a trvá 60 minut. </w:t>
      </w:r>
    </w:p>
    <w:p w14:paraId="4CF4CEAA" w14:textId="4AB9F75D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Studující si volí dvě ze čtyř otázek a odpovídají na ně formou souvislé eseje. Zkouška testuje znalosti především z kurzů Úvod do sociální antropologie a Teorie sociální antropologie a obsahuje teorie od dějin SAN (evolucionismus a dál) do současnosti. </w:t>
      </w:r>
      <w:r w:rsidR="00AA30E1" w:rsidRPr="00841B0E">
        <w:rPr>
          <w:rFonts w:ascii="Arial" w:hAnsi="Arial" w:cs="Arial"/>
          <w:b w:val="0"/>
          <w:sz w:val="24"/>
          <w:szCs w:val="24"/>
        </w:rPr>
        <w:t xml:space="preserve">Velmi vám témata pomůže osvěžit i předmět </w:t>
      </w:r>
      <w:r w:rsidR="006859BD" w:rsidRPr="00841B0E">
        <w:rPr>
          <w:rFonts w:ascii="Arial" w:hAnsi="Arial" w:cs="Arial"/>
          <w:b w:val="0"/>
          <w:sz w:val="24"/>
          <w:szCs w:val="24"/>
        </w:rPr>
        <w:t>Dějiny</w:t>
      </w:r>
      <w:r w:rsidR="00AA30E1" w:rsidRPr="00841B0E">
        <w:rPr>
          <w:rFonts w:ascii="Arial" w:hAnsi="Arial" w:cs="Arial"/>
          <w:b w:val="0"/>
          <w:sz w:val="24"/>
          <w:szCs w:val="24"/>
        </w:rPr>
        <w:t xml:space="preserve"> sociální antropologie, vyučovaný tradičně v jarním semestru. </w:t>
      </w:r>
    </w:p>
    <w:p w14:paraId="66A938E1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4F809E0" w14:textId="77777777" w:rsidR="00244D43" w:rsidRPr="00841B0E" w:rsidRDefault="00244D43" w:rsidP="00244D43">
      <w:pPr>
        <w:pStyle w:val="Nadpis2"/>
        <w:numPr>
          <w:ilvl w:val="0"/>
          <w:numId w:val="5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Třetí písemná zkouška je z </w:t>
      </w:r>
      <w:r w:rsidRPr="00841B0E">
        <w:rPr>
          <w:rFonts w:ascii="Arial" w:hAnsi="Arial" w:cs="Arial"/>
          <w:b w:val="0"/>
          <w:sz w:val="24"/>
          <w:szCs w:val="24"/>
          <w:u w:val="single"/>
        </w:rPr>
        <w:t>APLIKOVANÉ ANTROPOLOGIE a trvá 90 minut.</w:t>
      </w:r>
      <w:r w:rsidRPr="00841B0E">
        <w:rPr>
          <w:rFonts w:ascii="Arial" w:hAnsi="Arial" w:cs="Arial"/>
          <w:b w:val="0"/>
          <w:sz w:val="24"/>
          <w:szCs w:val="24"/>
        </w:rPr>
        <w:t xml:space="preserve"> </w:t>
      </w:r>
    </w:p>
    <w:p w14:paraId="3A9F8CB3" w14:textId="63B037B8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Studující si volí tři ze šesti otázek a odpovídá na ně formou souvislé eseje. Zkouška testuje znalosti s oblastní A) ekonomické a politické SAN, B) náboženství, C) příbuzenství. Z každého okruhu (A-C) jsou k dispozici dvě otázky. Studují si mohou volit libovolnou kombinaci (tj. je možné odpovídat na jednu otázku z A, jednu z B a jednu z C, jako je možné odpovídat i na dvě otázky z jednoho okruhu a třetí z druhého a tím logicky nechat třetí okruh bez zodpovězení).</w:t>
      </w:r>
    </w:p>
    <w:p w14:paraId="7A56674E" w14:textId="5FC616E4" w:rsidR="00FB2A08" w:rsidRPr="00841B0E" w:rsidRDefault="00FB2A08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4D6916E6" w14:textId="107122CD" w:rsidR="00FB2A08" w:rsidRPr="00841B0E" w:rsidRDefault="00FB2A08" w:rsidP="00FB2A08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i/>
          <w:iCs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Studující, kteří absolvují </w:t>
      </w:r>
      <w:r w:rsidR="00DD4056" w:rsidRPr="00841B0E">
        <w:rPr>
          <w:rFonts w:ascii="Arial" w:hAnsi="Arial" w:cs="Arial"/>
          <w:bCs w:val="0"/>
          <w:sz w:val="24"/>
          <w:szCs w:val="24"/>
          <w:u w:val="single"/>
        </w:rPr>
        <w:t>JEDNOOBOROVOU</w:t>
      </w:r>
      <w:r w:rsidRPr="00841B0E">
        <w:rPr>
          <w:rFonts w:ascii="Arial" w:hAnsi="Arial" w:cs="Arial"/>
          <w:bCs w:val="0"/>
          <w:sz w:val="24"/>
          <w:szCs w:val="24"/>
          <w:u w:val="single"/>
        </w:rPr>
        <w:t xml:space="preserve"> SAN</w:t>
      </w:r>
      <w:r w:rsidRPr="00841B0E">
        <w:rPr>
          <w:rFonts w:ascii="Arial" w:hAnsi="Arial" w:cs="Arial"/>
          <w:b w:val="0"/>
          <w:sz w:val="24"/>
          <w:szCs w:val="24"/>
        </w:rPr>
        <w:t xml:space="preserve"> </w:t>
      </w:r>
      <w:r w:rsidRPr="00841B0E">
        <w:rPr>
          <w:rFonts w:ascii="Arial" w:hAnsi="Arial" w:cs="Arial"/>
          <w:bCs w:val="0"/>
          <w:sz w:val="24"/>
          <w:szCs w:val="24"/>
          <w:u w:val="single"/>
        </w:rPr>
        <w:t>navíc</w:t>
      </w:r>
      <w:r w:rsidRPr="00841B0E">
        <w:rPr>
          <w:rFonts w:ascii="Arial" w:hAnsi="Arial" w:cs="Arial"/>
          <w:b w:val="0"/>
          <w:sz w:val="24"/>
          <w:szCs w:val="24"/>
        </w:rPr>
        <w:t xml:space="preserve"> konají čtvrtou písemnou zkoušku z </w:t>
      </w:r>
      <w:r w:rsidRPr="00841B0E">
        <w:rPr>
          <w:rFonts w:ascii="Arial" w:hAnsi="Arial" w:cs="Arial"/>
          <w:bCs w:val="0"/>
          <w:sz w:val="24"/>
          <w:szCs w:val="24"/>
        </w:rPr>
        <w:t>OBOROVÉ ANTROPOLOGIE</w:t>
      </w:r>
      <w:r w:rsidRPr="00841B0E">
        <w:rPr>
          <w:rFonts w:ascii="Arial" w:hAnsi="Arial" w:cs="Arial"/>
          <w:b w:val="0"/>
          <w:sz w:val="24"/>
          <w:szCs w:val="24"/>
        </w:rPr>
        <w:t>,</w:t>
      </w:r>
      <w:r w:rsidR="00DD4056" w:rsidRPr="00841B0E">
        <w:rPr>
          <w:rFonts w:ascii="Arial" w:hAnsi="Arial" w:cs="Arial"/>
          <w:b w:val="0"/>
          <w:sz w:val="24"/>
          <w:szCs w:val="24"/>
        </w:rPr>
        <w:t xml:space="preserve"> </w:t>
      </w:r>
      <w:r w:rsidRPr="00841B0E">
        <w:rPr>
          <w:rFonts w:ascii="Arial" w:hAnsi="Arial" w:cs="Arial"/>
          <w:b w:val="0"/>
          <w:sz w:val="24"/>
          <w:szCs w:val="24"/>
        </w:rPr>
        <w:t xml:space="preserve">která trvá 60 minut a studující zde odpovídají formou souvislého textu/eseje. Volí si dvě ze čtyř otázek, kdy každá pochází z jednoho okruhu oborové antropologie a ladí s vyučovanými předměty Materiální </w:t>
      </w:r>
      <w:r w:rsidRPr="00841B0E">
        <w:rPr>
          <w:rFonts w:ascii="Arial" w:hAnsi="Arial" w:cs="Arial"/>
          <w:b w:val="0"/>
          <w:sz w:val="24"/>
          <w:szCs w:val="24"/>
        </w:rPr>
        <w:lastRenderedPageBreak/>
        <w:t xml:space="preserve">kultura, </w:t>
      </w:r>
      <w:r w:rsidRPr="00841B0E">
        <w:rPr>
          <w:rFonts w:ascii="Arial" w:hAnsi="Arial" w:cs="Arial"/>
          <w:b w:val="0"/>
          <w:i/>
          <w:iCs/>
          <w:sz w:val="24"/>
          <w:szCs w:val="24"/>
        </w:rPr>
        <w:t>Etnicita a nacionalismus</w:t>
      </w:r>
      <w:r w:rsidRPr="00841B0E">
        <w:rPr>
          <w:rFonts w:ascii="Arial" w:hAnsi="Arial" w:cs="Arial"/>
          <w:b w:val="0"/>
          <w:sz w:val="24"/>
          <w:szCs w:val="24"/>
        </w:rPr>
        <w:t xml:space="preserve">, </w:t>
      </w:r>
      <w:r w:rsidRPr="00841B0E">
        <w:rPr>
          <w:rFonts w:ascii="Arial" w:hAnsi="Arial" w:cs="Arial"/>
          <w:b w:val="0"/>
          <w:i/>
          <w:iCs/>
          <w:sz w:val="24"/>
          <w:szCs w:val="24"/>
        </w:rPr>
        <w:t>Antropologie migrace</w:t>
      </w:r>
      <w:r w:rsidRPr="00841B0E">
        <w:rPr>
          <w:rFonts w:ascii="Arial" w:hAnsi="Arial" w:cs="Arial"/>
          <w:b w:val="0"/>
          <w:sz w:val="24"/>
          <w:szCs w:val="24"/>
        </w:rPr>
        <w:t xml:space="preserve"> a </w:t>
      </w:r>
      <w:r w:rsidRPr="00841B0E">
        <w:rPr>
          <w:rFonts w:ascii="Arial" w:hAnsi="Arial" w:cs="Arial"/>
          <w:b w:val="0"/>
          <w:i/>
          <w:iCs/>
          <w:sz w:val="24"/>
          <w:szCs w:val="24"/>
        </w:rPr>
        <w:t xml:space="preserve">Antropologie, tělo a medicína. </w:t>
      </w:r>
    </w:p>
    <w:p w14:paraId="15E57CF5" w14:textId="2C2C8655" w:rsidR="00244D43" w:rsidRPr="00841B0E" w:rsidRDefault="00DD4056" w:rsidP="00DD4056">
      <w:pPr>
        <w:pStyle w:val="Nadpis2"/>
        <w:tabs>
          <w:tab w:val="left" w:pos="5355"/>
        </w:tabs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ab/>
      </w:r>
    </w:p>
    <w:p w14:paraId="1FF772E3" w14:textId="4594DF5F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Pro úspěšné absolvování každé zkoušky je potřeba získat alespoň 60 bodů ze 100, přičemž v</w:t>
      </w:r>
      <w:r w:rsidR="002D4440">
        <w:rPr>
          <w:rFonts w:ascii="Arial" w:hAnsi="Arial" w:cs="Arial"/>
          <w:b w:val="0"/>
          <w:sz w:val="24"/>
          <w:szCs w:val="24"/>
        </w:rPr>
        <w:t xml:space="preserve"> Teoriích SAN, </w:t>
      </w:r>
      <w:r w:rsidRPr="00841B0E">
        <w:rPr>
          <w:rFonts w:ascii="Arial" w:hAnsi="Arial" w:cs="Arial"/>
          <w:b w:val="0"/>
          <w:sz w:val="24"/>
          <w:szCs w:val="24"/>
        </w:rPr>
        <w:t xml:space="preserve">Aplikované antropologii </w:t>
      </w:r>
      <w:r w:rsidR="00FB2A08" w:rsidRPr="00841B0E">
        <w:rPr>
          <w:rFonts w:ascii="Arial" w:hAnsi="Arial" w:cs="Arial"/>
          <w:b w:val="0"/>
          <w:sz w:val="24"/>
          <w:szCs w:val="24"/>
        </w:rPr>
        <w:t xml:space="preserve">a Oborové antropologii </w:t>
      </w:r>
      <w:r w:rsidRPr="00841B0E">
        <w:rPr>
          <w:rFonts w:ascii="Arial" w:hAnsi="Arial" w:cs="Arial"/>
          <w:b w:val="0"/>
          <w:sz w:val="24"/>
          <w:szCs w:val="24"/>
        </w:rPr>
        <w:t xml:space="preserve">je potřeba uspět se 60 body ze 100 u každého odpovídaného okruhu. </w:t>
      </w:r>
    </w:p>
    <w:p w14:paraId="7CE63E9C" w14:textId="27FCE1DB" w:rsidR="00247DB6" w:rsidRPr="00841B0E" w:rsidRDefault="00247DB6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2B7159B7" w14:textId="0224E128" w:rsidR="00247DB6" w:rsidRPr="00841B0E" w:rsidRDefault="00247DB6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41B0E">
        <w:rPr>
          <w:rFonts w:ascii="Arial" w:hAnsi="Arial" w:cs="Arial"/>
          <w:sz w:val="24"/>
          <w:szCs w:val="24"/>
        </w:rPr>
        <w:t xml:space="preserve">Pro studující, kteří mají SAN jako vedlejší studijní plán tímto státní závěrečná zkouška končí. Výsledky budou vyhlášeny dne </w:t>
      </w:r>
      <w:r w:rsidR="002D4440">
        <w:rPr>
          <w:rFonts w:ascii="Arial" w:hAnsi="Arial" w:cs="Arial"/>
          <w:sz w:val="24"/>
          <w:szCs w:val="24"/>
        </w:rPr>
        <w:t>21.1.2025</w:t>
      </w:r>
      <w:r w:rsidRPr="00841B0E">
        <w:rPr>
          <w:rFonts w:ascii="Arial" w:hAnsi="Arial" w:cs="Arial"/>
          <w:sz w:val="24"/>
          <w:szCs w:val="24"/>
        </w:rPr>
        <w:t xml:space="preserve"> osobně v prostorách FSS, nebo tentýž den prostřednictvím </w:t>
      </w:r>
      <w:proofErr w:type="spellStart"/>
      <w:r w:rsidRPr="00841B0E">
        <w:rPr>
          <w:rFonts w:ascii="Arial" w:hAnsi="Arial" w:cs="Arial"/>
          <w:sz w:val="24"/>
          <w:szCs w:val="24"/>
        </w:rPr>
        <w:t>ISu</w:t>
      </w:r>
      <w:proofErr w:type="spellEnd"/>
      <w:r w:rsidRPr="00841B0E">
        <w:rPr>
          <w:rFonts w:ascii="Arial" w:hAnsi="Arial" w:cs="Arial"/>
          <w:sz w:val="24"/>
          <w:szCs w:val="24"/>
        </w:rPr>
        <w:t>.</w:t>
      </w:r>
    </w:p>
    <w:p w14:paraId="72FF248F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412A87B2" w14:textId="512D17F3" w:rsidR="00244D43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  <w:u w:val="single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  <w:u w:val="single"/>
        </w:rPr>
        <w:t>O</w:t>
      </w:r>
      <w:r w:rsidR="00244D43" w:rsidRPr="00841B0E">
        <w:rPr>
          <w:rFonts w:ascii="Arial" w:hAnsi="Arial" w:cs="Arial"/>
          <w:b w:val="0"/>
          <w:color w:val="00B0F0"/>
          <w:sz w:val="24"/>
          <w:szCs w:val="24"/>
          <w:u w:val="single"/>
        </w:rPr>
        <w:t>nline verze SZZ</w:t>
      </w:r>
      <w:r w:rsidR="00F9072B">
        <w:rPr>
          <w:rFonts w:ascii="Arial" w:hAnsi="Arial" w:cs="Arial"/>
          <w:b w:val="0"/>
          <w:color w:val="00B0F0"/>
          <w:sz w:val="24"/>
          <w:szCs w:val="24"/>
          <w:u w:val="single"/>
        </w:rPr>
        <w:t xml:space="preserve"> pro případ pandemie</w:t>
      </w:r>
      <w:r w:rsidR="00244D43" w:rsidRPr="00841B0E">
        <w:rPr>
          <w:rFonts w:ascii="Arial" w:hAnsi="Arial" w:cs="Arial"/>
          <w:b w:val="0"/>
          <w:color w:val="00B0F0"/>
          <w:sz w:val="24"/>
          <w:szCs w:val="24"/>
          <w:u w:val="single"/>
        </w:rPr>
        <w:t xml:space="preserve">. </w:t>
      </w:r>
    </w:p>
    <w:p w14:paraId="74A78DBC" w14:textId="5287E1D8" w:rsidR="004971AC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  <w:u w:val="single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  <w:u w:val="single"/>
        </w:rPr>
        <w:t>Zkouška probíhá ústně.</w:t>
      </w:r>
    </w:p>
    <w:p w14:paraId="19F8F931" w14:textId="2F24C1F3" w:rsidR="00970B1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Studující/mu jsou promítnuty na obrazovku (popř. položeny) tři otázky, ze kterých si na místě zvolí dvě. </w:t>
      </w:r>
      <w:r w:rsidR="00247DB6"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(Kandidáti jednooborové antropologie volí tři ze čtyř otázek). 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Následuje cca </w:t>
      </w:r>
      <w:proofErr w:type="gramStart"/>
      <w:r w:rsidRPr="00841B0E">
        <w:rPr>
          <w:rFonts w:ascii="Arial" w:hAnsi="Arial" w:cs="Arial"/>
          <w:b w:val="0"/>
          <w:color w:val="00B0F0"/>
          <w:sz w:val="24"/>
          <w:szCs w:val="24"/>
        </w:rPr>
        <w:t>2 – 5</w:t>
      </w:r>
      <w:proofErr w:type="gram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minut možné písemné přípravy před komisí (před obrazovkou), kde si kandidát/</w:t>
      </w:r>
      <w:proofErr w:type="spellStart"/>
      <w:r w:rsidRPr="00841B0E">
        <w:rPr>
          <w:rFonts w:ascii="Arial" w:hAnsi="Arial" w:cs="Arial"/>
          <w:b w:val="0"/>
          <w:color w:val="00B0F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zaznamenává hlavní body své odpovědi na zvolené otázky. Poté okamžitě následuje rozprava na</w:t>
      </w:r>
      <w:r w:rsidR="00AA30E1" w:rsidRPr="00841B0E">
        <w:rPr>
          <w:rFonts w:ascii="Arial" w:hAnsi="Arial" w:cs="Arial"/>
          <w:b w:val="0"/>
          <w:color w:val="00B0F0"/>
          <w:sz w:val="24"/>
          <w:szCs w:val="24"/>
        </w:rPr>
        <w:t>d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tématy otázek</w:t>
      </w:r>
      <w:r w:rsidR="00970B13"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. </w:t>
      </w:r>
    </w:p>
    <w:p w14:paraId="20C20447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4E2AD742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Odpověď na jednu zvolenou otázku je </w:t>
      </w: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>formulována jako návrh výzkumného projektu.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</w:t>
      </w:r>
    </w:p>
    <w:p w14:paraId="5C90D30B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Zde se kandidát/</w:t>
      </w:r>
      <w:proofErr w:type="spellStart"/>
      <w:r w:rsidRPr="00841B0E">
        <w:rPr>
          <w:rFonts w:ascii="Arial" w:hAnsi="Arial" w:cs="Arial"/>
          <w:b w:val="0"/>
          <w:color w:val="00B0F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drží zadaného tématu a formuluje návrh výzkumu, ve kterém se vyjádří k následujícím bodům: téma výzkumu, možné výzkumné otázky, vhodná metodologie, vhodná rámcující teorie, etika, délka trvání, případné další překážky, potřeby výzkumu. Především téma výzkumu, metodologie a vhodná rámcující teorie musí být pojednána ve větším detailu. Z této části získává kandidát/</w:t>
      </w:r>
      <w:proofErr w:type="spellStart"/>
      <w:r w:rsidRPr="00841B0E">
        <w:rPr>
          <w:rFonts w:ascii="Arial" w:hAnsi="Arial" w:cs="Arial"/>
          <w:b w:val="0"/>
          <w:color w:val="00B0F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tři různé hodnocení: </w:t>
      </w:r>
    </w:p>
    <w:p w14:paraId="3AFD458E" w14:textId="39475902" w:rsidR="00244D43" w:rsidRPr="00841B0E" w:rsidRDefault="00244D43" w:rsidP="00244D43">
      <w:pPr>
        <w:pStyle w:val="Nadpis2"/>
        <w:numPr>
          <w:ilvl w:val="0"/>
          <w:numId w:val="3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za </w:t>
      </w:r>
      <w:r w:rsidR="00FB2A08" w:rsidRPr="00841B0E">
        <w:rPr>
          <w:rFonts w:ascii="Arial" w:hAnsi="Arial" w:cs="Arial"/>
          <w:b w:val="0"/>
          <w:color w:val="00B0F0"/>
          <w:sz w:val="24"/>
          <w:szCs w:val="24"/>
        </w:rPr>
        <w:t>aplikovanou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antropologii (jak bylo pojato zadané téma, jací autoři k němu byli zmíněni, jaká hloubka znalosti tématu byla skrz toto prokázána) Tato část tvoří 50% výsledné známky z oborové antropologie.</w:t>
      </w:r>
    </w:p>
    <w:p w14:paraId="21623C65" w14:textId="77777777" w:rsidR="00244D43" w:rsidRPr="00841B0E" w:rsidRDefault="00244D43" w:rsidP="00244D43">
      <w:pPr>
        <w:pStyle w:val="Nadpis2"/>
        <w:spacing w:before="120" w:beforeAutospacing="0" w:after="0" w:afterAutospacing="0"/>
        <w:ind w:left="1068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50B3A012" w14:textId="77777777" w:rsidR="00244D43" w:rsidRPr="00841B0E" w:rsidRDefault="00244D43" w:rsidP="00244D43">
      <w:pPr>
        <w:pStyle w:val="Nadpis2"/>
        <w:numPr>
          <w:ilvl w:val="0"/>
          <w:numId w:val="3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za metody sociální antropologie (zvolení vhodných metod v souvislosti se zvoleným tématem, všechny náležitosti návrhu výzkumného projektu, vhodně definovaný terén, správně formulovaná výzkumná otázka/otázky) Tato část tvoří 100% výsledné známky z antropologických metod.</w:t>
      </w:r>
    </w:p>
    <w:p w14:paraId="1610A0EB" w14:textId="64F7EF52" w:rsidR="00244D43" w:rsidRPr="00841B0E" w:rsidRDefault="00244D43" w:rsidP="00244D43">
      <w:pPr>
        <w:pStyle w:val="Nadpis2"/>
        <w:numPr>
          <w:ilvl w:val="0"/>
          <w:numId w:val="3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za teoretickou antropologii (vhodné širší rámcující teoretické koncepty, dostatečně vysvětlené a vhodné pro zvolené zkoumané téma). Tato část tvoří 50% výsledné známky z teoretické antropologie.</w:t>
      </w:r>
    </w:p>
    <w:p w14:paraId="16FA0AB3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117938C4" w14:textId="6F9855DC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>Odpověď na druhou</w:t>
      </w:r>
      <w:r w:rsidR="00F9072B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 (popř. </w:t>
      </w:r>
      <w:proofErr w:type="gramStart"/>
      <w:r w:rsidR="00F9072B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třetí) </w:t>
      </w: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 otázku</w:t>
      </w:r>
      <w:proofErr w:type="gram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formuluje kandidát/</w:t>
      </w:r>
      <w:proofErr w:type="spellStart"/>
      <w:r w:rsidRPr="00841B0E">
        <w:rPr>
          <w:rFonts w:ascii="Arial" w:hAnsi="Arial" w:cs="Arial"/>
          <w:b w:val="0"/>
          <w:color w:val="00B0F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již jako rozpravu nad tématem, bez nutnosti tvořit návrh výzkumného projektu. V této části hodnotíme:</w:t>
      </w:r>
    </w:p>
    <w:p w14:paraId="72837278" w14:textId="18245EAD" w:rsidR="00244D43" w:rsidRPr="00841B0E" w:rsidRDefault="00244D43" w:rsidP="00244D43">
      <w:pPr>
        <w:pStyle w:val="Nadpis2"/>
        <w:numPr>
          <w:ilvl w:val="0"/>
          <w:numId w:val="4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lastRenderedPageBreak/>
        <w:t xml:space="preserve"> </w:t>
      </w:r>
      <w:r w:rsidR="00970B13" w:rsidRPr="00841B0E">
        <w:rPr>
          <w:rFonts w:ascii="Arial" w:hAnsi="Arial" w:cs="Arial"/>
          <w:b w:val="0"/>
          <w:color w:val="00B0F0"/>
          <w:sz w:val="24"/>
          <w:szCs w:val="24"/>
        </w:rPr>
        <w:t>aplikovanou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antropologii (jak bylo pojato zadané téma, jací autoři k němu byli zmíněni, jaká hloubka znalosti tématu byla skrz toto prokázána). Tato část tvoří 50% výsledné známky z oborové antropologie.</w:t>
      </w:r>
    </w:p>
    <w:p w14:paraId="37CB596F" w14:textId="31B393A1" w:rsidR="00244D43" w:rsidRPr="00841B0E" w:rsidRDefault="00244D43" w:rsidP="00244D43">
      <w:pPr>
        <w:pStyle w:val="Nadpis2"/>
        <w:numPr>
          <w:ilvl w:val="0"/>
          <w:numId w:val="4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 teoretickou antropologii (vhodné širší rámcující teoretické koncepty, dostatečně vysvětlené a vhodné pro zvolené diskutované téma). Tato část tvoří 50% výsledné známky z teoretické antropologie.</w:t>
      </w:r>
    </w:p>
    <w:p w14:paraId="23DAEF91" w14:textId="1792311F" w:rsidR="00970B13" w:rsidRPr="00841B0E" w:rsidRDefault="00970B13" w:rsidP="00970B13">
      <w:pPr>
        <w:pStyle w:val="Nadpis2"/>
        <w:numPr>
          <w:ilvl w:val="0"/>
          <w:numId w:val="4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Jednooboroví studenti následně absolvují dodatečnou rozpravu nad oborovou antropologií, kdy jsou komisí pokládány otázky přímo a studující na ně přímo odpovídají. Tato rozprava zahrnuje témata z předmětů: Materiální kultura, Antropologie migrace, Etnicita a nacionalismus a Antropologie, tělo a medicína. Tato část tvoří 100% výsledné známky. </w:t>
      </w:r>
    </w:p>
    <w:p w14:paraId="5E7339AB" w14:textId="77777777" w:rsidR="00970B13" w:rsidRPr="00841B0E" w:rsidRDefault="00970B13" w:rsidP="00970B1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0F32CA46" w14:textId="06FD8168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Cs w:val="0"/>
          <w:color w:val="00B0F0"/>
          <w:sz w:val="24"/>
          <w:szCs w:val="24"/>
          <w:u w:val="single"/>
        </w:rPr>
      </w:pP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Délka trvání </w:t>
      </w:r>
      <w:r w:rsidR="00970B13"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celé </w:t>
      </w: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>zkoušky je 30 minut</w:t>
      </w:r>
      <w:r w:rsidR="00970B13"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 xml:space="preserve"> pro studující v kombinaci, 40 minut pro studenty jednooborové. </w:t>
      </w:r>
    </w:p>
    <w:p w14:paraId="2A8695D4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Výsledky jsou vyhlašovány předsedkyní komise ve stejný den konání zkoušky, po ukončení zkoušení všech kandidátů.</w:t>
      </w:r>
    </w:p>
    <w:p w14:paraId="082EBAEA" w14:textId="77777777" w:rsidR="00244D43" w:rsidRPr="00841B0E" w:rsidRDefault="00244D43" w:rsidP="00244D43">
      <w:pPr>
        <w:pStyle w:val="Nadpis2"/>
        <w:spacing w:before="120" w:beforeAutospacing="0" w:after="0" w:afterAutospacing="0"/>
        <w:ind w:left="785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03C54EC5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Cs w:val="0"/>
          <w:color w:val="00B0F0"/>
          <w:sz w:val="24"/>
          <w:szCs w:val="24"/>
          <w:u w:val="single"/>
        </w:rPr>
      </w:pPr>
      <w:r w:rsidRPr="00841B0E">
        <w:rPr>
          <w:rFonts w:ascii="Arial" w:hAnsi="Arial" w:cs="Arial"/>
          <w:bCs w:val="0"/>
          <w:color w:val="00B0F0"/>
          <w:sz w:val="24"/>
          <w:szCs w:val="24"/>
          <w:u w:val="single"/>
        </w:rPr>
        <w:t>Doporučený způsob přípravy:</w:t>
      </w:r>
    </w:p>
    <w:p w14:paraId="436B920A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Doporučujeme připravovat se na státní zkoušku nácvikem rozpravy v rozsahu cca 7-10 minut), kdy zadání otázek je blízké následujícím příkladům:</w:t>
      </w:r>
    </w:p>
    <w:p w14:paraId="10CE6580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59188723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Jak byste v sociální antropologii zkoumal/a smrt? </w:t>
      </w:r>
    </w:p>
    <w:p w14:paraId="1D0526EE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Jak byste v sociální antropologii přistoupila ke zkoumání dohodnutých sňatků?</w:t>
      </w:r>
    </w:p>
    <w:p w14:paraId="69B32A70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>Jak byste realizovala v sociální antropologii výzkum oslav státní svátků?</w:t>
      </w:r>
    </w:p>
    <w:p w14:paraId="196FEA73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7581F67F" w14:textId="53426711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Ve svých odpovědích se soustřeďte na pokrytí všech tří výše uvedených oblastí (metody, teorie, oborová SAN). Čerpejte z přednášek povinných předmětů (témata a probíraná literatura jsou uvedeny níže) a </w:t>
      </w:r>
      <w:r w:rsidR="004971AC" w:rsidRPr="00841B0E">
        <w:rPr>
          <w:rFonts w:ascii="Arial" w:hAnsi="Arial" w:cs="Arial"/>
          <w:b w:val="0"/>
          <w:color w:val="00B0F0"/>
          <w:sz w:val="24"/>
          <w:szCs w:val="24"/>
        </w:rPr>
        <w:t>níže uvedené povinné literatury.</w:t>
      </w:r>
    </w:p>
    <w:p w14:paraId="3578DE0E" w14:textId="000E574D" w:rsidR="004971AC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Konec instrukcí pro online SZZ – teoretická část. </w:t>
      </w:r>
    </w:p>
    <w:p w14:paraId="4137C711" w14:textId="77777777" w:rsidR="004971AC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color w:val="00B0F0"/>
          <w:sz w:val="24"/>
          <w:szCs w:val="24"/>
        </w:rPr>
      </w:pPr>
    </w:p>
    <w:p w14:paraId="15DA533C" w14:textId="262D379B" w:rsidR="00244D43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841B0E">
        <w:rPr>
          <w:rFonts w:ascii="Arial" w:hAnsi="Arial" w:cs="Arial"/>
          <w:b w:val="0"/>
          <w:sz w:val="24"/>
          <w:szCs w:val="24"/>
          <w:u w:val="single"/>
        </w:rPr>
        <w:t>Obhajoba bakalářské práce</w:t>
      </w:r>
    </w:p>
    <w:p w14:paraId="2FBAFB25" w14:textId="77777777" w:rsidR="004971AC" w:rsidRPr="00841B0E" w:rsidRDefault="004971AC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10B1C0DA" w14:textId="76B8DF0C" w:rsidR="00247DB6" w:rsidRPr="00841B0E" w:rsidRDefault="007473D3" w:rsidP="00247DB6">
      <w:pPr>
        <w:pStyle w:val="Nadpis2"/>
        <w:spacing w:before="120" w:beforeAutospacing="0" w:after="0" w:afterAutospacing="0"/>
        <w:jc w:val="both"/>
        <w:rPr>
          <w:rFonts w:ascii="Arial" w:hAnsi="Arial" w:cs="Arial"/>
          <w:sz w:val="24"/>
          <w:szCs w:val="24"/>
          <w:u w:val="single"/>
        </w:rPr>
      </w:pPr>
      <w:r w:rsidRPr="00841B0E">
        <w:rPr>
          <w:rFonts w:ascii="Arial" w:hAnsi="Arial" w:cs="Arial"/>
          <w:sz w:val="24"/>
          <w:szCs w:val="24"/>
          <w:u w:val="single"/>
        </w:rPr>
        <w:t>Pro studující jednooboro</w:t>
      </w:r>
      <w:r w:rsidR="004971AC" w:rsidRPr="00841B0E">
        <w:rPr>
          <w:rFonts w:ascii="Arial" w:hAnsi="Arial" w:cs="Arial"/>
          <w:sz w:val="24"/>
          <w:szCs w:val="24"/>
          <w:u w:val="single"/>
        </w:rPr>
        <w:t xml:space="preserve">vé </w:t>
      </w:r>
      <w:r w:rsidRPr="00841B0E">
        <w:rPr>
          <w:rFonts w:ascii="Arial" w:hAnsi="Arial" w:cs="Arial"/>
          <w:sz w:val="24"/>
          <w:szCs w:val="24"/>
          <w:u w:val="single"/>
        </w:rPr>
        <w:t xml:space="preserve">SAN a pro studující, kteří mají SAN jako hlavní studijní plán, pokračuje státní závěrečná zkouška dne </w:t>
      </w:r>
      <w:r w:rsidR="002D4440">
        <w:rPr>
          <w:rFonts w:ascii="Arial" w:hAnsi="Arial" w:cs="Arial"/>
          <w:sz w:val="24"/>
          <w:szCs w:val="24"/>
          <w:u w:val="single"/>
        </w:rPr>
        <w:t>21.5.2025</w:t>
      </w:r>
      <w:r w:rsidR="00247DB6" w:rsidRPr="00841B0E">
        <w:rPr>
          <w:rFonts w:ascii="Arial" w:hAnsi="Arial" w:cs="Arial"/>
          <w:sz w:val="24"/>
          <w:szCs w:val="24"/>
          <w:u w:val="single"/>
        </w:rPr>
        <w:t xml:space="preserve"> obhajobou Bc. práce </w:t>
      </w:r>
    </w:p>
    <w:p w14:paraId="0E401575" w14:textId="77777777" w:rsidR="00247DB6" w:rsidRPr="00841B0E" w:rsidRDefault="00247DB6" w:rsidP="00247DB6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4B83EE10" w14:textId="12F74A8C" w:rsidR="00247DB6" w:rsidRPr="00841B0E" w:rsidRDefault="007473D3" w:rsidP="00247DB6">
      <w:pPr>
        <w:pStyle w:val="Nadpis2"/>
        <w:spacing w:before="12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Ta</w:t>
      </w:r>
      <w:r w:rsidR="00247DB6" w:rsidRPr="00841B0E">
        <w:rPr>
          <w:rFonts w:ascii="Arial" w:hAnsi="Arial" w:cs="Arial"/>
          <w:b w:val="0"/>
          <w:sz w:val="24"/>
          <w:szCs w:val="24"/>
        </w:rPr>
        <w:t xml:space="preserve"> má následující průběh a celkem trvá 30 minut:</w:t>
      </w:r>
    </w:p>
    <w:p w14:paraId="1F50BD5F" w14:textId="77777777" w:rsidR="00247DB6" w:rsidRPr="00841B0E" w:rsidRDefault="00247DB6" w:rsidP="00247DB6">
      <w:pPr>
        <w:pStyle w:val="Nadpis2"/>
        <w:numPr>
          <w:ilvl w:val="0"/>
          <w:numId w:val="2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color w:val="00B0F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Krátké představení práce studující/m (bez slidů, ústně, cca 5-7 minut, kdy důležitá jsou především zjištění práce. V této části NEMÁTE odpovídat na otázky z posudků, to přijde až v bodě 3. Zaměřte se opravdu na zjištění své práce. Doporučujeme tuto část obhajoby nazkoušet si doma několikrát ústně před publikem – rodina, přátelé. Je </w:t>
      </w:r>
      <w:r w:rsidRPr="00841B0E">
        <w:rPr>
          <w:rFonts w:ascii="Arial" w:hAnsi="Arial" w:cs="Arial"/>
          <w:b w:val="0"/>
          <w:sz w:val="24"/>
          <w:szCs w:val="24"/>
        </w:rPr>
        <w:lastRenderedPageBreak/>
        <w:t xml:space="preserve">potřeba dodržet čas 5-7 minut). </w:t>
      </w:r>
      <w:r w:rsidRPr="00841B0E">
        <w:rPr>
          <w:rFonts w:ascii="Arial" w:hAnsi="Arial" w:cs="Arial"/>
          <w:b w:val="0"/>
          <w:color w:val="00B0F0"/>
          <w:sz w:val="24"/>
          <w:szCs w:val="24"/>
        </w:rPr>
        <w:t xml:space="preserve">Pokud probíhá zkouška online, je možné nasdílet na obrazovku jeden slide/mentální mapu při představování práce. </w:t>
      </w:r>
    </w:p>
    <w:p w14:paraId="777DAC04" w14:textId="5CEF1B4B" w:rsidR="00247DB6" w:rsidRPr="00841B0E" w:rsidRDefault="00247DB6" w:rsidP="00247DB6">
      <w:pPr>
        <w:pStyle w:val="Nadpis2"/>
        <w:numPr>
          <w:ilvl w:val="0"/>
          <w:numId w:val="2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>Čtení posudků – nejprve vedoucí práce, poté oponent</w:t>
      </w:r>
      <w:r w:rsidR="002D4440">
        <w:rPr>
          <w:rFonts w:ascii="Arial" w:hAnsi="Arial" w:cs="Arial"/>
          <w:b w:val="0"/>
          <w:sz w:val="24"/>
          <w:szCs w:val="24"/>
        </w:rPr>
        <w:t>/</w:t>
      </w:r>
      <w:proofErr w:type="spellStart"/>
      <w:r w:rsidR="002D4440">
        <w:rPr>
          <w:rFonts w:ascii="Arial" w:hAnsi="Arial" w:cs="Arial"/>
          <w:b w:val="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sz w:val="24"/>
          <w:szCs w:val="24"/>
        </w:rPr>
        <w:t>. Student/</w:t>
      </w:r>
      <w:proofErr w:type="spellStart"/>
      <w:r w:rsidRPr="00841B0E">
        <w:rPr>
          <w:rFonts w:ascii="Arial" w:hAnsi="Arial" w:cs="Arial"/>
          <w:b w:val="0"/>
          <w:sz w:val="24"/>
          <w:szCs w:val="24"/>
        </w:rPr>
        <w:t>ka</w:t>
      </w:r>
      <w:proofErr w:type="spellEnd"/>
      <w:r w:rsidRPr="00841B0E">
        <w:rPr>
          <w:rFonts w:ascii="Arial" w:hAnsi="Arial" w:cs="Arial"/>
          <w:b w:val="0"/>
          <w:sz w:val="24"/>
          <w:szCs w:val="24"/>
        </w:rPr>
        <w:t xml:space="preserve"> má posudky dopředu k dispozici a může se tedy na ně připravit. Někdy jsou posudky pouze převyprávěny a vypíchnuty z nich hlavní body – tj. nebudou čteny v původní verzi. To je možnost, která by vás neměla vyvé</w:t>
      </w:r>
      <w:r w:rsidR="00841B0E" w:rsidRPr="00841B0E">
        <w:rPr>
          <w:rFonts w:ascii="Arial" w:hAnsi="Arial" w:cs="Arial"/>
          <w:b w:val="0"/>
          <w:sz w:val="24"/>
          <w:szCs w:val="24"/>
        </w:rPr>
        <w:t>s</w:t>
      </w:r>
      <w:r w:rsidRPr="00841B0E">
        <w:rPr>
          <w:rFonts w:ascii="Arial" w:hAnsi="Arial" w:cs="Arial"/>
          <w:b w:val="0"/>
          <w:sz w:val="24"/>
          <w:szCs w:val="24"/>
        </w:rPr>
        <w:t>t z míry.</w:t>
      </w:r>
    </w:p>
    <w:p w14:paraId="2B3D12BC" w14:textId="77777777" w:rsidR="00247DB6" w:rsidRPr="00841B0E" w:rsidRDefault="00247DB6" w:rsidP="00247DB6">
      <w:pPr>
        <w:pStyle w:val="Nadpis2"/>
        <w:numPr>
          <w:ilvl w:val="0"/>
          <w:numId w:val="2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Reakce studující/ho na posudky, odpovědi na položené otázky. Otázky znáte předem, celý posudek rovněž. Proto je dobré se na ně předem připravit. Velmi špatně působí, když otázky jakoby slyšíte prvně a odpovědi na ně jsou nekonzistentní, povrchní nebo žádné. </w:t>
      </w:r>
    </w:p>
    <w:p w14:paraId="610484BF" w14:textId="3E19DD5E" w:rsidR="00247DB6" w:rsidRPr="00841B0E" w:rsidRDefault="00247DB6" w:rsidP="00247DB6">
      <w:pPr>
        <w:pStyle w:val="Nadpis2"/>
        <w:numPr>
          <w:ilvl w:val="0"/>
          <w:numId w:val="2"/>
        </w:numPr>
        <w:tabs>
          <w:tab w:val="num" w:pos="360"/>
        </w:tabs>
        <w:spacing w:before="120" w:beforeAutospacing="0" w:after="0" w:afterAutospacing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841B0E">
        <w:rPr>
          <w:rFonts w:ascii="Arial" w:hAnsi="Arial" w:cs="Arial"/>
          <w:b w:val="0"/>
          <w:sz w:val="24"/>
          <w:szCs w:val="24"/>
        </w:rPr>
        <w:t xml:space="preserve">Diskuse nad tématem v rámci celé zkušební komise spolu se studující/m. Zde může zaznít cokoliv z práce, z metodologie, z teorie, co komisi zajímá. </w:t>
      </w:r>
      <w:r w:rsidR="00841B0E" w:rsidRPr="00841B0E">
        <w:rPr>
          <w:rFonts w:ascii="Arial" w:hAnsi="Arial" w:cs="Arial"/>
          <w:b w:val="0"/>
          <w:sz w:val="24"/>
          <w:szCs w:val="24"/>
        </w:rPr>
        <w:t xml:space="preserve">Cílem je rozprava, ne vás nachytat. </w:t>
      </w:r>
    </w:p>
    <w:p w14:paraId="73B7EA41" w14:textId="046BB59F" w:rsidR="00244D43" w:rsidRDefault="00244D43" w:rsidP="00244D43">
      <w:pPr>
        <w:pStyle w:val="Nadpis2"/>
        <w:spacing w:before="12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332359D9" w14:textId="60C3655D" w:rsidR="002D4440" w:rsidRDefault="002D4440" w:rsidP="00244D43">
      <w:pPr>
        <w:pStyle w:val="Nadpis2"/>
        <w:spacing w:before="12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 celou dobu obhajoby můžete mít k dispozici před sebou svoje doma připravené poznámky!!</w:t>
      </w:r>
    </w:p>
    <w:p w14:paraId="2AC5E194" w14:textId="77777777" w:rsidR="002D4440" w:rsidRPr="00841B0E" w:rsidRDefault="002D4440" w:rsidP="00244D43">
      <w:pPr>
        <w:pStyle w:val="Nadpis2"/>
        <w:spacing w:before="12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21820A17" w14:textId="6D1FA879" w:rsidR="007473D3" w:rsidRPr="00841B0E" w:rsidRDefault="007473D3" w:rsidP="00244D43">
      <w:pPr>
        <w:pStyle w:val="Nadpis2"/>
        <w:spacing w:before="120" w:beforeAutospacing="0" w:after="0" w:afterAutospacing="0"/>
        <w:rPr>
          <w:rFonts w:ascii="Arial" w:hAnsi="Arial" w:cs="Arial"/>
          <w:sz w:val="24"/>
          <w:szCs w:val="24"/>
        </w:rPr>
      </w:pPr>
      <w:r w:rsidRPr="00841B0E">
        <w:rPr>
          <w:rFonts w:ascii="Arial" w:hAnsi="Arial" w:cs="Arial"/>
          <w:sz w:val="24"/>
          <w:szCs w:val="24"/>
        </w:rPr>
        <w:t xml:space="preserve">Výsledky Státní závěrečné zkoušky jsou vyhlášeny </w:t>
      </w:r>
      <w:r w:rsidR="002D4440">
        <w:rPr>
          <w:rFonts w:ascii="Arial" w:hAnsi="Arial" w:cs="Arial"/>
          <w:sz w:val="24"/>
          <w:szCs w:val="24"/>
        </w:rPr>
        <w:t xml:space="preserve">21.5.2025 </w:t>
      </w:r>
      <w:r w:rsidRPr="00841B0E">
        <w:rPr>
          <w:rFonts w:ascii="Arial" w:hAnsi="Arial" w:cs="Arial"/>
          <w:sz w:val="24"/>
          <w:szCs w:val="24"/>
        </w:rPr>
        <w:t xml:space="preserve">bezprostředně po skončení všech obhajob, ústně, osobně, v prostorách FSS, nebo v tentýž den prostřednictvím </w:t>
      </w:r>
      <w:proofErr w:type="spellStart"/>
      <w:r w:rsidRPr="00841B0E">
        <w:rPr>
          <w:rFonts w:ascii="Arial" w:hAnsi="Arial" w:cs="Arial"/>
          <w:sz w:val="24"/>
          <w:szCs w:val="24"/>
        </w:rPr>
        <w:t>ISu</w:t>
      </w:r>
      <w:proofErr w:type="spellEnd"/>
      <w:r w:rsidRPr="00841B0E">
        <w:rPr>
          <w:rFonts w:ascii="Arial" w:hAnsi="Arial" w:cs="Arial"/>
          <w:sz w:val="24"/>
          <w:szCs w:val="24"/>
        </w:rPr>
        <w:t>.</w:t>
      </w:r>
    </w:p>
    <w:p w14:paraId="34B4A1D9" w14:textId="77777777" w:rsidR="00247DB6" w:rsidRPr="00841B0E" w:rsidRDefault="00247DB6" w:rsidP="00244D43">
      <w:pPr>
        <w:pStyle w:val="Nadpis2"/>
        <w:spacing w:before="12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71A2A810" w14:textId="77777777" w:rsidR="00244D43" w:rsidRPr="00841B0E" w:rsidRDefault="00244D43" w:rsidP="00244D43">
      <w:pPr>
        <w:pStyle w:val="Nadpis2"/>
        <w:spacing w:before="120" w:beforeAutospacing="0" w:after="0" w:afterAutospacing="0"/>
        <w:rPr>
          <w:rFonts w:ascii="Arial" w:hAnsi="Arial" w:cs="Arial"/>
          <w:b w:val="0"/>
          <w:bCs w:val="0"/>
          <w:iCs/>
          <w:sz w:val="24"/>
          <w:szCs w:val="24"/>
        </w:rPr>
      </w:pPr>
      <w:r w:rsidRPr="00841B0E">
        <w:rPr>
          <w:rFonts w:ascii="Arial" w:hAnsi="Arial" w:cs="Arial"/>
          <w:i/>
          <w:color w:val="FF0000"/>
          <w:sz w:val="24"/>
          <w:szCs w:val="24"/>
        </w:rPr>
        <w:t>Témata a literatura k jednotlivým částem zkoušky</w:t>
      </w:r>
      <w:r w:rsidRPr="00841B0E">
        <w:rPr>
          <w:rFonts w:ascii="Arial" w:hAnsi="Arial" w:cs="Arial"/>
          <w:iCs/>
          <w:color w:val="FF0000"/>
          <w:sz w:val="24"/>
          <w:szCs w:val="24"/>
        </w:rPr>
        <w:t xml:space="preserve"> jsou shodné pro kontaktní i online verzi.  </w:t>
      </w:r>
      <w:r w:rsidRPr="00841B0E">
        <w:rPr>
          <w:rFonts w:ascii="Arial" w:hAnsi="Arial" w:cs="Arial"/>
          <w:iCs/>
          <w:color w:val="FF0000"/>
          <w:sz w:val="24"/>
          <w:szCs w:val="24"/>
        </w:rPr>
        <w:br/>
      </w:r>
      <w:r w:rsidRPr="00841B0E">
        <w:rPr>
          <w:rFonts w:ascii="Arial" w:hAnsi="Arial" w:cs="Arial"/>
          <w:b w:val="0"/>
          <w:bCs w:val="0"/>
          <w:iCs/>
          <w:sz w:val="24"/>
          <w:szCs w:val="24"/>
        </w:rPr>
        <w:t>(všechny texty jsou dostupné online a byly v průběhu studia součástí povinné literatury)</w:t>
      </w:r>
    </w:p>
    <w:p w14:paraId="08164FBF" w14:textId="77777777" w:rsidR="00244D43" w:rsidRPr="00841B0E" w:rsidRDefault="00244D43" w:rsidP="00244D43">
      <w:pPr>
        <w:pStyle w:val="Nadpis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5AFE1572" w14:textId="77777777" w:rsidR="00244D43" w:rsidRPr="00841B0E" w:rsidRDefault="00244D43" w:rsidP="00244D43">
      <w:pPr>
        <w:pStyle w:val="Nadpis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bookmarkStart w:id="0" w:name="a"/>
      <w:bookmarkEnd w:id="0"/>
      <w:r w:rsidRPr="00841B0E">
        <w:rPr>
          <w:rFonts w:ascii="Arial" w:hAnsi="Arial" w:cs="Arial"/>
          <w:color w:val="FF0000"/>
          <w:sz w:val="24"/>
          <w:szCs w:val="24"/>
          <w:u w:val="single"/>
        </w:rPr>
        <w:t xml:space="preserve">1) Obecné teorie sociální antropologie </w:t>
      </w:r>
    </w:p>
    <w:p w14:paraId="6089A60E" w14:textId="77777777" w:rsidR="00244D43" w:rsidRPr="00841B0E" w:rsidRDefault="00244D43" w:rsidP="00244D43">
      <w:pPr>
        <w:pStyle w:val="Nadpis4"/>
        <w:spacing w:before="0" w:beforeAutospacing="0" w:after="0" w:afterAutospacing="0"/>
        <w:jc w:val="both"/>
        <w:rPr>
          <w:rFonts w:ascii="Arial" w:hAnsi="Arial" w:cs="Arial"/>
        </w:rPr>
      </w:pPr>
    </w:p>
    <w:p w14:paraId="1BB459A7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●Vztah přírodních a sociálních věd, kulturní a biologický determinismus</w:t>
      </w:r>
      <w:r w:rsidRPr="00841B0E">
        <w:rPr>
          <w:rFonts w:ascii="Arial" w:hAnsi="Arial" w:cs="Arial"/>
          <w:color w:val="000000"/>
        </w:rPr>
        <w:t xml:space="preserve"> </w:t>
      </w:r>
    </w:p>
    <w:p w14:paraId="70E02B17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●Co je to sociální antropologie</w:t>
      </w:r>
    </w:p>
    <w:p w14:paraId="62E1FFDF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>Její současné opodstatnění a místo v moderní sociální vědě. Sociální teorie a charakter disciplíny. Teorie, paradigma, věda, sociální věda, aplikovaná sociální věda. Antropologie mezi humanitními studiemi a vědou.</w:t>
      </w:r>
    </w:p>
    <w:p w14:paraId="13220B38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Funkcionalismus</w:t>
      </w:r>
    </w:p>
    <w:p w14:paraId="1C152AD4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Podstata teoretického směru a jeho kritika. Hlavní představitelé a jejich díla. Ukotvení funkcionalismu v širších disciplinárních souvislostech. Neo-funkcionalismus. </w:t>
      </w:r>
    </w:p>
    <w:p w14:paraId="7318C56E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Strukturalismus</w:t>
      </w:r>
    </w:p>
    <w:p w14:paraId="185AF291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Podstata teoretického směru a jeho kritika. Hlavní představitelé a jejich díla. Ukotvení strukturalismu v širších disciplinárních souvislostech. Neo-strukturalismus. </w:t>
      </w:r>
    </w:p>
    <w:p w14:paraId="741863D6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Kulturní relativismus</w:t>
      </w:r>
    </w:p>
    <w:p w14:paraId="66BB0DAA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Podstata teoretického směru a jeho kritika. Hlavní představitelé a jejich díla. Ukotvení kulturního relativismu v širších disciplinárních souvislostech. </w:t>
      </w:r>
    </w:p>
    <w:p w14:paraId="31081597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</w:p>
    <w:p w14:paraId="1E310BBD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Nové etnografie</w:t>
      </w:r>
    </w:p>
    <w:p w14:paraId="5A9C08E2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lastRenderedPageBreak/>
        <w:t xml:space="preserve">Podstata teoretických přístupů, které do této skupiny patří (symbolická, </w:t>
      </w:r>
      <w:proofErr w:type="spellStart"/>
      <w:r w:rsidRPr="00841B0E">
        <w:rPr>
          <w:rFonts w:ascii="Arial" w:hAnsi="Arial" w:cs="Arial"/>
          <w:color w:val="000000"/>
        </w:rPr>
        <w:t>interpretivní</w:t>
      </w:r>
      <w:proofErr w:type="spellEnd"/>
      <w:r w:rsidRPr="00841B0E">
        <w:rPr>
          <w:rFonts w:ascii="Arial" w:hAnsi="Arial" w:cs="Arial"/>
          <w:color w:val="000000"/>
        </w:rPr>
        <w:t xml:space="preserve"> a kognitivní antropologie) a jejich kritika. Hlavní představitelé a jejich díla. Ukotvení těchto přístupů v širších disciplinárních souvislostech. </w:t>
      </w:r>
    </w:p>
    <w:p w14:paraId="2F0D9AEC" w14:textId="77777777" w:rsidR="00244D43" w:rsidRPr="00841B0E" w:rsidRDefault="00244D43" w:rsidP="00244D43">
      <w:pPr>
        <w:jc w:val="both"/>
        <w:rPr>
          <w:rFonts w:ascii="Arial" w:hAnsi="Arial" w:cs="Arial"/>
          <w:color w:val="000000"/>
        </w:rPr>
      </w:pPr>
    </w:p>
    <w:p w14:paraId="37FD1AE3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Jazyk a obraz světa</w:t>
      </w:r>
    </w:p>
    <w:p w14:paraId="03FD576D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</w:rPr>
        <w:t>Symbolický systém, reprezentace, krize reprezentace, diskurz</w:t>
      </w:r>
    </w:p>
    <w:p w14:paraId="290FA5B9" w14:textId="77777777" w:rsidR="00244D43" w:rsidRPr="00841B0E" w:rsidRDefault="00244D43" w:rsidP="00244D43">
      <w:pPr>
        <w:ind w:left="142"/>
        <w:rPr>
          <w:rFonts w:ascii="Arial" w:hAnsi="Arial" w:cs="Arial"/>
        </w:rPr>
      </w:pPr>
    </w:p>
    <w:p w14:paraId="58557BBA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Text, kontext, vnější a vnitřní formy interpretace</w:t>
      </w:r>
      <w:r w:rsidRPr="00841B0E">
        <w:rPr>
          <w:rFonts w:ascii="Arial" w:hAnsi="Arial" w:cs="Arial"/>
        </w:rPr>
        <w:br/>
        <w:t xml:space="preserve">Teorie znaku, označující x označované, </w:t>
      </w:r>
      <w:proofErr w:type="spellStart"/>
      <w:r w:rsidRPr="00841B0E">
        <w:rPr>
          <w:rFonts w:ascii="Arial" w:hAnsi="Arial" w:cs="Arial"/>
        </w:rPr>
        <w:t>kon</w:t>
      </w:r>
      <w:proofErr w:type="spellEnd"/>
      <w:r w:rsidRPr="00841B0E">
        <w:rPr>
          <w:rFonts w:ascii="Arial" w:hAnsi="Arial" w:cs="Arial"/>
        </w:rPr>
        <w:t>/textualita, kódy, dílo a sociální kontext</w:t>
      </w:r>
    </w:p>
    <w:p w14:paraId="62788062" w14:textId="77777777" w:rsidR="00244D43" w:rsidRPr="00841B0E" w:rsidRDefault="00244D43" w:rsidP="00244D43">
      <w:pPr>
        <w:pStyle w:val="Odstavecseseznamem"/>
        <w:rPr>
          <w:rFonts w:ascii="Arial" w:hAnsi="Arial" w:cs="Arial"/>
          <w:sz w:val="24"/>
          <w:szCs w:val="24"/>
        </w:rPr>
      </w:pPr>
    </w:p>
    <w:p w14:paraId="43E22C6F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Racionalita, interpretace a kulturní systém</w:t>
      </w:r>
      <w:r w:rsidRPr="00841B0E">
        <w:rPr>
          <w:rFonts w:ascii="Arial" w:hAnsi="Arial" w:cs="Arial"/>
        </w:rPr>
        <w:br/>
        <w:t xml:space="preserve">Teorie sociálního jednání, racionality, kulturní systém (Weber, </w:t>
      </w:r>
      <w:proofErr w:type="spellStart"/>
      <w:proofErr w:type="gramStart"/>
      <w:r w:rsidRPr="00841B0E">
        <w:rPr>
          <w:rFonts w:ascii="Arial" w:hAnsi="Arial" w:cs="Arial"/>
        </w:rPr>
        <w:t>Parsons</w:t>
      </w:r>
      <w:proofErr w:type="spellEnd"/>
      <w:r w:rsidRPr="00841B0E">
        <w:rPr>
          <w:rFonts w:ascii="Arial" w:hAnsi="Arial" w:cs="Arial"/>
        </w:rPr>
        <w:t xml:space="preserve"> - </w:t>
      </w:r>
      <w:proofErr w:type="spellStart"/>
      <w:r w:rsidRPr="00841B0E">
        <w:rPr>
          <w:rFonts w:ascii="Arial" w:hAnsi="Arial" w:cs="Arial"/>
        </w:rPr>
        <w:t>Geertz</w:t>
      </w:r>
      <w:proofErr w:type="spellEnd"/>
      <w:proofErr w:type="gramEnd"/>
      <w:r w:rsidRPr="00841B0E">
        <w:rPr>
          <w:rFonts w:ascii="Arial" w:hAnsi="Arial" w:cs="Arial"/>
        </w:rPr>
        <w:t>) zhuštěný popis (</w:t>
      </w:r>
      <w:proofErr w:type="spellStart"/>
      <w:r w:rsidRPr="00841B0E">
        <w:rPr>
          <w:rFonts w:ascii="Arial" w:hAnsi="Arial" w:cs="Arial"/>
        </w:rPr>
        <w:t>Geertz</w:t>
      </w:r>
      <w:proofErr w:type="spellEnd"/>
      <w:r w:rsidRPr="00841B0E">
        <w:rPr>
          <w:rFonts w:ascii="Arial" w:hAnsi="Arial" w:cs="Arial"/>
        </w:rPr>
        <w:t>)</w:t>
      </w:r>
    </w:p>
    <w:p w14:paraId="56CF6954" w14:textId="77777777" w:rsidR="00244D43" w:rsidRPr="00841B0E" w:rsidRDefault="00244D43" w:rsidP="00244D43">
      <w:pPr>
        <w:pStyle w:val="Odstavecseseznamem"/>
        <w:rPr>
          <w:rFonts w:ascii="Arial" w:hAnsi="Arial" w:cs="Arial"/>
          <w:sz w:val="24"/>
          <w:szCs w:val="24"/>
        </w:rPr>
      </w:pPr>
    </w:p>
    <w:p w14:paraId="6E088E89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Archeologie vědění a člověk jako centrální idea</w:t>
      </w:r>
      <w:r w:rsidRPr="00841B0E">
        <w:rPr>
          <w:rFonts w:ascii="Arial" w:hAnsi="Arial" w:cs="Arial"/>
        </w:rPr>
        <w:br/>
        <w:t>Subjekt a moc, subjektivita, identita, habitus, aktér vs. struktura (</w:t>
      </w:r>
      <w:proofErr w:type="spellStart"/>
      <w:r w:rsidRPr="00841B0E">
        <w:rPr>
          <w:rFonts w:ascii="Arial" w:hAnsi="Arial" w:cs="Arial"/>
        </w:rPr>
        <w:t>Foucault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Bourdieu</w:t>
      </w:r>
      <w:proofErr w:type="spellEnd"/>
      <w:r w:rsidRPr="00841B0E">
        <w:rPr>
          <w:rFonts w:ascii="Arial" w:hAnsi="Arial" w:cs="Arial"/>
        </w:rPr>
        <w:t>)</w:t>
      </w:r>
    </w:p>
    <w:p w14:paraId="5951017F" w14:textId="77777777" w:rsidR="00244D43" w:rsidRPr="00841B0E" w:rsidRDefault="00244D43" w:rsidP="00244D43">
      <w:pPr>
        <w:pStyle w:val="Odstavecseseznamem"/>
        <w:rPr>
          <w:rFonts w:ascii="Arial" w:hAnsi="Arial" w:cs="Arial"/>
          <w:sz w:val="24"/>
          <w:szCs w:val="24"/>
        </w:rPr>
      </w:pPr>
    </w:p>
    <w:p w14:paraId="13B35C5A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Genealogie moderní strategie moci a vědění</w:t>
      </w:r>
      <w:r w:rsidRPr="00841B0E">
        <w:rPr>
          <w:rFonts w:ascii="Arial" w:hAnsi="Arial" w:cs="Arial"/>
        </w:rPr>
        <w:br/>
        <w:t>Moc/ vědění (</w:t>
      </w:r>
      <w:proofErr w:type="spellStart"/>
      <w:r w:rsidRPr="00841B0E">
        <w:rPr>
          <w:rFonts w:ascii="Arial" w:hAnsi="Arial" w:cs="Arial"/>
        </w:rPr>
        <w:t>Foucault</w:t>
      </w:r>
      <w:proofErr w:type="spellEnd"/>
      <w:r w:rsidRPr="00841B0E">
        <w:rPr>
          <w:rFonts w:ascii="Arial" w:hAnsi="Arial" w:cs="Arial"/>
        </w:rPr>
        <w:t>). Teorie reprezentace. Teorie ideologie, ideologie jako kulturní systém, jako falešné vědomí, jako mediální reprezentace</w:t>
      </w:r>
    </w:p>
    <w:p w14:paraId="62EA9BCB" w14:textId="77777777" w:rsidR="00244D43" w:rsidRPr="00841B0E" w:rsidRDefault="00244D43" w:rsidP="00244D43">
      <w:pPr>
        <w:pStyle w:val="Odstavecseseznamem"/>
        <w:rPr>
          <w:rFonts w:ascii="Arial" w:hAnsi="Arial" w:cs="Arial"/>
          <w:sz w:val="24"/>
          <w:szCs w:val="24"/>
        </w:rPr>
      </w:pPr>
    </w:p>
    <w:p w14:paraId="5D67B64D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proofErr w:type="spellStart"/>
      <w:r w:rsidRPr="00841B0E">
        <w:rPr>
          <w:rStyle w:val="Siln"/>
          <w:rFonts w:ascii="Arial" w:hAnsi="Arial" w:cs="Arial"/>
        </w:rPr>
        <w:t>Culture</w:t>
      </w:r>
      <w:proofErr w:type="spellEnd"/>
      <w:r w:rsidRPr="00841B0E">
        <w:rPr>
          <w:rStyle w:val="Siln"/>
          <w:rFonts w:ascii="Arial" w:hAnsi="Arial" w:cs="Arial"/>
        </w:rPr>
        <w:t xml:space="preserve"> </w:t>
      </w:r>
      <w:proofErr w:type="spellStart"/>
      <w:r w:rsidRPr="00841B0E">
        <w:rPr>
          <w:rStyle w:val="Siln"/>
          <w:rFonts w:ascii="Arial" w:hAnsi="Arial" w:cs="Arial"/>
        </w:rPr>
        <w:t>Studies</w:t>
      </w:r>
      <w:proofErr w:type="spellEnd"/>
    </w:p>
    <w:p w14:paraId="6EC995F7" w14:textId="77777777" w:rsidR="00244D43" w:rsidRPr="00841B0E" w:rsidRDefault="00244D43" w:rsidP="00244D43">
      <w:pPr>
        <w:ind w:left="142" w:hanging="142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  Kritická teorie kultury, komodifikace kultury, kulturní průmysl (</w:t>
      </w:r>
      <w:proofErr w:type="spellStart"/>
      <w:r w:rsidRPr="00841B0E">
        <w:rPr>
          <w:rFonts w:ascii="Arial" w:hAnsi="Arial" w:cs="Arial"/>
        </w:rPr>
        <w:t>Williams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Hall</w:t>
      </w:r>
      <w:proofErr w:type="spellEnd"/>
      <w:r w:rsidRPr="00841B0E">
        <w:rPr>
          <w:rFonts w:ascii="Arial" w:hAnsi="Arial" w:cs="Arial"/>
        </w:rPr>
        <w:t xml:space="preserve">) </w:t>
      </w:r>
    </w:p>
    <w:p w14:paraId="468B1772" w14:textId="77777777" w:rsidR="00244D43" w:rsidRPr="00841B0E" w:rsidRDefault="00244D43" w:rsidP="00244D43">
      <w:pPr>
        <w:ind w:left="142" w:hanging="142"/>
        <w:rPr>
          <w:rFonts w:ascii="Arial" w:hAnsi="Arial" w:cs="Arial"/>
        </w:rPr>
      </w:pPr>
    </w:p>
    <w:p w14:paraId="610F4DD9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Kulturní logika moderního post/kolonialismu, střet a koexistence kultur</w:t>
      </w:r>
      <w:r w:rsidRPr="00841B0E">
        <w:rPr>
          <w:rFonts w:ascii="Arial" w:hAnsi="Arial" w:cs="Arial"/>
        </w:rPr>
        <w:br/>
        <w:t>Střet kultur (</w:t>
      </w:r>
      <w:proofErr w:type="spellStart"/>
      <w:r w:rsidRPr="00841B0E">
        <w:rPr>
          <w:rFonts w:ascii="Arial" w:hAnsi="Arial" w:cs="Arial"/>
        </w:rPr>
        <w:t>Todorov</w:t>
      </w:r>
      <w:proofErr w:type="spellEnd"/>
      <w:r w:rsidRPr="00841B0E">
        <w:rPr>
          <w:rFonts w:ascii="Arial" w:hAnsi="Arial" w:cs="Arial"/>
        </w:rPr>
        <w:t>), moc/vědění, reprezentace jinakosti (Said)</w:t>
      </w:r>
    </w:p>
    <w:p w14:paraId="232A6B14" w14:textId="77777777" w:rsidR="00244D43" w:rsidRPr="00841B0E" w:rsidRDefault="00244D43" w:rsidP="00244D43">
      <w:pPr>
        <w:ind w:left="142"/>
        <w:rPr>
          <w:rFonts w:ascii="Arial" w:hAnsi="Arial" w:cs="Arial"/>
        </w:rPr>
      </w:pPr>
    </w:p>
    <w:p w14:paraId="2D5AB1AA" w14:textId="77777777" w:rsidR="00244D43" w:rsidRPr="00841B0E" w:rsidRDefault="00244D43" w:rsidP="00244D43">
      <w:pPr>
        <w:numPr>
          <w:ilvl w:val="0"/>
          <w:numId w:val="1"/>
        </w:numPr>
        <w:tabs>
          <w:tab w:val="clear" w:pos="720"/>
        </w:tabs>
        <w:ind w:left="142" w:hanging="142"/>
        <w:rPr>
          <w:rFonts w:ascii="Arial" w:hAnsi="Arial" w:cs="Arial"/>
        </w:rPr>
      </w:pPr>
      <w:r w:rsidRPr="00841B0E">
        <w:rPr>
          <w:rStyle w:val="Siln"/>
          <w:rFonts w:ascii="Arial" w:hAnsi="Arial" w:cs="Arial"/>
        </w:rPr>
        <w:t>Dynamika a institucionální pole zvýznamňování</w:t>
      </w:r>
      <w:r w:rsidRPr="00841B0E">
        <w:rPr>
          <w:rFonts w:ascii="Arial" w:hAnsi="Arial" w:cs="Arial"/>
        </w:rPr>
        <w:br/>
        <w:t>Antropologie a muzejnictví, výstavy a sbírky jako institucionalizace zvýznamnění kultury, reprezentace kultur (</w:t>
      </w:r>
      <w:proofErr w:type="spellStart"/>
      <w:r w:rsidRPr="00841B0E">
        <w:rPr>
          <w:rFonts w:ascii="Arial" w:hAnsi="Arial" w:cs="Arial"/>
        </w:rPr>
        <w:t>Clifford</w:t>
      </w:r>
      <w:proofErr w:type="spellEnd"/>
      <w:r w:rsidRPr="00841B0E">
        <w:rPr>
          <w:rFonts w:ascii="Arial" w:hAnsi="Arial" w:cs="Arial"/>
        </w:rPr>
        <w:t>)</w:t>
      </w:r>
    </w:p>
    <w:p w14:paraId="0B5E809B" w14:textId="77777777" w:rsidR="00244D43" w:rsidRPr="00841B0E" w:rsidRDefault="00244D43" w:rsidP="00244D43">
      <w:pPr>
        <w:pStyle w:val="Nadpis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378767A" w14:textId="77777777" w:rsidR="00244D43" w:rsidRPr="00841B0E" w:rsidRDefault="00244D43" w:rsidP="00244D43">
      <w:pPr>
        <w:pStyle w:val="Nadpis2"/>
        <w:spacing w:before="120" w:beforeAutospacing="0" w:after="0" w:afterAutospacing="0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t xml:space="preserve">2) Metodologie </w:t>
      </w:r>
    </w:p>
    <w:p w14:paraId="7F65FAB0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Povaha sociální vědy. Kvantitativní a kvalitativní výzkum</w:t>
      </w:r>
      <w:r w:rsidRPr="00841B0E">
        <w:rPr>
          <w:rFonts w:ascii="Arial" w:hAnsi="Arial" w:cs="Arial"/>
        </w:rPr>
        <w:br/>
        <w:t xml:space="preserve">Charakter vědeckého přístupu. Přírodní versus sociální vědy. Idiografický a nomotetický model vědy. Metodologická paradigmata. Co jsou kvalitativní metody? </w:t>
      </w:r>
    </w:p>
    <w:p w14:paraId="064F2003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Co je terénní výzkum? Technika zúčastněného pozorování</w:t>
      </w:r>
      <w:r w:rsidRPr="00841B0E">
        <w:rPr>
          <w:rFonts w:ascii="Arial" w:hAnsi="Arial" w:cs="Arial"/>
        </w:rPr>
        <w:br/>
        <w:t xml:space="preserve">Hustý popis. Zúčastněné pozorování. Terénní výzkum. Vstup do jiné kultury. Etnografie a krize reprezentace. </w:t>
      </w:r>
    </w:p>
    <w:p w14:paraId="248BC020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Metody a techniky </w:t>
      </w:r>
      <w:proofErr w:type="spellStart"/>
      <w:r w:rsidRPr="00841B0E">
        <w:rPr>
          <w:rFonts w:ascii="Arial" w:hAnsi="Arial" w:cs="Arial"/>
          <w:b/>
          <w:bCs/>
        </w:rPr>
        <w:t>textuální</w:t>
      </w:r>
      <w:proofErr w:type="spellEnd"/>
      <w:r w:rsidRPr="00841B0E">
        <w:rPr>
          <w:rFonts w:ascii="Arial" w:hAnsi="Arial" w:cs="Arial"/>
          <w:b/>
          <w:bCs/>
        </w:rPr>
        <w:t xml:space="preserve"> analýzy</w:t>
      </w:r>
      <w:r w:rsidRPr="00841B0E">
        <w:rPr>
          <w:rFonts w:ascii="Arial" w:hAnsi="Arial" w:cs="Arial"/>
        </w:rPr>
        <w:br/>
        <w:t xml:space="preserve">Co je to text? Co je to diskurz? Povaha kulturního textu a </w:t>
      </w:r>
      <w:proofErr w:type="spellStart"/>
      <w:r w:rsidRPr="00841B0E">
        <w:rPr>
          <w:rFonts w:ascii="Arial" w:hAnsi="Arial" w:cs="Arial"/>
        </w:rPr>
        <w:t>textuální</w:t>
      </w:r>
      <w:proofErr w:type="spellEnd"/>
      <w:r w:rsidRPr="00841B0E">
        <w:rPr>
          <w:rFonts w:ascii="Arial" w:hAnsi="Arial" w:cs="Arial"/>
        </w:rPr>
        <w:t xml:space="preserve"> analýza. Interview, oral </w:t>
      </w:r>
      <w:proofErr w:type="spellStart"/>
      <w:r w:rsidRPr="00841B0E">
        <w:rPr>
          <w:rFonts w:ascii="Arial" w:hAnsi="Arial" w:cs="Arial"/>
        </w:rPr>
        <w:t>history</w:t>
      </w:r>
      <w:proofErr w:type="spellEnd"/>
      <w:r w:rsidRPr="00841B0E">
        <w:rPr>
          <w:rFonts w:ascii="Arial" w:hAnsi="Arial" w:cs="Arial"/>
        </w:rPr>
        <w:t xml:space="preserve">. </w:t>
      </w:r>
    </w:p>
    <w:p w14:paraId="20564579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Výhled k dalším výzkumným technikám</w:t>
      </w:r>
      <w:r w:rsidRPr="00841B0E">
        <w:rPr>
          <w:rFonts w:ascii="Arial" w:hAnsi="Arial" w:cs="Arial"/>
        </w:rPr>
        <w:br/>
        <w:t xml:space="preserve">Další formy kulturních textů. Vizuální </w:t>
      </w:r>
      <w:proofErr w:type="gramStart"/>
      <w:r w:rsidRPr="00841B0E">
        <w:rPr>
          <w:rFonts w:ascii="Arial" w:hAnsi="Arial" w:cs="Arial"/>
        </w:rPr>
        <w:t>metodologie - analýza</w:t>
      </w:r>
      <w:proofErr w:type="gramEnd"/>
      <w:r w:rsidRPr="00841B0E">
        <w:rPr>
          <w:rFonts w:ascii="Arial" w:hAnsi="Arial" w:cs="Arial"/>
        </w:rPr>
        <w:t xml:space="preserve"> vizuálních materiálů. </w:t>
      </w:r>
    </w:p>
    <w:p w14:paraId="28B3EF20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Analýza diskurzu/ů</w:t>
      </w:r>
      <w:r w:rsidRPr="00841B0E">
        <w:rPr>
          <w:rFonts w:ascii="Arial" w:hAnsi="Arial" w:cs="Arial"/>
        </w:rPr>
        <w:br/>
        <w:t xml:space="preserve">Sociálně vědná analýza diskurzu. Text, sociální událost. Reprezentace diskurzu. </w:t>
      </w:r>
    </w:p>
    <w:p w14:paraId="19E972FF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lastRenderedPageBreak/>
        <w:t>●</w:t>
      </w:r>
      <w:r w:rsidRPr="00841B0E">
        <w:rPr>
          <w:rFonts w:ascii="Arial" w:hAnsi="Arial" w:cs="Arial"/>
          <w:b/>
          <w:bCs/>
        </w:rPr>
        <w:t>Interview: Kvalitativní rozhovory</w:t>
      </w:r>
      <w:r w:rsidRPr="00841B0E">
        <w:rPr>
          <w:rFonts w:ascii="Arial" w:hAnsi="Arial" w:cs="Arial"/>
        </w:rPr>
        <w:br/>
        <w:t xml:space="preserve">Role tazatele a role respondenta. Rozhovor jako interakce, konverzační partnerství. </w:t>
      </w:r>
    </w:p>
    <w:p w14:paraId="2BED6858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Přepisy, Kódování a analýza</w:t>
      </w:r>
      <w:r w:rsidRPr="00841B0E">
        <w:rPr>
          <w:rFonts w:ascii="Arial" w:hAnsi="Arial" w:cs="Arial"/>
        </w:rPr>
        <w:br/>
        <w:t xml:space="preserve">Transkripce jako první úroveň interpretace. Data a jejich záznam. </w:t>
      </w:r>
    </w:p>
    <w:p w14:paraId="4DC8CB4A" w14:textId="1F52D6FC" w:rsidR="00244D43" w:rsidRPr="00841B0E" w:rsidRDefault="00244D43" w:rsidP="00244D43">
      <w:pPr>
        <w:pStyle w:val="Nadpis2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t xml:space="preserve">3) </w:t>
      </w:r>
      <w:r w:rsidR="00970B13" w:rsidRPr="00841B0E">
        <w:rPr>
          <w:rFonts w:ascii="Arial" w:hAnsi="Arial" w:cs="Arial"/>
          <w:color w:val="FF0000"/>
          <w:sz w:val="24"/>
          <w:szCs w:val="24"/>
          <w:u w:val="single"/>
        </w:rPr>
        <w:t>Aplikovaná</w:t>
      </w:r>
      <w:r w:rsidRPr="00841B0E">
        <w:rPr>
          <w:rFonts w:ascii="Arial" w:hAnsi="Arial" w:cs="Arial"/>
          <w:color w:val="FF0000"/>
          <w:sz w:val="24"/>
          <w:szCs w:val="24"/>
          <w:u w:val="single"/>
        </w:rPr>
        <w:t xml:space="preserve"> sociální antropologie (A/B/C)</w:t>
      </w:r>
    </w:p>
    <w:p w14:paraId="2B2BAF20" w14:textId="77777777" w:rsidR="00244D43" w:rsidRPr="00841B0E" w:rsidRDefault="00244D43" w:rsidP="00244D43">
      <w:pPr>
        <w:spacing w:before="120"/>
        <w:outlineLvl w:val="1"/>
        <w:rPr>
          <w:rFonts w:ascii="Arial" w:hAnsi="Arial" w:cs="Arial"/>
          <w:b/>
          <w:bCs/>
          <w:color w:val="FF0000"/>
          <w:u w:val="single"/>
          <w:lang w:eastAsia="sk-SK"/>
        </w:rPr>
      </w:pPr>
      <w:r w:rsidRPr="00841B0E">
        <w:rPr>
          <w:rFonts w:ascii="Arial" w:hAnsi="Arial" w:cs="Arial"/>
          <w:b/>
          <w:bCs/>
          <w:color w:val="FF0000"/>
          <w:u w:val="single"/>
          <w:lang w:eastAsia="sk-SK"/>
        </w:rPr>
        <w:t>A) Politická a ekonomická antropologie</w:t>
      </w:r>
    </w:p>
    <w:p w14:paraId="45EA1EEA" w14:textId="77777777" w:rsidR="00244D43" w:rsidRPr="00841B0E" w:rsidRDefault="00244D43" w:rsidP="00244D4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41B0CB01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 Antropologické přístupy ke studiu ekonomického jednání</w:t>
      </w:r>
      <w:r w:rsidRPr="00841B0E">
        <w:rPr>
          <w:rFonts w:ascii="Arial" w:hAnsi="Arial" w:cs="Arial"/>
        </w:rPr>
        <w:br/>
        <w:t xml:space="preserve">Debata formalistů a </w:t>
      </w:r>
      <w:proofErr w:type="spellStart"/>
      <w:r w:rsidRPr="00841B0E">
        <w:rPr>
          <w:rFonts w:ascii="Arial" w:hAnsi="Arial" w:cs="Arial"/>
        </w:rPr>
        <w:t>substantivistů</w:t>
      </w:r>
      <w:proofErr w:type="spellEnd"/>
      <w:r w:rsidRPr="00841B0E">
        <w:rPr>
          <w:rFonts w:ascii="Arial" w:hAnsi="Arial" w:cs="Arial"/>
        </w:rPr>
        <w:t>, kulturní ekonomie, marxismus</w:t>
      </w:r>
    </w:p>
    <w:p w14:paraId="3668B098" w14:textId="77777777" w:rsidR="00244D43" w:rsidRPr="00841B0E" w:rsidRDefault="00244D43" w:rsidP="00244D43">
      <w:pPr>
        <w:spacing w:before="120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 xml:space="preserve">● Je homo </w:t>
      </w:r>
      <w:proofErr w:type="spellStart"/>
      <w:r w:rsidRPr="00841B0E">
        <w:rPr>
          <w:rFonts w:ascii="Arial" w:hAnsi="Arial" w:cs="Arial"/>
          <w:b/>
          <w:bCs/>
          <w:color w:val="000000"/>
        </w:rPr>
        <w:t>economicus</w:t>
      </w:r>
      <w:proofErr w:type="spellEnd"/>
      <w:r w:rsidRPr="00841B0E">
        <w:rPr>
          <w:rFonts w:ascii="Arial" w:hAnsi="Arial" w:cs="Arial"/>
          <w:b/>
          <w:bCs/>
          <w:color w:val="000000"/>
        </w:rPr>
        <w:t xml:space="preserve"> univerzální? Ekonomické chování v mimo-evropských společnostech</w:t>
      </w:r>
    </w:p>
    <w:p w14:paraId="694B78C7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r w:rsidRPr="00841B0E">
        <w:rPr>
          <w:rFonts w:ascii="Arial" w:hAnsi="Arial" w:cs="Arial"/>
          <w:bCs/>
          <w:color w:val="000000"/>
        </w:rPr>
        <w:t xml:space="preserve">kula, potlač, lovci a sběrači, rolníci   </w:t>
      </w:r>
    </w:p>
    <w:p w14:paraId="0F656807" w14:textId="77777777" w:rsidR="00244D43" w:rsidRPr="00841B0E" w:rsidRDefault="00244D43" w:rsidP="00244D43">
      <w:pPr>
        <w:spacing w:before="120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výměna a komodifikace</w:t>
      </w:r>
    </w:p>
    <w:p w14:paraId="40548014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r w:rsidRPr="00841B0E">
        <w:rPr>
          <w:rFonts w:ascii="Arial" w:hAnsi="Arial" w:cs="Arial"/>
          <w:bCs/>
          <w:color w:val="000000"/>
        </w:rPr>
        <w:t xml:space="preserve">Výměna darů a komodit, komodifikace, fetišismus komodit </w:t>
      </w:r>
    </w:p>
    <w:p w14:paraId="04C24733" w14:textId="77777777" w:rsidR="00244D43" w:rsidRPr="00841B0E" w:rsidRDefault="00244D43" w:rsidP="00244D43">
      <w:pPr>
        <w:spacing w:before="120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>● Peníze, trh a finance</w:t>
      </w:r>
    </w:p>
    <w:p w14:paraId="2C323164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r w:rsidRPr="00841B0E">
        <w:rPr>
          <w:rFonts w:ascii="Arial" w:hAnsi="Arial" w:cs="Arial"/>
          <w:bCs/>
          <w:color w:val="000000"/>
        </w:rPr>
        <w:t xml:space="preserve">Peníze a modernita, peníze a výměna, peníze a změna v neevropských společnostech, peníze a reprodukce společnosti, peníze a komunita. </w:t>
      </w:r>
    </w:p>
    <w:p w14:paraId="1C9D9635" w14:textId="77777777" w:rsidR="00244D43" w:rsidRPr="00841B0E" w:rsidRDefault="00244D43" w:rsidP="00244D43">
      <w:pPr>
        <w:spacing w:before="120"/>
        <w:rPr>
          <w:rFonts w:ascii="Arial" w:hAnsi="Arial" w:cs="Arial"/>
          <w:highlight w:val="lightGray"/>
        </w:rPr>
      </w:pPr>
      <w:r w:rsidRPr="00841B0E">
        <w:rPr>
          <w:rFonts w:ascii="Arial" w:hAnsi="Arial" w:cs="Arial"/>
          <w:b/>
          <w:bCs/>
          <w:color w:val="000000"/>
        </w:rPr>
        <w:t>● Moc a legitimita</w:t>
      </w:r>
    </w:p>
    <w:p w14:paraId="649830AA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Jazyk a moc, symbolická moc, biopolitika, </w:t>
      </w:r>
      <w:proofErr w:type="spellStart"/>
      <w:r w:rsidRPr="00841B0E">
        <w:rPr>
          <w:rFonts w:ascii="Arial" w:hAnsi="Arial" w:cs="Arial"/>
        </w:rPr>
        <w:t>biomoc</w:t>
      </w:r>
      <w:proofErr w:type="spellEnd"/>
      <w:r w:rsidRPr="00841B0E">
        <w:rPr>
          <w:rFonts w:ascii="Arial" w:hAnsi="Arial" w:cs="Arial"/>
        </w:rPr>
        <w:t xml:space="preserve"> klasická a dnes, </w:t>
      </w:r>
      <w:proofErr w:type="spellStart"/>
      <w:r w:rsidRPr="00841B0E">
        <w:rPr>
          <w:rFonts w:ascii="Arial" w:hAnsi="Arial" w:cs="Arial"/>
          <w:bCs/>
          <w:color w:val="000000"/>
        </w:rPr>
        <w:t>governmentalita</w:t>
      </w:r>
      <w:proofErr w:type="spellEnd"/>
      <w:r w:rsidRPr="00841B0E">
        <w:rPr>
          <w:rFonts w:ascii="Arial" w:hAnsi="Arial" w:cs="Arial"/>
          <w:bCs/>
          <w:color w:val="000000"/>
        </w:rPr>
        <w:t>, neoliberální subjekt</w:t>
      </w:r>
    </w:p>
    <w:p w14:paraId="3D8FD98D" w14:textId="77777777" w:rsidR="00244D43" w:rsidRPr="00841B0E" w:rsidRDefault="00244D43" w:rsidP="00244D43">
      <w:pPr>
        <w:spacing w:before="120"/>
        <w:rPr>
          <w:rFonts w:ascii="Arial" w:hAnsi="Arial" w:cs="Arial"/>
          <w:highlight w:val="lightGray"/>
        </w:rPr>
      </w:pPr>
      <w:r w:rsidRPr="00841B0E">
        <w:rPr>
          <w:rFonts w:ascii="Arial" w:hAnsi="Arial" w:cs="Arial"/>
          <w:b/>
          <w:bCs/>
          <w:color w:val="000000"/>
        </w:rPr>
        <w:t xml:space="preserve">● Nestátní společnost, raný a tradiční stát </w:t>
      </w:r>
    </w:p>
    <w:p w14:paraId="5299D05C" w14:textId="77777777" w:rsidR="00244D43" w:rsidRPr="00841B0E" w:rsidRDefault="00244D43" w:rsidP="00244D43">
      <w:pPr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tradiční stát, geneze moderního státu, občanství, </w:t>
      </w:r>
      <w:proofErr w:type="spellStart"/>
      <w:r w:rsidRPr="00841B0E">
        <w:rPr>
          <w:rFonts w:ascii="Arial" w:hAnsi="Arial" w:cs="Arial"/>
        </w:rPr>
        <w:t>kosmopolitanismus</w:t>
      </w:r>
      <w:proofErr w:type="spellEnd"/>
      <w:r w:rsidRPr="00841B0E">
        <w:rPr>
          <w:rFonts w:ascii="Arial" w:hAnsi="Arial" w:cs="Arial"/>
        </w:rPr>
        <w:t>, modernita a stát, byrokracie</w:t>
      </w:r>
    </w:p>
    <w:p w14:paraId="71DB46F7" w14:textId="77777777" w:rsidR="00244D43" w:rsidRPr="00841B0E" w:rsidRDefault="00244D43" w:rsidP="00244D43">
      <w:pPr>
        <w:spacing w:before="120"/>
        <w:rPr>
          <w:rFonts w:ascii="Arial" w:hAnsi="Arial" w:cs="Arial"/>
          <w:highlight w:val="lightGray"/>
        </w:rPr>
      </w:pPr>
      <w:r w:rsidRPr="00841B0E">
        <w:rPr>
          <w:rFonts w:ascii="Arial" w:hAnsi="Arial" w:cs="Arial"/>
          <w:b/>
          <w:bCs/>
          <w:color w:val="000000"/>
        </w:rPr>
        <w:t>●nacionalismus, kolonialismus a postkolonialismus</w:t>
      </w:r>
    </w:p>
    <w:p w14:paraId="043E6101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proofErr w:type="spellStart"/>
      <w:r w:rsidRPr="00841B0E">
        <w:rPr>
          <w:rFonts w:ascii="Arial" w:hAnsi="Arial" w:cs="Arial"/>
          <w:bCs/>
          <w:color w:val="000000"/>
        </w:rPr>
        <w:t>Imagined</w:t>
      </w:r>
      <w:proofErr w:type="spellEnd"/>
      <w:r w:rsidRPr="00841B0E">
        <w:rPr>
          <w:rFonts w:ascii="Arial" w:hAnsi="Arial" w:cs="Arial"/>
          <w:bCs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bCs/>
          <w:color w:val="000000"/>
        </w:rPr>
        <w:t>communities</w:t>
      </w:r>
      <w:proofErr w:type="spellEnd"/>
      <w:r w:rsidRPr="00841B0E">
        <w:rPr>
          <w:rFonts w:ascii="Arial" w:hAnsi="Arial" w:cs="Arial"/>
          <w:bCs/>
          <w:color w:val="000000"/>
        </w:rPr>
        <w:t xml:space="preserve">, nacionalismus, idea rasy a národa, kolonialismus, orientalismus, </w:t>
      </w:r>
      <w:r w:rsidRPr="00841B0E">
        <w:rPr>
          <w:rFonts w:ascii="Arial" w:hAnsi="Arial" w:cs="Arial"/>
        </w:rPr>
        <w:t>rasismus</w:t>
      </w:r>
    </w:p>
    <w:p w14:paraId="681C0CCC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Socialismus a postsocialismus</w:t>
      </w:r>
      <w:r w:rsidRPr="00841B0E">
        <w:rPr>
          <w:rFonts w:ascii="Arial" w:hAnsi="Arial" w:cs="Arial"/>
        </w:rPr>
        <w:br/>
        <w:t xml:space="preserve">socialistický stát a ekonomika, postsocialistická transformace, kapitalismus ve střední a východní Evropě   </w:t>
      </w:r>
    </w:p>
    <w:p w14:paraId="1723D91C" w14:textId="77777777" w:rsidR="00244D43" w:rsidRPr="00841B0E" w:rsidRDefault="00244D43" w:rsidP="00244D43">
      <w:pPr>
        <w:spacing w:before="120"/>
        <w:rPr>
          <w:rFonts w:ascii="Arial" w:hAnsi="Arial" w:cs="Arial"/>
          <w:b/>
          <w:bCs/>
          <w:color w:val="000000"/>
        </w:rPr>
      </w:pPr>
      <w:r w:rsidRPr="00841B0E">
        <w:rPr>
          <w:rFonts w:ascii="Arial" w:hAnsi="Arial" w:cs="Arial"/>
          <w:b/>
          <w:bCs/>
          <w:color w:val="000000"/>
        </w:rPr>
        <w:t xml:space="preserve">● kapitalismus a globalizace, </w:t>
      </w:r>
    </w:p>
    <w:p w14:paraId="554CC955" w14:textId="77777777" w:rsidR="00244D43" w:rsidRPr="00841B0E" w:rsidRDefault="00244D43" w:rsidP="00244D43">
      <w:pPr>
        <w:spacing w:before="120"/>
        <w:rPr>
          <w:rFonts w:ascii="Arial" w:hAnsi="Arial" w:cs="Arial"/>
          <w:bCs/>
          <w:color w:val="000000"/>
        </w:rPr>
      </w:pPr>
      <w:r w:rsidRPr="00841B0E">
        <w:rPr>
          <w:rFonts w:ascii="Arial" w:hAnsi="Arial" w:cs="Arial"/>
          <w:bCs/>
          <w:color w:val="000000"/>
        </w:rPr>
        <w:t>Vznik kapitalismu a kolonialismu, globální nerovnosti, rezistence,</w:t>
      </w:r>
      <w:r w:rsidRPr="00841B0E">
        <w:rPr>
          <w:rFonts w:ascii="Arial" w:hAnsi="Arial" w:cs="Arial"/>
          <w:b/>
          <w:bCs/>
          <w:color w:val="000000"/>
        </w:rPr>
        <w:t xml:space="preserve"> </w:t>
      </w:r>
      <w:r w:rsidRPr="00841B0E">
        <w:rPr>
          <w:rFonts w:ascii="Arial" w:hAnsi="Arial" w:cs="Arial"/>
          <w:bCs/>
          <w:color w:val="000000"/>
        </w:rPr>
        <w:t xml:space="preserve">neoliberální kapitalismus </w:t>
      </w:r>
      <w:r w:rsidRPr="00841B0E">
        <w:rPr>
          <w:rFonts w:ascii="Arial" w:hAnsi="Arial" w:cs="Arial"/>
        </w:rPr>
        <w:br/>
      </w:r>
    </w:p>
    <w:p w14:paraId="7DD4AAA0" w14:textId="77777777" w:rsidR="00244D43" w:rsidRPr="00841B0E" w:rsidRDefault="00244D43" w:rsidP="00244D43">
      <w:pPr>
        <w:pStyle w:val="Nadpis2"/>
        <w:spacing w:before="12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t>B) Kritická interpretace náboženství</w:t>
      </w:r>
    </w:p>
    <w:p w14:paraId="62A2B9C7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Konstrukce náboženství jako antropologické kategorie a přístupy k náboženství v sociální antropologii</w:t>
      </w:r>
    </w:p>
    <w:p w14:paraId="17BDF8AA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Problém definice náboženství; náboženství jako konstrukce antropologů; antropologické studie náboženství z perspektivy historie sociální antropologie, antropologických teorií a směrů </w:t>
      </w:r>
    </w:p>
    <w:p w14:paraId="6DF93E6A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Interpretační problémy při studium náboženství</w:t>
      </w:r>
    </w:p>
    <w:p w14:paraId="0DDC4C3E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lastRenderedPageBreak/>
        <w:t xml:space="preserve">Hermeneutika, fenomenologie; antropologovo </w:t>
      </w:r>
      <w:proofErr w:type="spellStart"/>
      <w:r w:rsidRPr="00841B0E">
        <w:rPr>
          <w:rFonts w:ascii="Arial" w:hAnsi="Arial" w:cs="Arial"/>
        </w:rPr>
        <w:t>going-native</w:t>
      </w:r>
      <w:proofErr w:type="spellEnd"/>
      <w:r w:rsidRPr="00841B0E">
        <w:rPr>
          <w:rFonts w:ascii="Arial" w:hAnsi="Arial" w:cs="Arial"/>
        </w:rPr>
        <w:t xml:space="preserve">; M. </w:t>
      </w:r>
      <w:proofErr w:type="spellStart"/>
      <w:r w:rsidRPr="00841B0E">
        <w:rPr>
          <w:rFonts w:ascii="Arial" w:hAnsi="Arial" w:cs="Arial"/>
        </w:rPr>
        <w:t>Harner</w:t>
      </w:r>
      <w:proofErr w:type="spellEnd"/>
      <w:r w:rsidRPr="00841B0E">
        <w:rPr>
          <w:rFonts w:ascii="Arial" w:hAnsi="Arial" w:cs="Arial"/>
        </w:rPr>
        <w:t xml:space="preserve">; P. </w:t>
      </w:r>
      <w:proofErr w:type="spellStart"/>
      <w:r w:rsidRPr="00841B0E">
        <w:rPr>
          <w:rFonts w:ascii="Arial" w:hAnsi="Arial" w:cs="Arial"/>
        </w:rPr>
        <w:t>Stoller</w:t>
      </w:r>
      <w:proofErr w:type="spellEnd"/>
      <w:r w:rsidRPr="00841B0E">
        <w:rPr>
          <w:rFonts w:ascii="Arial" w:hAnsi="Arial" w:cs="Arial"/>
        </w:rPr>
        <w:t xml:space="preserve">; E. </w:t>
      </w:r>
      <w:proofErr w:type="spellStart"/>
      <w:r w:rsidRPr="00841B0E">
        <w:rPr>
          <w:rFonts w:ascii="Arial" w:hAnsi="Arial" w:cs="Arial"/>
        </w:rPr>
        <w:t>Evans-Pritchard</w:t>
      </w:r>
      <w:proofErr w:type="spellEnd"/>
      <w:r w:rsidRPr="00841B0E">
        <w:rPr>
          <w:rFonts w:ascii="Arial" w:hAnsi="Arial" w:cs="Arial"/>
        </w:rPr>
        <w:t xml:space="preserve">; C. </w:t>
      </w:r>
      <w:proofErr w:type="spellStart"/>
      <w:r w:rsidRPr="00841B0E">
        <w:rPr>
          <w:rFonts w:ascii="Arial" w:hAnsi="Arial" w:cs="Arial"/>
        </w:rPr>
        <w:t>Geertz</w:t>
      </w:r>
      <w:proofErr w:type="spellEnd"/>
      <w:r w:rsidRPr="00841B0E">
        <w:rPr>
          <w:rFonts w:ascii="Arial" w:hAnsi="Arial" w:cs="Arial"/>
        </w:rPr>
        <w:t xml:space="preserve">; C. </w:t>
      </w:r>
      <w:proofErr w:type="spellStart"/>
      <w:r w:rsidRPr="00841B0E">
        <w:rPr>
          <w:rFonts w:ascii="Arial" w:hAnsi="Arial" w:cs="Arial"/>
        </w:rPr>
        <w:t>Castaneda</w:t>
      </w:r>
      <w:proofErr w:type="spellEnd"/>
      <w:r w:rsidRPr="00841B0E">
        <w:rPr>
          <w:rFonts w:ascii="Arial" w:hAnsi="Arial" w:cs="Arial"/>
        </w:rPr>
        <w:t xml:space="preserve">; problém kulturního překladu. </w:t>
      </w:r>
    </w:p>
    <w:p w14:paraId="57659102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Vztah kosmologie, světonázoru a společnosti v antropologických teoriích</w:t>
      </w:r>
    </w:p>
    <w:p w14:paraId="6E78D330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Vztah mezi uspořádáním společnosti a její kosmologií; Max Weber; Edward E. </w:t>
      </w:r>
      <w:proofErr w:type="spellStart"/>
      <w:r w:rsidRPr="00841B0E">
        <w:rPr>
          <w:rFonts w:ascii="Arial" w:hAnsi="Arial" w:cs="Arial"/>
        </w:rPr>
        <w:t>Evans-Pritchard</w:t>
      </w:r>
      <w:proofErr w:type="spellEnd"/>
      <w:r w:rsidRPr="00841B0E">
        <w:rPr>
          <w:rFonts w:ascii="Arial" w:hAnsi="Arial" w:cs="Arial"/>
        </w:rPr>
        <w:t xml:space="preserve">; Emile </w:t>
      </w:r>
      <w:proofErr w:type="spellStart"/>
      <w:r w:rsidRPr="00841B0E">
        <w:rPr>
          <w:rFonts w:ascii="Arial" w:hAnsi="Arial" w:cs="Arial"/>
        </w:rPr>
        <w:t>Durkheim</w:t>
      </w:r>
      <w:proofErr w:type="spellEnd"/>
      <w:r w:rsidRPr="00841B0E">
        <w:rPr>
          <w:rFonts w:ascii="Arial" w:hAnsi="Arial" w:cs="Arial"/>
        </w:rPr>
        <w:t xml:space="preserve">; Mary Douglas; </w:t>
      </w:r>
      <w:proofErr w:type="spellStart"/>
      <w:r w:rsidRPr="00841B0E">
        <w:rPr>
          <w:rFonts w:ascii="Arial" w:hAnsi="Arial" w:cs="Arial"/>
        </w:rPr>
        <w:t>Marshall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Sahlins</w:t>
      </w:r>
      <w:proofErr w:type="spellEnd"/>
      <w:r w:rsidRPr="00841B0E">
        <w:rPr>
          <w:rFonts w:ascii="Arial" w:hAnsi="Arial" w:cs="Arial"/>
        </w:rPr>
        <w:t xml:space="preserve">. </w:t>
      </w:r>
    </w:p>
    <w:p w14:paraId="2C4AD3FF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Mýtus a rituál v antropologických teoriích</w:t>
      </w:r>
    </w:p>
    <w:p w14:paraId="4DB3A558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Emile </w:t>
      </w:r>
      <w:proofErr w:type="spellStart"/>
      <w:r w:rsidRPr="00841B0E">
        <w:rPr>
          <w:rFonts w:ascii="Arial" w:hAnsi="Arial" w:cs="Arial"/>
        </w:rPr>
        <w:t>Durkheim</w:t>
      </w:r>
      <w:proofErr w:type="spellEnd"/>
      <w:r w:rsidRPr="00841B0E">
        <w:rPr>
          <w:rFonts w:ascii="Arial" w:hAnsi="Arial" w:cs="Arial"/>
        </w:rPr>
        <w:t xml:space="preserve">; Bronislaw </w:t>
      </w:r>
      <w:proofErr w:type="spellStart"/>
      <w:r w:rsidRPr="00841B0E">
        <w:rPr>
          <w:rFonts w:ascii="Arial" w:hAnsi="Arial" w:cs="Arial"/>
        </w:rPr>
        <w:t>Malinowski</w:t>
      </w:r>
      <w:proofErr w:type="spellEnd"/>
      <w:r w:rsidRPr="00841B0E">
        <w:rPr>
          <w:rFonts w:ascii="Arial" w:hAnsi="Arial" w:cs="Arial"/>
        </w:rPr>
        <w:t xml:space="preserve">; Mirce </w:t>
      </w:r>
      <w:proofErr w:type="spellStart"/>
      <w:r w:rsidRPr="00841B0E">
        <w:rPr>
          <w:rFonts w:ascii="Arial" w:hAnsi="Arial" w:cs="Arial"/>
        </w:rPr>
        <w:t>Eliade</w:t>
      </w:r>
      <w:proofErr w:type="spellEnd"/>
      <w:r w:rsidRPr="00841B0E">
        <w:rPr>
          <w:rFonts w:ascii="Arial" w:hAnsi="Arial" w:cs="Arial"/>
        </w:rPr>
        <w:t xml:space="preserve">; Victor Turner; posvátné a profánní; přechodové rituály; politika a rituály. </w:t>
      </w:r>
    </w:p>
    <w:p w14:paraId="7FDAF449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Přístupy antropologie náboženství k tělu a tělesnosti</w:t>
      </w:r>
    </w:p>
    <w:p w14:paraId="0DDA9420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Marcel </w:t>
      </w:r>
      <w:proofErr w:type="spellStart"/>
      <w:r w:rsidRPr="00841B0E">
        <w:rPr>
          <w:rFonts w:ascii="Arial" w:hAnsi="Arial" w:cs="Arial"/>
        </w:rPr>
        <w:t>Mauss</w:t>
      </w:r>
      <w:proofErr w:type="spellEnd"/>
      <w:r w:rsidRPr="00841B0E">
        <w:rPr>
          <w:rFonts w:ascii="Arial" w:hAnsi="Arial" w:cs="Arial"/>
        </w:rPr>
        <w:t xml:space="preserve">; Mary Douglas; R. Herz; K. </w:t>
      </w:r>
      <w:proofErr w:type="spellStart"/>
      <w:r w:rsidRPr="00841B0E">
        <w:rPr>
          <w:rFonts w:ascii="Arial" w:hAnsi="Arial" w:cs="Arial"/>
        </w:rPr>
        <w:t>Hastrup</w:t>
      </w:r>
      <w:proofErr w:type="spellEnd"/>
      <w:r w:rsidRPr="00841B0E">
        <w:rPr>
          <w:rFonts w:ascii="Arial" w:hAnsi="Arial" w:cs="Arial"/>
        </w:rPr>
        <w:t xml:space="preserve">; polarita těla a duše vs. pojetí člověka jako psychosomatické jednotky; gender, pohlaví a posvátné </w:t>
      </w:r>
    </w:p>
    <w:p w14:paraId="15714FFE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Náboženství a politika</w:t>
      </w:r>
    </w:p>
    <w:p w14:paraId="371677E0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Robert </w:t>
      </w:r>
      <w:proofErr w:type="spellStart"/>
      <w:r w:rsidRPr="00841B0E">
        <w:rPr>
          <w:rFonts w:ascii="Arial" w:hAnsi="Arial" w:cs="Arial"/>
        </w:rPr>
        <w:t>Bellah</w:t>
      </w:r>
      <w:proofErr w:type="spellEnd"/>
      <w:r w:rsidRPr="00841B0E">
        <w:rPr>
          <w:rFonts w:ascii="Arial" w:hAnsi="Arial" w:cs="Arial"/>
        </w:rPr>
        <w:t xml:space="preserve">; Peter Berger; Thomas </w:t>
      </w:r>
      <w:proofErr w:type="spellStart"/>
      <w:r w:rsidRPr="00841B0E">
        <w:rPr>
          <w:rFonts w:ascii="Arial" w:hAnsi="Arial" w:cs="Arial"/>
        </w:rPr>
        <w:t>Luckman</w:t>
      </w:r>
      <w:proofErr w:type="spellEnd"/>
      <w:r w:rsidRPr="00841B0E">
        <w:rPr>
          <w:rFonts w:ascii="Arial" w:hAnsi="Arial" w:cs="Arial"/>
        </w:rPr>
        <w:t xml:space="preserve">; T. Asad; sekularizace a privatizace náboženství; politická náboženství; posvátné základy moci; moc a </w:t>
      </w:r>
      <w:proofErr w:type="spellStart"/>
      <w:r w:rsidRPr="00841B0E">
        <w:rPr>
          <w:rFonts w:ascii="Arial" w:hAnsi="Arial" w:cs="Arial"/>
        </w:rPr>
        <w:t>liminalita</w:t>
      </w:r>
      <w:proofErr w:type="spellEnd"/>
      <w:r w:rsidRPr="00841B0E">
        <w:rPr>
          <w:rFonts w:ascii="Arial" w:hAnsi="Arial" w:cs="Arial"/>
        </w:rPr>
        <w:t xml:space="preserve">; náboženství a stát. </w:t>
      </w:r>
    </w:p>
    <w:p w14:paraId="7401937B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Šamanismus</w:t>
      </w:r>
    </w:p>
    <w:p w14:paraId="7B83BDFB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Sibiřský a jihoamerický šamanismus; </w:t>
      </w:r>
      <w:proofErr w:type="spellStart"/>
      <w:r w:rsidRPr="00841B0E">
        <w:rPr>
          <w:rFonts w:ascii="Arial" w:hAnsi="Arial" w:cs="Arial"/>
        </w:rPr>
        <w:t>neošamanismus</w:t>
      </w:r>
      <w:proofErr w:type="spellEnd"/>
      <w:r w:rsidRPr="00841B0E">
        <w:rPr>
          <w:rFonts w:ascii="Arial" w:hAnsi="Arial" w:cs="Arial"/>
        </w:rPr>
        <w:t xml:space="preserve">; M. </w:t>
      </w:r>
      <w:proofErr w:type="spellStart"/>
      <w:r w:rsidRPr="00841B0E">
        <w:rPr>
          <w:rFonts w:ascii="Arial" w:hAnsi="Arial" w:cs="Arial"/>
        </w:rPr>
        <w:t>Eliade</w:t>
      </w:r>
      <w:proofErr w:type="spellEnd"/>
      <w:r w:rsidRPr="00841B0E">
        <w:rPr>
          <w:rFonts w:ascii="Arial" w:hAnsi="Arial" w:cs="Arial"/>
        </w:rPr>
        <w:t xml:space="preserve">; M. </w:t>
      </w:r>
      <w:proofErr w:type="spellStart"/>
      <w:r w:rsidRPr="00841B0E">
        <w:rPr>
          <w:rFonts w:ascii="Arial" w:hAnsi="Arial" w:cs="Arial"/>
        </w:rPr>
        <w:t>Harner</w:t>
      </w:r>
      <w:proofErr w:type="spellEnd"/>
      <w:r w:rsidRPr="00841B0E">
        <w:rPr>
          <w:rFonts w:ascii="Arial" w:hAnsi="Arial" w:cs="Arial"/>
        </w:rPr>
        <w:t xml:space="preserve">; P. Brzáková, P. </w:t>
      </w:r>
      <w:proofErr w:type="spellStart"/>
      <w:r w:rsidRPr="00841B0E">
        <w:rPr>
          <w:rFonts w:ascii="Arial" w:hAnsi="Arial" w:cs="Arial"/>
        </w:rPr>
        <w:t>Vitebski</w:t>
      </w:r>
      <w:proofErr w:type="spellEnd"/>
      <w:r w:rsidRPr="00841B0E">
        <w:rPr>
          <w:rFonts w:ascii="Arial" w:hAnsi="Arial" w:cs="Arial"/>
        </w:rPr>
        <w:t>.</w:t>
      </w:r>
    </w:p>
    <w:p w14:paraId="081C4065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Čarodějnictví </w:t>
      </w:r>
    </w:p>
    <w:p w14:paraId="3EDF200F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E. </w:t>
      </w:r>
      <w:proofErr w:type="spellStart"/>
      <w:r w:rsidRPr="00841B0E">
        <w:rPr>
          <w:rFonts w:ascii="Arial" w:hAnsi="Arial" w:cs="Arial"/>
        </w:rPr>
        <w:t>Evans-Pritchard</w:t>
      </w:r>
      <w:proofErr w:type="spellEnd"/>
      <w:r w:rsidRPr="00841B0E">
        <w:rPr>
          <w:rFonts w:ascii="Arial" w:hAnsi="Arial" w:cs="Arial"/>
        </w:rPr>
        <w:t xml:space="preserve">; P. </w:t>
      </w:r>
      <w:proofErr w:type="spellStart"/>
      <w:r w:rsidRPr="00841B0E">
        <w:rPr>
          <w:rFonts w:ascii="Arial" w:hAnsi="Arial" w:cs="Arial"/>
        </w:rPr>
        <w:t>Stoller</w:t>
      </w:r>
      <w:proofErr w:type="spellEnd"/>
      <w:r w:rsidRPr="00841B0E">
        <w:rPr>
          <w:rFonts w:ascii="Arial" w:hAnsi="Arial" w:cs="Arial"/>
        </w:rPr>
        <w:t xml:space="preserve">; L. </w:t>
      </w:r>
      <w:proofErr w:type="spellStart"/>
      <w:r w:rsidRPr="00841B0E">
        <w:rPr>
          <w:rFonts w:ascii="Arial" w:hAnsi="Arial" w:cs="Arial"/>
        </w:rPr>
        <w:t>Levy-Bruhl</w:t>
      </w:r>
      <w:proofErr w:type="spellEnd"/>
    </w:p>
    <w:p w14:paraId="10DDB03A" w14:textId="77777777" w:rsidR="00244D43" w:rsidRPr="00841B0E" w:rsidRDefault="00244D43" w:rsidP="00244D43">
      <w:pPr>
        <w:spacing w:before="120"/>
        <w:jc w:val="both"/>
        <w:rPr>
          <w:rFonts w:ascii="Arial" w:hAnsi="Arial" w:cs="Arial"/>
          <w:b/>
          <w:bCs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Smrt </w:t>
      </w:r>
    </w:p>
    <w:p w14:paraId="23BE4D35" w14:textId="77777777" w:rsidR="00244D43" w:rsidRPr="00841B0E" w:rsidRDefault="00244D43" w:rsidP="00244D43">
      <w:pPr>
        <w:jc w:val="both"/>
        <w:rPr>
          <w:rFonts w:ascii="Arial" w:hAnsi="Arial" w:cs="Arial"/>
        </w:rPr>
      </w:pPr>
      <w:r w:rsidRPr="00841B0E">
        <w:rPr>
          <w:rFonts w:ascii="Arial" w:hAnsi="Arial" w:cs="Arial"/>
        </w:rPr>
        <w:t>Vnímání času; představy o omezeném množství; světonázor; rituály; představy o dalším životě; způsoby vyrovnávání se se smrtí</w:t>
      </w:r>
    </w:p>
    <w:p w14:paraId="56A49D34" w14:textId="77777777" w:rsidR="00244D43" w:rsidRPr="00841B0E" w:rsidRDefault="00244D43" w:rsidP="00244D43">
      <w:pPr>
        <w:jc w:val="both"/>
        <w:rPr>
          <w:rFonts w:ascii="Arial" w:hAnsi="Arial" w:cs="Arial"/>
        </w:rPr>
      </w:pPr>
    </w:p>
    <w:p w14:paraId="042FC184" w14:textId="77777777" w:rsidR="00244D43" w:rsidRPr="00841B0E" w:rsidRDefault="00244D43" w:rsidP="00244D43">
      <w:pPr>
        <w:pStyle w:val="Nadpis2"/>
        <w:spacing w:before="120" w:beforeAutospacing="0" w:after="0" w:afterAutospacing="0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t>C) Sociální antropologie rodiny, příbuzenství a sociálních sítí</w:t>
      </w:r>
    </w:p>
    <w:p w14:paraId="371F8E77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Co je rodina?</w:t>
      </w:r>
      <w:r w:rsidRPr="00841B0E">
        <w:rPr>
          <w:rFonts w:ascii="Arial" w:hAnsi="Arial" w:cs="Arial"/>
        </w:rPr>
        <w:br/>
        <w:t xml:space="preserve">Počátky studia příbuzenství, původ rodiny, "vývoj lidstva" a sociální evolucionismus, vynález primitivní společnosti. </w:t>
      </w:r>
    </w:p>
    <w:p w14:paraId="50A936D5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Systémy původu I. - </w:t>
      </w:r>
      <w:proofErr w:type="spellStart"/>
      <w:r w:rsidRPr="00841B0E">
        <w:rPr>
          <w:rFonts w:ascii="Arial" w:hAnsi="Arial" w:cs="Arial"/>
          <w:b/>
          <w:bCs/>
        </w:rPr>
        <w:t>unilineární</w:t>
      </w:r>
      <w:proofErr w:type="spellEnd"/>
      <w:r w:rsidRPr="00841B0E">
        <w:rPr>
          <w:rFonts w:ascii="Arial" w:hAnsi="Arial" w:cs="Arial"/>
          <w:b/>
          <w:bCs/>
        </w:rPr>
        <w:t xml:space="preserve"> a bilineární formy</w:t>
      </w:r>
      <w:r w:rsidRPr="00841B0E">
        <w:rPr>
          <w:rFonts w:ascii="Arial" w:hAnsi="Arial" w:cs="Arial"/>
        </w:rPr>
        <w:br/>
        <w:t xml:space="preserve">Strukturní </w:t>
      </w:r>
      <w:proofErr w:type="spellStart"/>
      <w:r w:rsidRPr="00841B0E">
        <w:rPr>
          <w:rFonts w:ascii="Arial" w:hAnsi="Arial" w:cs="Arial"/>
        </w:rPr>
        <w:t>funkcionalimus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patrilinie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matrilinie</w:t>
      </w:r>
      <w:proofErr w:type="spellEnd"/>
      <w:r w:rsidRPr="00841B0E">
        <w:rPr>
          <w:rFonts w:ascii="Arial" w:hAnsi="Arial" w:cs="Arial"/>
        </w:rPr>
        <w:t xml:space="preserve">, moiety, frátrie, klany a </w:t>
      </w:r>
      <w:proofErr w:type="spellStart"/>
      <w:r w:rsidRPr="00841B0E">
        <w:rPr>
          <w:rFonts w:ascii="Arial" w:hAnsi="Arial" w:cs="Arial"/>
        </w:rPr>
        <w:t>segmentární</w:t>
      </w:r>
      <w:proofErr w:type="spellEnd"/>
      <w:r w:rsidRPr="00841B0E">
        <w:rPr>
          <w:rFonts w:ascii="Arial" w:hAnsi="Arial" w:cs="Arial"/>
        </w:rPr>
        <w:t xml:space="preserve"> opozice. </w:t>
      </w:r>
    </w:p>
    <w:p w14:paraId="06A96DC9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 xml:space="preserve">Systémy původu II. - </w:t>
      </w:r>
      <w:proofErr w:type="spellStart"/>
      <w:r w:rsidRPr="00841B0E">
        <w:rPr>
          <w:rFonts w:ascii="Arial" w:hAnsi="Arial" w:cs="Arial"/>
          <w:b/>
          <w:bCs/>
        </w:rPr>
        <w:t>kognatické</w:t>
      </w:r>
      <w:proofErr w:type="spellEnd"/>
      <w:r w:rsidRPr="00841B0E">
        <w:rPr>
          <w:rFonts w:ascii="Arial" w:hAnsi="Arial" w:cs="Arial"/>
          <w:b/>
          <w:bCs/>
        </w:rPr>
        <w:t xml:space="preserve"> formy</w:t>
      </w:r>
      <w:r w:rsidRPr="00841B0E">
        <w:rPr>
          <w:rFonts w:ascii="Arial" w:hAnsi="Arial" w:cs="Arial"/>
        </w:rPr>
        <w:br/>
        <w:t xml:space="preserve">Bilateralita, </w:t>
      </w:r>
      <w:proofErr w:type="spellStart"/>
      <w:r w:rsidRPr="00841B0E">
        <w:rPr>
          <w:rFonts w:ascii="Arial" w:hAnsi="Arial" w:cs="Arial"/>
        </w:rPr>
        <w:t>ambilinealita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stock</w:t>
      </w:r>
      <w:proofErr w:type="spellEnd"/>
      <w:r w:rsidRPr="00841B0E">
        <w:rPr>
          <w:rFonts w:ascii="Arial" w:hAnsi="Arial" w:cs="Arial"/>
        </w:rPr>
        <w:t xml:space="preserve"> a </w:t>
      </w:r>
      <w:proofErr w:type="spellStart"/>
      <w:r w:rsidRPr="00841B0E">
        <w:rPr>
          <w:rFonts w:ascii="Arial" w:hAnsi="Arial" w:cs="Arial"/>
        </w:rPr>
        <w:t>kindred</w:t>
      </w:r>
      <w:proofErr w:type="spellEnd"/>
      <w:r w:rsidRPr="00841B0E">
        <w:rPr>
          <w:rFonts w:ascii="Arial" w:hAnsi="Arial" w:cs="Arial"/>
        </w:rPr>
        <w:t xml:space="preserve">. </w:t>
      </w:r>
    </w:p>
    <w:p w14:paraId="2CE57AC8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Manželství a aliance</w:t>
      </w:r>
      <w:r w:rsidRPr="00841B0E">
        <w:rPr>
          <w:rFonts w:ascii="Arial" w:hAnsi="Arial" w:cs="Arial"/>
        </w:rPr>
        <w:br/>
        <w:t xml:space="preserve">Manželské formy a systémy, tabu incestu, exogamie, endogamie </w:t>
      </w:r>
    </w:p>
    <w:p w14:paraId="7AA41E6C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Dům a domov</w:t>
      </w:r>
      <w:r w:rsidRPr="00841B0E">
        <w:rPr>
          <w:rFonts w:ascii="Arial" w:hAnsi="Arial" w:cs="Arial"/>
        </w:rPr>
        <w:br/>
        <w:t xml:space="preserve">Rezidenční pravidla, vazba příbuzenství na dům, vytváření domova. </w:t>
      </w:r>
    </w:p>
    <w:p w14:paraId="0530184A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Měření příbuzenské vzdálenosti</w:t>
      </w:r>
      <w:r w:rsidRPr="00841B0E">
        <w:rPr>
          <w:rFonts w:ascii="Arial" w:hAnsi="Arial" w:cs="Arial"/>
        </w:rPr>
        <w:br/>
        <w:t xml:space="preserve">Modely měření příbuzenské vzdálenosti – germánský, římský civilní, parentela </w:t>
      </w:r>
    </w:p>
    <w:p w14:paraId="21207686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Příbuzenské terminologie</w:t>
      </w:r>
      <w:r w:rsidRPr="00841B0E">
        <w:rPr>
          <w:rFonts w:ascii="Arial" w:hAnsi="Arial" w:cs="Arial"/>
        </w:rPr>
        <w:br/>
        <w:t xml:space="preserve">Základní příbuzenské terminologické systémy. </w:t>
      </w:r>
    </w:p>
    <w:p w14:paraId="756FA986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Příbuzenství: biologický fakt nebo sociální konstrukce?</w:t>
      </w:r>
      <w:r w:rsidRPr="00841B0E">
        <w:rPr>
          <w:rFonts w:ascii="Arial" w:hAnsi="Arial" w:cs="Arial"/>
        </w:rPr>
        <w:br/>
        <w:t xml:space="preserve">Příbuzenství – univerzální instituce či výtvor antropologů, "krev" vs. význam </w:t>
      </w:r>
    </w:p>
    <w:p w14:paraId="57C77862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lastRenderedPageBreak/>
        <w:t>●</w:t>
      </w:r>
      <w:r w:rsidRPr="00841B0E">
        <w:rPr>
          <w:rFonts w:ascii="Arial" w:hAnsi="Arial" w:cs="Arial"/>
          <w:b/>
          <w:bCs/>
        </w:rPr>
        <w:t>Příbuzenství a stát</w:t>
      </w:r>
      <w:r w:rsidRPr="00841B0E">
        <w:rPr>
          <w:rFonts w:ascii="Arial" w:hAnsi="Arial" w:cs="Arial"/>
        </w:rPr>
        <w:br/>
        <w:t xml:space="preserve">Příbuzenství jako protipól nebo stavební kámen moderní společnosti? Vztah rodiny a státu. Příbuzenství a nacionalismus. </w:t>
      </w:r>
    </w:p>
    <w:p w14:paraId="1A622770" w14:textId="77777777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Láska a výběr partnera, nové rodinné formy</w:t>
      </w:r>
      <w:r w:rsidRPr="00841B0E">
        <w:rPr>
          <w:rFonts w:ascii="Arial" w:hAnsi="Arial" w:cs="Arial"/>
        </w:rPr>
        <w:br/>
        <w:t xml:space="preserve">Konec rodiny a individualismus. Výběr partnera, </w:t>
      </w:r>
      <w:proofErr w:type="spellStart"/>
      <w:r w:rsidRPr="00841B0E">
        <w:rPr>
          <w:rFonts w:ascii="Arial" w:hAnsi="Arial" w:cs="Arial"/>
        </w:rPr>
        <w:t>singles</w:t>
      </w:r>
      <w:proofErr w:type="spellEnd"/>
      <w:r w:rsidRPr="00841B0E">
        <w:rPr>
          <w:rFonts w:ascii="Arial" w:hAnsi="Arial" w:cs="Arial"/>
        </w:rPr>
        <w:t xml:space="preserve">, sex a růst významu intimity. </w:t>
      </w:r>
    </w:p>
    <w:p w14:paraId="428FB360" w14:textId="42973E4B" w:rsidR="00244D43" w:rsidRPr="00841B0E" w:rsidRDefault="00244D43" w:rsidP="00244D43">
      <w:pPr>
        <w:spacing w:before="120"/>
        <w:rPr>
          <w:rFonts w:ascii="Arial" w:hAnsi="Arial" w:cs="Arial"/>
        </w:rPr>
      </w:pPr>
      <w:r w:rsidRPr="00841B0E">
        <w:rPr>
          <w:rFonts w:ascii="Arial" w:hAnsi="Arial" w:cs="Arial"/>
          <w:b/>
          <w:bCs/>
          <w:color w:val="000000"/>
        </w:rPr>
        <w:t>●</w:t>
      </w:r>
      <w:r w:rsidRPr="00841B0E">
        <w:rPr>
          <w:rFonts w:ascii="Arial" w:hAnsi="Arial" w:cs="Arial"/>
          <w:b/>
          <w:bCs/>
        </w:rPr>
        <w:t>Gender a reprodukční funkce rodiny</w:t>
      </w:r>
      <w:r w:rsidRPr="00841B0E">
        <w:rPr>
          <w:rFonts w:ascii="Arial" w:hAnsi="Arial" w:cs="Arial"/>
        </w:rPr>
        <w:br/>
        <w:t xml:space="preserve">Koncept genderu a jeho vliv na studium příbuzenství. Význam reprodukční funkce rodiny. Nové reprodukční technologie. </w:t>
      </w:r>
    </w:p>
    <w:p w14:paraId="3F3DA2EE" w14:textId="3AA05C94" w:rsidR="00970B13" w:rsidRPr="00841B0E" w:rsidRDefault="00970B13" w:rsidP="00244D43">
      <w:pPr>
        <w:spacing w:before="120"/>
        <w:rPr>
          <w:rFonts w:ascii="Arial" w:hAnsi="Arial" w:cs="Arial"/>
        </w:rPr>
      </w:pPr>
    </w:p>
    <w:p w14:paraId="377CECD9" w14:textId="39CF7089" w:rsidR="00970B13" w:rsidRPr="00841B0E" w:rsidRDefault="00970B13" w:rsidP="00970B13">
      <w:pPr>
        <w:pStyle w:val="Nadpis2"/>
        <w:spacing w:before="120" w:beforeAutospacing="0" w:after="0" w:afterAutospacing="0"/>
        <w:rPr>
          <w:rFonts w:ascii="Arial" w:hAnsi="Arial" w:cs="Arial"/>
          <w:color w:val="FF0000"/>
          <w:sz w:val="24"/>
          <w:szCs w:val="24"/>
          <w:u w:val="single"/>
        </w:rPr>
      </w:pPr>
      <w:r w:rsidRPr="00841B0E">
        <w:rPr>
          <w:rFonts w:ascii="Arial" w:hAnsi="Arial" w:cs="Arial"/>
          <w:color w:val="FF0000"/>
          <w:sz w:val="24"/>
          <w:szCs w:val="24"/>
          <w:u w:val="single"/>
        </w:rPr>
        <w:t>4) Oborová sociální antropologie</w:t>
      </w:r>
      <w:r w:rsidR="00DD4056" w:rsidRPr="00841B0E">
        <w:rPr>
          <w:rFonts w:ascii="Arial" w:hAnsi="Arial" w:cs="Arial"/>
          <w:color w:val="FF0000"/>
          <w:sz w:val="24"/>
          <w:szCs w:val="24"/>
          <w:u w:val="single"/>
        </w:rPr>
        <w:t xml:space="preserve"> – POUZE PRO STUDENTY/KY JEDNOOBOROVÉ SAN!!</w:t>
      </w:r>
    </w:p>
    <w:p w14:paraId="350C649F" w14:textId="683B2164" w:rsidR="00970B13" w:rsidRPr="00841B0E" w:rsidRDefault="00970B13" w:rsidP="00970B1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sz w:val="24"/>
          <w:szCs w:val="24"/>
          <w:lang w:val="cs-CZ"/>
        </w:rPr>
        <w:t>Teorie národa a nacionalismu</w:t>
      </w:r>
    </w:p>
    <w:p w14:paraId="1C3FA596" w14:textId="77777777" w:rsidR="00941343" w:rsidRPr="00841B0E" w:rsidRDefault="00970B1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sz w:val="24"/>
          <w:szCs w:val="24"/>
          <w:lang w:val="cs-CZ"/>
        </w:rPr>
        <w:t>Antropologické teorie státu</w:t>
      </w:r>
    </w:p>
    <w:p w14:paraId="67DFA6EF" w14:textId="5BEB6281" w:rsidR="00941343" w:rsidRPr="00841B0E" w:rsidRDefault="0094134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Dějiny stud</w:t>
      </w:r>
      <w:r w:rsid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i</w:t>
      </w: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í materiální kultury</w:t>
      </w:r>
    </w:p>
    <w:p w14:paraId="7FAF554E" w14:textId="702EDDFB" w:rsidR="00941343" w:rsidRPr="00841B0E" w:rsidRDefault="0094134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Metody zkoumání materiální kultury </w:t>
      </w:r>
    </w:p>
    <w:p w14:paraId="3E990CC7" w14:textId="5243304F" w:rsidR="00941343" w:rsidRPr="00841B0E" w:rsidRDefault="0094134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Teorie migrace</w:t>
      </w:r>
    </w:p>
    <w:p w14:paraId="126724E6" w14:textId="3B665392" w:rsidR="00941343" w:rsidRPr="00841B0E" w:rsidRDefault="00941343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Migrace a téma </w:t>
      </w:r>
      <w:proofErr w:type="spellStart"/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remitencí</w:t>
      </w:r>
      <w:proofErr w:type="spellEnd"/>
    </w:p>
    <w:p w14:paraId="5FA0D30A" w14:textId="4CE9B901" w:rsidR="00DD4056" w:rsidRPr="00841B0E" w:rsidRDefault="00DD4056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Antropologie a těla</w:t>
      </w:r>
    </w:p>
    <w:p w14:paraId="4D898124" w14:textId="0BF1ED62" w:rsidR="00DD4056" w:rsidRPr="00841B0E" w:rsidRDefault="00DD4056" w:rsidP="00941343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  <w:lang w:val="cs-CZ"/>
        </w:rPr>
      </w:pPr>
      <w:r w:rsidRPr="00841B0E">
        <w:rPr>
          <w:rFonts w:ascii="Arial" w:hAnsi="Arial" w:cs="Arial"/>
          <w:sz w:val="24"/>
          <w:szCs w:val="24"/>
          <w:lang w:val="cs-CZ"/>
        </w:rPr>
        <w:t>Tělo, medicína a technologie</w:t>
      </w:r>
    </w:p>
    <w:p w14:paraId="46C6D921" w14:textId="77777777" w:rsidR="00941343" w:rsidRPr="00841B0E" w:rsidRDefault="00941343" w:rsidP="00941343">
      <w:pPr>
        <w:spacing w:before="120"/>
        <w:ind w:left="360"/>
        <w:rPr>
          <w:rFonts w:ascii="Arial" w:hAnsi="Arial" w:cs="Arial"/>
          <w:color w:val="000000"/>
        </w:rPr>
      </w:pPr>
    </w:p>
    <w:p w14:paraId="6DA58291" w14:textId="77777777" w:rsidR="0026249D" w:rsidRPr="00841B0E" w:rsidRDefault="00941343" w:rsidP="00941343">
      <w:pPr>
        <w:spacing w:before="120"/>
        <w:ind w:left="360"/>
        <w:rPr>
          <w:rFonts w:ascii="Arial" w:hAnsi="Arial" w:cs="Arial"/>
          <w:color w:val="000000"/>
          <w:u w:val="single"/>
        </w:rPr>
      </w:pPr>
      <w:r w:rsidRPr="00841B0E">
        <w:rPr>
          <w:rFonts w:ascii="Arial" w:hAnsi="Arial" w:cs="Arial"/>
          <w:color w:val="000000"/>
          <w:u w:val="single"/>
        </w:rPr>
        <w:t>Literatura k oborové antropolo</w:t>
      </w:r>
      <w:r w:rsidR="0026249D" w:rsidRPr="00841B0E">
        <w:rPr>
          <w:rFonts w:ascii="Arial" w:hAnsi="Arial" w:cs="Arial"/>
          <w:color w:val="000000"/>
          <w:u w:val="single"/>
        </w:rPr>
        <w:t>gii:</w:t>
      </w:r>
    </w:p>
    <w:p w14:paraId="018EF6FB" w14:textId="77777777" w:rsidR="0026249D" w:rsidRPr="00841B0E" w:rsidRDefault="0026249D" w:rsidP="0026249D">
      <w:pPr>
        <w:spacing w:before="100" w:beforeAutospacing="1" w:after="100" w:afterAutospacing="1"/>
        <w:ind w:left="360"/>
        <w:rPr>
          <w:rFonts w:ascii="Arial" w:hAnsi="Arial" w:cs="Arial"/>
          <w:color w:val="0A0A0A"/>
        </w:rPr>
      </w:pPr>
      <w:r w:rsidRPr="00841B0E">
        <w:rPr>
          <w:rFonts w:ascii="Arial" w:hAnsi="Arial" w:cs="Arial"/>
          <w:color w:val="0A0A0A"/>
        </w:rPr>
        <w:t xml:space="preserve">ERIKSEN, Thomas </w:t>
      </w:r>
      <w:proofErr w:type="spellStart"/>
      <w:r w:rsidRPr="00841B0E">
        <w:rPr>
          <w:rFonts w:ascii="Arial" w:hAnsi="Arial" w:cs="Arial"/>
          <w:color w:val="0A0A0A"/>
        </w:rPr>
        <w:t>Hylland</w:t>
      </w:r>
      <w:proofErr w:type="spellEnd"/>
      <w:r w:rsidRPr="00841B0E">
        <w:rPr>
          <w:rFonts w:ascii="Arial" w:hAnsi="Arial" w:cs="Arial"/>
          <w:color w:val="0A0A0A"/>
        </w:rPr>
        <w:t>. </w:t>
      </w:r>
      <w:r w:rsidRPr="00841B0E">
        <w:rPr>
          <w:rFonts w:ascii="Arial" w:hAnsi="Arial" w:cs="Arial"/>
          <w:i/>
          <w:iCs/>
          <w:color w:val="0A0A0A"/>
        </w:rPr>
        <w:t xml:space="preserve">Etnicita a </w:t>
      </w:r>
      <w:proofErr w:type="gramStart"/>
      <w:r w:rsidRPr="00841B0E">
        <w:rPr>
          <w:rFonts w:ascii="Arial" w:hAnsi="Arial" w:cs="Arial"/>
          <w:i/>
          <w:iCs/>
          <w:color w:val="0A0A0A"/>
        </w:rPr>
        <w:t>nacionalismus :</w:t>
      </w:r>
      <w:proofErr w:type="gramEnd"/>
      <w:r w:rsidRPr="00841B0E">
        <w:rPr>
          <w:rFonts w:ascii="Arial" w:hAnsi="Arial" w:cs="Arial"/>
          <w:i/>
          <w:iCs/>
          <w:color w:val="0A0A0A"/>
        </w:rPr>
        <w:t xml:space="preserve"> antropologické perspektivy</w:t>
      </w:r>
      <w:r w:rsidRPr="00841B0E">
        <w:rPr>
          <w:rFonts w:ascii="Arial" w:hAnsi="Arial" w:cs="Arial"/>
          <w:color w:val="0A0A0A"/>
        </w:rPr>
        <w:t xml:space="preserve">. </w:t>
      </w:r>
      <w:proofErr w:type="spellStart"/>
      <w:r w:rsidRPr="00841B0E">
        <w:rPr>
          <w:rFonts w:ascii="Arial" w:hAnsi="Arial" w:cs="Arial"/>
          <w:color w:val="0A0A0A"/>
        </w:rPr>
        <w:t>Translated</w:t>
      </w:r>
      <w:proofErr w:type="spellEnd"/>
      <w:r w:rsidRPr="00841B0E">
        <w:rPr>
          <w:rFonts w:ascii="Arial" w:hAnsi="Arial" w:cs="Arial"/>
          <w:color w:val="0A0A0A"/>
        </w:rPr>
        <w:t xml:space="preserve"> by Marek Jakoubek. Vyd. 1. Praha: Sociologické nakladatelství (SLON), 2012. 352 s. ISBN 9788074190537.  </w:t>
      </w:r>
    </w:p>
    <w:p w14:paraId="0E2699AF" w14:textId="09B16B60" w:rsidR="00941343" w:rsidRPr="00841B0E" w:rsidRDefault="0026249D" w:rsidP="0026249D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841B0E">
        <w:rPr>
          <w:rFonts w:ascii="Arial" w:hAnsi="Arial" w:cs="Arial"/>
        </w:rPr>
        <w:t>KROHN-HANSEN, Christian &amp; N</w:t>
      </w:r>
      <w:r w:rsidR="00295858" w:rsidRPr="00841B0E">
        <w:rPr>
          <w:rFonts w:ascii="Arial" w:hAnsi="Arial" w:cs="Arial"/>
        </w:rPr>
        <w:t>USTAD</w:t>
      </w:r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Knut</w:t>
      </w:r>
      <w:proofErr w:type="spellEnd"/>
      <w:r w:rsidRPr="00841B0E">
        <w:rPr>
          <w:rFonts w:ascii="Arial" w:hAnsi="Arial" w:cs="Arial"/>
        </w:rPr>
        <w:t xml:space="preserve">. (2005). </w:t>
      </w:r>
      <w:proofErr w:type="spellStart"/>
      <w:r w:rsidRPr="00841B0E">
        <w:rPr>
          <w:rFonts w:ascii="Arial" w:hAnsi="Arial" w:cs="Arial"/>
        </w:rPr>
        <w:t>State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formation</w:t>
      </w:r>
      <w:proofErr w:type="spellEnd"/>
      <w:r w:rsidRPr="00841B0E">
        <w:rPr>
          <w:rFonts w:ascii="Arial" w:hAnsi="Arial" w:cs="Arial"/>
        </w:rPr>
        <w:t xml:space="preserve">: </w:t>
      </w:r>
      <w:proofErr w:type="spellStart"/>
      <w:r w:rsidRPr="00841B0E">
        <w:rPr>
          <w:rFonts w:ascii="Arial" w:hAnsi="Arial" w:cs="Arial"/>
        </w:rPr>
        <w:t>anthropological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perspectives</w:t>
      </w:r>
      <w:proofErr w:type="spellEnd"/>
      <w:r w:rsidRPr="00841B0E">
        <w:rPr>
          <w:rFonts w:ascii="Arial" w:hAnsi="Arial" w:cs="Arial"/>
        </w:rPr>
        <w:t xml:space="preserve"> (</w:t>
      </w:r>
      <w:proofErr w:type="spellStart"/>
      <w:r w:rsidRPr="00841B0E">
        <w:rPr>
          <w:rFonts w:ascii="Arial" w:hAnsi="Arial" w:cs="Arial"/>
        </w:rPr>
        <w:t>Introduction</w:t>
      </w:r>
      <w:proofErr w:type="spellEnd"/>
      <w:r w:rsidRPr="00841B0E">
        <w:rPr>
          <w:rFonts w:ascii="Arial" w:hAnsi="Arial" w:cs="Arial"/>
        </w:rPr>
        <w:t xml:space="preserve">) dostupné na: </w:t>
      </w:r>
      <w:hyperlink r:id="rId5" w:history="1">
        <w:r w:rsidRPr="00841B0E">
          <w:rPr>
            <w:rStyle w:val="Hypertextovodkaz"/>
            <w:rFonts w:ascii="Arial" w:hAnsi="Arial" w:cs="Arial"/>
          </w:rPr>
          <w:t>https://www.researchgate.net/publication/283624570_State_formation_anthropological_perspectives</w:t>
        </w:r>
      </w:hyperlink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MILLER, Daniel &amp; Chris TILLEY (1996)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Editorial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Journal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of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>,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>1(1): 1-14.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BASU, Paul (2013)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Ancestries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Trajectories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Studies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Chap</w:t>
      </w:r>
      <w:proofErr w:type="spellEnd"/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18).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Carrier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, J.G. &amp; D.B.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Gewertz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eds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), Handbook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Sociocultural</w:t>
      </w:r>
      <w:proofErr w:type="spellEnd"/>
      <w:r w:rsidR="00941343" w:rsidRPr="00841B0E">
        <w:rPr>
          <w:rFonts w:ascii="Arial" w:hAnsi="Arial" w:cs="Arial"/>
          <w:color w:val="000000"/>
        </w:rPr>
        <w:br/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Anthropology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Oxon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Berg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(370-390).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HICKS, Dan (2010)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Material-culture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Turn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: Event and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Effect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Hicks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D. &amp;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M.C.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Beaudry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eds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Oxford Handbook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Studies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Oxon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>: OUP.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>(25-98).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RIGGINS, Stephen (2013)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Laviolette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&amp;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Kannike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eds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).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Things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>,</w:t>
      </w:r>
      <w:r w:rsidR="00941343" w:rsidRPr="00841B0E">
        <w:rPr>
          <w:rFonts w:ascii="Arial" w:hAnsi="Arial" w:cs="Arial"/>
          <w:color w:val="000000"/>
        </w:rPr>
        <w:br/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Culture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Things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Tartu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: Univ.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Press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>. (36-57)</w:t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O’TOOL, P. &amp; P. WERE (2008)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Observing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places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Using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space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material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lastRenderedPageBreak/>
        <w:t>culture</w:t>
      </w:r>
      <w:proofErr w:type="spellEnd"/>
      <w:r w:rsidR="00941343" w:rsidRPr="00841B0E">
        <w:rPr>
          <w:rFonts w:ascii="Arial" w:hAnsi="Arial" w:cs="Arial"/>
          <w:color w:val="000000"/>
        </w:rPr>
        <w:br/>
      </w:r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in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qualitative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research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Qualitative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41343" w:rsidRPr="00841B0E">
        <w:rPr>
          <w:rFonts w:ascii="Arial" w:hAnsi="Arial" w:cs="Arial"/>
          <w:color w:val="000000"/>
          <w:shd w:val="clear" w:color="auto" w:fill="FFFFFF"/>
        </w:rPr>
        <w:t>Research</w:t>
      </w:r>
      <w:proofErr w:type="spellEnd"/>
      <w:r w:rsidR="00941343" w:rsidRPr="00841B0E">
        <w:rPr>
          <w:rFonts w:ascii="Arial" w:hAnsi="Arial" w:cs="Arial"/>
          <w:color w:val="000000"/>
          <w:shd w:val="clear" w:color="auto" w:fill="FFFFFF"/>
        </w:rPr>
        <w:t xml:space="preserve"> 8(5): 621–639.</w:t>
      </w:r>
    </w:p>
    <w:p w14:paraId="2439EE5F" w14:textId="5D7A85C1" w:rsidR="00941343" w:rsidRPr="00841B0E" w:rsidRDefault="00941343" w:rsidP="00941343">
      <w:pPr>
        <w:pStyle w:val="Odstavecseseznamem"/>
        <w:spacing w:before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D755EA" w14:textId="12AAE92E" w:rsidR="00941343" w:rsidRPr="00841B0E" w:rsidRDefault="00941343" w:rsidP="0026249D">
      <w:pPr>
        <w:shd w:val="clear" w:color="auto" w:fill="FFFFFF"/>
        <w:ind w:left="360"/>
        <w:rPr>
          <w:rFonts w:ascii="Arial" w:hAnsi="Arial" w:cs="Arial"/>
          <w:color w:val="3A3A3A"/>
        </w:rPr>
      </w:pPr>
      <w:r w:rsidRPr="00841B0E">
        <w:rPr>
          <w:rFonts w:ascii="Arial" w:hAnsi="Arial" w:cs="Arial"/>
          <w:color w:val="3A3A3A"/>
        </w:rPr>
        <w:t>BRETTELL C. 2000. „</w:t>
      </w:r>
      <w:proofErr w:type="spellStart"/>
      <w:r w:rsidRPr="00841B0E">
        <w:rPr>
          <w:rFonts w:ascii="Arial" w:hAnsi="Arial" w:cs="Arial"/>
          <w:color w:val="3A3A3A"/>
        </w:rPr>
        <w:t>Theorizing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Migration</w:t>
      </w:r>
      <w:proofErr w:type="spellEnd"/>
      <w:r w:rsidRPr="00841B0E">
        <w:rPr>
          <w:rFonts w:ascii="Arial" w:hAnsi="Arial" w:cs="Arial"/>
          <w:color w:val="3A3A3A"/>
        </w:rPr>
        <w:t xml:space="preserve"> in </w:t>
      </w:r>
      <w:proofErr w:type="spellStart"/>
      <w:r w:rsidRPr="00841B0E">
        <w:rPr>
          <w:rFonts w:ascii="Arial" w:hAnsi="Arial" w:cs="Arial"/>
          <w:color w:val="3A3A3A"/>
        </w:rPr>
        <w:t>Anthropology</w:t>
      </w:r>
      <w:proofErr w:type="spellEnd"/>
      <w:r w:rsidRPr="00841B0E">
        <w:rPr>
          <w:rFonts w:ascii="Arial" w:hAnsi="Arial" w:cs="Arial"/>
          <w:color w:val="3A3A3A"/>
        </w:rPr>
        <w:t xml:space="preserve">.“ In: </w:t>
      </w:r>
      <w:proofErr w:type="spellStart"/>
      <w:r w:rsidRPr="00841B0E">
        <w:rPr>
          <w:rFonts w:ascii="Arial" w:hAnsi="Arial" w:cs="Arial"/>
          <w:color w:val="3A3A3A"/>
        </w:rPr>
        <w:t>Brettell</w:t>
      </w:r>
      <w:proofErr w:type="spellEnd"/>
      <w:r w:rsidRPr="00841B0E">
        <w:rPr>
          <w:rFonts w:ascii="Arial" w:hAnsi="Arial" w:cs="Arial"/>
          <w:color w:val="3A3A3A"/>
        </w:rPr>
        <w:t xml:space="preserve">, C., </w:t>
      </w:r>
      <w:proofErr w:type="spellStart"/>
      <w:r w:rsidRPr="00841B0E">
        <w:rPr>
          <w:rFonts w:ascii="Arial" w:hAnsi="Arial" w:cs="Arial"/>
          <w:color w:val="3A3A3A"/>
        </w:rPr>
        <w:t>Hollifield</w:t>
      </w:r>
      <w:proofErr w:type="spellEnd"/>
      <w:r w:rsidRPr="00841B0E">
        <w:rPr>
          <w:rFonts w:ascii="Arial" w:hAnsi="Arial" w:cs="Arial"/>
          <w:color w:val="3A3A3A"/>
        </w:rPr>
        <w:t>, J.F. (</w:t>
      </w:r>
      <w:proofErr w:type="spellStart"/>
      <w:r w:rsidRPr="00841B0E">
        <w:rPr>
          <w:rFonts w:ascii="Arial" w:hAnsi="Arial" w:cs="Arial"/>
          <w:color w:val="3A3A3A"/>
        </w:rPr>
        <w:t>eds</w:t>
      </w:r>
      <w:proofErr w:type="spellEnd"/>
      <w:r w:rsidRPr="00841B0E">
        <w:rPr>
          <w:rFonts w:ascii="Arial" w:hAnsi="Arial" w:cs="Arial"/>
          <w:color w:val="3A3A3A"/>
        </w:rPr>
        <w:t>.) 2000. </w:t>
      </w:r>
      <w:proofErr w:type="spellStart"/>
      <w:r w:rsidRPr="00841B0E">
        <w:rPr>
          <w:rFonts w:ascii="Arial" w:hAnsi="Arial" w:cs="Arial"/>
          <w:i/>
          <w:iCs/>
          <w:color w:val="3A3A3A"/>
        </w:rPr>
        <w:t>Migration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theory</w:t>
      </w:r>
      <w:proofErr w:type="spellEnd"/>
      <w:r w:rsidRPr="00841B0E">
        <w:rPr>
          <w:rFonts w:ascii="Arial" w:hAnsi="Arial" w:cs="Arial"/>
          <w:i/>
          <w:iCs/>
          <w:color w:val="3A3A3A"/>
        </w:rPr>
        <w:t>: </w:t>
      </w:r>
      <w:proofErr w:type="spellStart"/>
      <w:r w:rsidRPr="00841B0E">
        <w:rPr>
          <w:rFonts w:ascii="Arial" w:hAnsi="Arial" w:cs="Arial"/>
          <w:i/>
          <w:iCs/>
          <w:color w:val="3A3A3A"/>
        </w:rPr>
        <w:t>talking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across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disciplines</w:t>
      </w:r>
      <w:proofErr w:type="spellEnd"/>
      <w:r w:rsidRPr="00841B0E">
        <w:rPr>
          <w:rFonts w:ascii="Arial" w:hAnsi="Arial" w:cs="Arial"/>
          <w:color w:val="3A3A3A"/>
        </w:rPr>
        <w:t>. New York: </w:t>
      </w:r>
      <w:proofErr w:type="spellStart"/>
      <w:r w:rsidRPr="00841B0E">
        <w:rPr>
          <w:rFonts w:ascii="Arial" w:hAnsi="Arial" w:cs="Arial"/>
          <w:color w:val="3A3A3A"/>
        </w:rPr>
        <w:t>Routledge</w:t>
      </w:r>
      <w:proofErr w:type="spellEnd"/>
      <w:r w:rsidRPr="00841B0E">
        <w:rPr>
          <w:rFonts w:ascii="Arial" w:hAnsi="Arial" w:cs="Arial"/>
          <w:color w:val="3A3A3A"/>
        </w:rPr>
        <w:t>.</w:t>
      </w:r>
    </w:p>
    <w:p w14:paraId="678EE338" w14:textId="77777777" w:rsidR="00941343" w:rsidRPr="00841B0E" w:rsidRDefault="00941343" w:rsidP="00941343">
      <w:pPr>
        <w:shd w:val="clear" w:color="auto" w:fill="FFFFFF"/>
        <w:rPr>
          <w:rFonts w:ascii="Arial" w:hAnsi="Arial" w:cs="Arial"/>
          <w:color w:val="000000"/>
        </w:rPr>
      </w:pPr>
    </w:p>
    <w:p w14:paraId="0307E4CD" w14:textId="5B2C8C1C" w:rsidR="00941343" w:rsidRPr="00841B0E" w:rsidRDefault="00941343" w:rsidP="0026249D">
      <w:pPr>
        <w:shd w:val="clear" w:color="auto" w:fill="FFFFFF"/>
        <w:ind w:left="360"/>
        <w:rPr>
          <w:rFonts w:ascii="Arial" w:hAnsi="Arial" w:cs="Arial"/>
          <w:color w:val="3A3A3A"/>
        </w:rPr>
      </w:pPr>
      <w:r w:rsidRPr="00841B0E">
        <w:rPr>
          <w:rFonts w:ascii="Arial" w:hAnsi="Arial" w:cs="Arial"/>
          <w:color w:val="3A3A3A"/>
        </w:rPr>
        <w:t>LEVITT, P. 1998. „</w:t>
      </w:r>
      <w:proofErr w:type="spellStart"/>
      <w:r w:rsidRPr="00841B0E">
        <w:rPr>
          <w:rFonts w:ascii="Arial" w:hAnsi="Arial" w:cs="Arial"/>
          <w:color w:val="3A3A3A"/>
        </w:rPr>
        <w:t>Social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Remittances</w:t>
      </w:r>
      <w:proofErr w:type="spellEnd"/>
      <w:r w:rsidRPr="00841B0E">
        <w:rPr>
          <w:rFonts w:ascii="Arial" w:hAnsi="Arial" w:cs="Arial"/>
          <w:color w:val="3A3A3A"/>
        </w:rPr>
        <w:t xml:space="preserve">: </w:t>
      </w:r>
      <w:proofErr w:type="spellStart"/>
      <w:r w:rsidRPr="00841B0E">
        <w:rPr>
          <w:rFonts w:ascii="Arial" w:hAnsi="Arial" w:cs="Arial"/>
          <w:color w:val="3A3A3A"/>
        </w:rPr>
        <w:t>Migration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driven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local</w:t>
      </w:r>
      <w:proofErr w:type="spellEnd"/>
      <w:r w:rsidRPr="00841B0E">
        <w:rPr>
          <w:rFonts w:ascii="Arial" w:hAnsi="Arial" w:cs="Arial"/>
          <w:color w:val="3A3A3A"/>
        </w:rPr>
        <w:t xml:space="preserve">-level </w:t>
      </w:r>
      <w:proofErr w:type="spellStart"/>
      <w:r w:rsidRPr="00841B0E">
        <w:rPr>
          <w:rFonts w:ascii="Arial" w:hAnsi="Arial" w:cs="Arial"/>
          <w:color w:val="3A3A3A"/>
        </w:rPr>
        <w:t>forms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of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cultural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diffusion</w:t>
      </w:r>
      <w:proofErr w:type="spellEnd"/>
      <w:r w:rsidRPr="00841B0E">
        <w:rPr>
          <w:rFonts w:ascii="Arial" w:hAnsi="Arial" w:cs="Arial"/>
          <w:color w:val="3A3A3A"/>
        </w:rPr>
        <w:t>“ </w:t>
      </w:r>
      <w:r w:rsidRPr="00841B0E">
        <w:rPr>
          <w:rFonts w:ascii="Arial" w:hAnsi="Arial" w:cs="Arial"/>
          <w:i/>
          <w:iCs/>
          <w:color w:val="3A3A3A"/>
        </w:rPr>
        <w:t xml:space="preserve">International </w:t>
      </w:r>
      <w:proofErr w:type="spellStart"/>
      <w:r w:rsidRPr="00841B0E">
        <w:rPr>
          <w:rFonts w:ascii="Arial" w:hAnsi="Arial" w:cs="Arial"/>
          <w:i/>
          <w:iCs/>
          <w:color w:val="3A3A3A"/>
        </w:rPr>
        <w:t>Migration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Review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32(4): </w:t>
      </w:r>
      <w:r w:rsidRPr="00841B0E">
        <w:rPr>
          <w:rFonts w:ascii="Arial" w:hAnsi="Arial" w:cs="Arial"/>
          <w:color w:val="3A3A3A"/>
        </w:rPr>
        <w:t>926-948.</w:t>
      </w:r>
    </w:p>
    <w:p w14:paraId="0EB2AF2E" w14:textId="77777777" w:rsidR="00DD4056" w:rsidRPr="00841B0E" w:rsidRDefault="00DD4056" w:rsidP="00DD4056">
      <w:pPr>
        <w:shd w:val="clear" w:color="auto" w:fill="FFFFFF"/>
        <w:rPr>
          <w:rFonts w:ascii="Arial" w:hAnsi="Arial" w:cs="Arial"/>
          <w:color w:val="000000"/>
        </w:rPr>
      </w:pPr>
    </w:p>
    <w:p w14:paraId="22907CF1" w14:textId="77F72005" w:rsidR="00DD4056" w:rsidRPr="00841B0E" w:rsidRDefault="00DD4056" w:rsidP="00DD4056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SCHEPER-HUGHES N, LOCK </w:t>
      </w:r>
      <w:proofErr w:type="gramStart"/>
      <w:r w:rsidRPr="00841B0E">
        <w:rPr>
          <w:rFonts w:ascii="Arial" w:hAnsi="Arial" w:cs="Arial"/>
          <w:color w:val="000000"/>
        </w:rPr>
        <w:t>M  (</w:t>
      </w:r>
      <w:proofErr w:type="gramEnd"/>
      <w:r w:rsidRPr="00841B0E">
        <w:rPr>
          <w:rFonts w:ascii="Arial" w:hAnsi="Arial" w:cs="Arial"/>
          <w:color w:val="000000"/>
        </w:rPr>
        <w:t>1987) </w:t>
      </w:r>
      <w:proofErr w:type="spellStart"/>
      <w:r w:rsidRPr="00841B0E">
        <w:rPr>
          <w:rFonts w:ascii="Arial" w:hAnsi="Arial" w:cs="Arial"/>
          <w:i/>
          <w:iCs/>
          <w:color w:val="000000"/>
        </w:rPr>
        <w:t>The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000000"/>
        </w:rPr>
        <w:t>Mindful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Body: A </w:t>
      </w:r>
      <w:proofErr w:type="spellStart"/>
      <w:r w:rsidRPr="00841B0E">
        <w:rPr>
          <w:rFonts w:ascii="Arial" w:hAnsi="Arial" w:cs="Arial"/>
          <w:i/>
          <w:iCs/>
          <w:color w:val="000000"/>
        </w:rPr>
        <w:t>Prolegomenon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to </w:t>
      </w:r>
      <w:proofErr w:type="spellStart"/>
      <w:r w:rsidRPr="00841B0E">
        <w:rPr>
          <w:rFonts w:ascii="Arial" w:hAnsi="Arial" w:cs="Arial"/>
          <w:i/>
          <w:iCs/>
          <w:color w:val="000000"/>
        </w:rPr>
        <w:t>Future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000000"/>
        </w:rPr>
        <w:t>Work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in </w:t>
      </w:r>
      <w:proofErr w:type="spellStart"/>
      <w:r w:rsidRPr="00841B0E">
        <w:rPr>
          <w:rFonts w:ascii="Arial" w:hAnsi="Arial" w:cs="Arial"/>
          <w:i/>
          <w:iCs/>
          <w:color w:val="000000"/>
        </w:rPr>
        <w:t>Medical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000000"/>
        </w:rPr>
        <w:t>Anthropology</w:t>
      </w:r>
      <w:proofErr w:type="spellEnd"/>
      <w:r w:rsidRPr="00841B0E">
        <w:rPr>
          <w:rFonts w:ascii="Arial" w:hAnsi="Arial" w:cs="Arial"/>
          <w:i/>
          <w:iCs/>
          <w:color w:val="000000"/>
        </w:rPr>
        <w:t>,</w:t>
      </w:r>
      <w:r w:rsidRPr="00841B0E">
        <w:rPr>
          <w:rFonts w:ascii="Arial" w:hAnsi="Arial" w:cs="Arial"/>
          <w:color w:val="000000"/>
        </w:rPr>
        <w:t> </w:t>
      </w:r>
      <w:proofErr w:type="spellStart"/>
      <w:r w:rsidRPr="00841B0E">
        <w:rPr>
          <w:rFonts w:ascii="Arial" w:hAnsi="Arial" w:cs="Arial"/>
          <w:color w:val="000000"/>
        </w:rPr>
        <w:t>Medical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Anthropology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Quarterly</w:t>
      </w:r>
      <w:proofErr w:type="spellEnd"/>
      <w:r w:rsidRPr="00841B0E">
        <w:rPr>
          <w:rFonts w:ascii="Arial" w:hAnsi="Arial" w:cs="Arial"/>
          <w:color w:val="000000"/>
        </w:rPr>
        <w:t xml:space="preserve">, New </w:t>
      </w:r>
      <w:proofErr w:type="spellStart"/>
      <w:r w:rsidRPr="00841B0E">
        <w:rPr>
          <w:rFonts w:ascii="Arial" w:hAnsi="Arial" w:cs="Arial"/>
          <w:color w:val="000000"/>
        </w:rPr>
        <w:t>Series</w:t>
      </w:r>
      <w:proofErr w:type="spellEnd"/>
      <w:r w:rsidRPr="00841B0E">
        <w:rPr>
          <w:rFonts w:ascii="Arial" w:hAnsi="Arial" w:cs="Arial"/>
          <w:color w:val="000000"/>
        </w:rPr>
        <w:t>, Vol. 1, No. 1, pp. 6-41.</w:t>
      </w:r>
    </w:p>
    <w:p w14:paraId="5E945561" w14:textId="77777777" w:rsidR="00DD4056" w:rsidRPr="00841B0E" w:rsidRDefault="00DD4056" w:rsidP="00DD4056">
      <w:pPr>
        <w:shd w:val="clear" w:color="auto" w:fill="FFFFFF"/>
        <w:ind w:firstLine="360"/>
        <w:rPr>
          <w:rFonts w:ascii="Arial" w:hAnsi="Arial" w:cs="Arial"/>
          <w:color w:val="000000"/>
        </w:rPr>
      </w:pPr>
    </w:p>
    <w:p w14:paraId="1C15F083" w14:textId="1427F0CC" w:rsidR="00DD4056" w:rsidRPr="00841B0E" w:rsidRDefault="00DD4056" w:rsidP="00DD4056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>HAYLES KN </w:t>
      </w:r>
      <w:bookmarkStart w:id="1" w:name="-wm-Ref_190_FILE150324888004"/>
      <w:r w:rsidRPr="00841B0E">
        <w:rPr>
          <w:rFonts w:ascii="Arial" w:hAnsi="Arial" w:cs="Arial"/>
          <w:u w:val="single"/>
        </w:rPr>
        <w:t xml:space="preserve">(2005) </w:t>
      </w:r>
      <w:proofErr w:type="spellStart"/>
      <w:r w:rsidRPr="00841B0E">
        <w:rPr>
          <w:rFonts w:ascii="Arial" w:hAnsi="Arial" w:cs="Arial"/>
          <w:u w:val="single"/>
        </w:rPr>
        <w:t>Computing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the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Human</w:t>
      </w:r>
      <w:proofErr w:type="spellEnd"/>
      <w:r w:rsidRPr="00841B0E">
        <w:rPr>
          <w:rFonts w:ascii="Arial" w:hAnsi="Arial" w:cs="Arial"/>
          <w:u w:val="single"/>
        </w:rPr>
        <w:t>. </w:t>
      </w:r>
      <w:proofErr w:type="spellStart"/>
      <w:r w:rsidRPr="00841B0E">
        <w:rPr>
          <w:rFonts w:ascii="Arial" w:hAnsi="Arial" w:cs="Arial"/>
          <w:i/>
          <w:iCs/>
          <w:u w:val="single"/>
        </w:rPr>
        <w:t>Theory</w:t>
      </w:r>
      <w:proofErr w:type="spellEnd"/>
      <w:r w:rsidRPr="00841B0E">
        <w:rPr>
          <w:rFonts w:ascii="Arial" w:hAnsi="Arial" w:cs="Arial"/>
          <w:i/>
          <w:iCs/>
          <w:u w:val="single"/>
        </w:rPr>
        <w:t xml:space="preserve">, </w:t>
      </w:r>
      <w:proofErr w:type="spellStart"/>
      <w:r w:rsidRPr="00841B0E">
        <w:rPr>
          <w:rFonts w:ascii="Arial" w:hAnsi="Arial" w:cs="Arial"/>
          <w:i/>
          <w:iCs/>
          <w:u w:val="single"/>
        </w:rPr>
        <w:t>Culture</w:t>
      </w:r>
      <w:proofErr w:type="spellEnd"/>
      <w:r w:rsidRPr="00841B0E">
        <w:rPr>
          <w:rFonts w:ascii="Arial" w:hAnsi="Arial" w:cs="Arial"/>
          <w:i/>
          <w:iCs/>
          <w:u w:val="single"/>
        </w:rPr>
        <w:t xml:space="preserve"> &amp; Society</w:t>
      </w:r>
      <w:r w:rsidRPr="00841B0E">
        <w:rPr>
          <w:rFonts w:ascii="Arial" w:hAnsi="Arial" w:cs="Arial"/>
          <w:u w:val="single"/>
        </w:rPr>
        <w:t> 22 (1): 131–151</w:t>
      </w:r>
      <w:bookmarkEnd w:id="1"/>
      <w:r w:rsidRPr="00841B0E">
        <w:rPr>
          <w:rFonts w:ascii="Arial" w:hAnsi="Arial" w:cs="Arial"/>
        </w:rPr>
        <w:t>.</w:t>
      </w:r>
    </w:p>
    <w:p w14:paraId="10B88598" w14:textId="77777777" w:rsidR="00DD4056" w:rsidRPr="00841B0E" w:rsidRDefault="00DD4056" w:rsidP="00DD4056">
      <w:pPr>
        <w:shd w:val="clear" w:color="auto" w:fill="FFFFFF"/>
        <w:rPr>
          <w:rFonts w:ascii="Arial" w:hAnsi="Arial" w:cs="Arial"/>
          <w:color w:val="000000"/>
        </w:rPr>
      </w:pPr>
    </w:p>
    <w:p w14:paraId="61D64E5A" w14:textId="459EE82C" w:rsidR="00DD4056" w:rsidRPr="00841B0E" w:rsidRDefault="00DD4056" w:rsidP="00DD4056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>HARAWAY D </w:t>
      </w:r>
      <w:bookmarkStart w:id="2" w:name="-wm-Ref_187_FILE150324888004"/>
      <w:r w:rsidRPr="00841B0E">
        <w:rPr>
          <w:rFonts w:ascii="Arial" w:hAnsi="Arial" w:cs="Arial"/>
          <w:u w:val="single"/>
        </w:rPr>
        <w:t xml:space="preserve">(2008) </w:t>
      </w:r>
      <w:proofErr w:type="spellStart"/>
      <w:r w:rsidRPr="00841B0E">
        <w:rPr>
          <w:rFonts w:ascii="Arial" w:hAnsi="Arial" w:cs="Arial"/>
          <w:u w:val="single"/>
        </w:rPr>
        <w:t>We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Have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Never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Been</w:t>
      </w:r>
      <w:proofErr w:type="spellEnd"/>
      <w:r w:rsidRPr="00841B0E">
        <w:rPr>
          <w:rFonts w:ascii="Arial" w:hAnsi="Arial" w:cs="Arial"/>
          <w:u w:val="single"/>
        </w:rPr>
        <w:t xml:space="preserve"> </w:t>
      </w:r>
      <w:proofErr w:type="spellStart"/>
      <w:r w:rsidRPr="00841B0E">
        <w:rPr>
          <w:rFonts w:ascii="Arial" w:hAnsi="Arial" w:cs="Arial"/>
          <w:u w:val="single"/>
        </w:rPr>
        <w:t>Human</w:t>
      </w:r>
      <w:proofErr w:type="spellEnd"/>
      <w:r w:rsidRPr="00841B0E">
        <w:rPr>
          <w:rFonts w:ascii="Arial" w:hAnsi="Arial" w:cs="Arial"/>
          <w:u w:val="single"/>
        </w:rPr>
        <w:t xml:space="preserve">. In: </w:t>
      </w:r>
      <w:proofErr w:type="spellStart"/>
      <w:r w:rsidRPr="00841B0E">
        <w:rPr>
          <w:rFonts w:ascii="Arial" w:hAnsi="Arial" w:cs="Arial"/>
          <w:u w:val="single"/>
        </w:rPr>
        <w:t>Haraway</w:t>
      </w:r>
      <w:proofErr w:type="spellEnd"/>
      <w:r w:rsidRPr="00841B0E">
        <w:rPr>
          <w:rFonts w:ascii="Arial" w:hAnsi="Arial" w:cs="Arial"/>
          <w:u w:val="single"/>
        </w:rPr>
        <w:t xml:space="preserve"> D (</w:t>
      </w:r>
      <w:proofErr w:type="spellStart"/>
      <w:r w:rsidRPr="00841B0E">
        <w:rPr>
          <w:rFonts w:ascii="Arial" w:hAnsi="Arial" w:cs="Arial"/>
          <w:u w:val="single"/>
        </w:rPr>
        <w:t>ed</w:t>
      </w:r>
      <w:proofErr w:type="spellEnd"/>
      <w:r w:rsidRPr="00841B0E">
        <w:rPr>
          <w:rFonts w:ascii="Arial" w:hAnsi="Arial" w:cs="Arial"/>
          <w:u w:val="single"/>
        </w:rPr>
        <w:t>) </w:t>
      </w:r>
      <w:proofErr w:type="spellStart"/>
      <w:r w:rsidRPr="00841B0E">
        <w:rPr>
          <w:rFonts w:ascii="Arial" w:hAnsi="Arial" w:cs="Arial"/>
          <w:i/>
          <w:iCs/>
          <w:u w:val="single"/>
        </w:rPr>
        <w:t>When</w:t>
      </w:r>
      <w:proofErr w:type="spellEnd"/>
      <w:r w:rsidRPr="00841B0E">
        <w:rPr>
          <w:rFonts w:ascii="Arial" w:hAnsi="Arial" w:cs="Arial"/>
          <w:i/>
          <w:iCs/>
          <w:u w:val="single"/>
        </w:rPr>
        <w:t xml:space="preserve"> Species Meet.</w:t>
      </w:r>
      <w:r w:rsidRPr="00841B0E">
        <w:rPr>
          <w:rFonts w:ascii="Arial" w:hAnsi="Arial" w:cs="Arial"/>
          <w:u w:val="single"/>
        </w:rPr>
        <w:t xml:space="preserve"> Minneapolis, MN: University </w:t>
      </w:r>
      <w:proofErr w:type="spellStart"/>
      <w:r w:rsidRPr="00841B0E">
        <w:rPr>
          <w:rFonts w:ascii="Arial" w:hAnsi="Arial" w:cs="Arial"/>
          <w:u w:val="single"/>
        </w:rPr>
        <w:t>of</w:t>
      </w:r>
      <w:proofErr w:type="spellEnd"/>
      <w:r w:rsidRPr="00841B0E">
        <w:rPr>
          <w:rFonts w:ascii="Arial" w:hAnsi="Arial" w:cs="Arial"/>
          <w:u w:val="single"/>
        </w:rPr>
        <w:t xml:space="preserve"> Minnesota </w:t>
      </w:r>
      <w:proofErr w:type="spellStart"/>
      <w:r w:rsidRPr="00841B0E">
        <w:rPr>
          <w:rFonts w:ascii="Arial" w:hAnsi="Arial" w:cs="Arial"/>
          <w:u w:val="single"/>
        </w:rPr>
        <w:t>Press</w:t>
      </w:r>
      <w:proofErr w:type="spellEnd"/>
      <w:r w:rsidRPr="00841B0E">
        <w:rPr>
          <w:rFonts w:ascii="Arial" w:hAnsi="Arial" w:cs="Arial"/>
          <w:u w:val="single"/>
        </w:rPr>
        <w:t>, pp. 3–45</w:t>
      </w:r>
      <w:bookmarkEnd w:id="2"/>
      <w:r w:rsidRPr="00841B0E">
        <w:rPr>
          <w:rFonts w:ascii="Arial" w:hAnsi="Arial" w:cs="Arial"/>
        </w:rPr>
        <w:t>.</w:t>
      </w:r>
    </w:p>
    <w:p w14:paraId="7588AC28" w14:textId="77777777" w:rsidR="00DD4056" w:rsidRPr="00841B0E" w:rsidRDefault="00DD4056" w:rsidP="00DD4056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br/>
      </w:r>
    </w:p>
    <w:p w14:paraId="17417617" w14:textId="69814921" w:rsidR="00DD4056" w:rsidRPr="00841B0E" w:rsidRDefault="00DD4056" w:rsidP="00DD4056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>HAYLES, K (1999).</w:t>
      </w:r>
      <w:r w:rsidRPr="00841B0E">
        <w:rPr>
          <w:rFonts w:ascii="Arial" w:hAnsi="Arial" w:cs="Arial"/>
          <w:i/>
          <w:iCs/>
          <w:color w:val="000000"/>
        </w:rPr>
        <w:t> </w:t>
      </w:r>
      <w:r w:rsidRPr="00841B0E">
        <w:rPr>
          <w:rFonts w:ascii="Arial" w:hAnsi="Arial" w:cs="Arial"/>
          <w:color w:val="000000"/>
        </w:rPr>
        <w:t>„</w:t>
      </w:r>
      <w:proofErr w:type="spellStart"/>
      <w:r w:rsidRPr="00841B0E">
        <w:rPr>
          <w:rFonts w:ascii="Arial" w:hAnsi="Arial" w:cs="Arial"/>
          <w:color w:val="000000"/>
        </w:rPr>
        <w:t>How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We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Became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Posthuman</w:t>
      </w:r>
      <w:proofErr w:type="spellEnd"/>
      <w:r w:rsidRPr="00841B0E">
        <w:rPr>
          <w:rFonts w:ascii="Arial" w:hAnsi="Arial" w:cs="Arial"/>
          <w:color w:val="000000"/>
        </w:rPr>
        <w:t xml:space="preserve">: </w:t>
      </w:r>
      <w:proofErr w:type="spellStart"/>
      <w:r w:rsidRPr="00841B0E">
        <w:rPr>
          <w:rFonts w:ascii="Arial" w:hAnsi="Arial" w:cs="Arial"/>
          <w:color w:val="000000"/>
        </w:rPr>
        <w:t>Virtual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Bodies</w:t>
      </w:r>
      <w:proofErr w:type="spellEnd"/>
      <w:r w:rsidRPr="00841B0E">
        <w:rPr>
          <w:rFonts w:ascii="Arial" w:hAnsi="Arial" w:cs="Arial"/>
          <w:color w:val="000000"/>
        </w:rPr>
        <w:t>“</w:t>
      </w:r>
      <w:r w:rsidRPr="00841B0E">
        <w:rPr>
          <w:rFonts w:ascii="Arial" w:hAnsi="Arial" w:cs="Arial"/>
          <w:i/>
          <w:iCs/>
          <w:color w:val="000000"/>
        </w:rPr>
        <w:t>. </w:t>
      </w:r>
      <w:r w:rsidRPr="00841B0E">
        <w:rPr>
          <w:rFonts w:ascii="Arial" w:hAnsi="Arial" w:cs="Arial"/>
          <w:color w:val="000000"/>
        </w:rPr>
        <w:t>In:</w:t>
      </w:r>
      <w:r w:rsidRPr="00841B0E">
        <w:rPr>
          <w:rFonts w:ascii="Arial" w:hAnsi="Arial" w:cs="Arial"/>
          <w:i/>
          <w:iCs/>
          <w:color w:val="000000"/>
        </w:rPr>
        <w:t> </w:t>
      </w:r>
      <w:proofErr w:type="spellStart"/>
      <w:r w:rsidRPr="00841B0E">
        <w:rPr>
          <w:rFonts w:ascii="Arial" w:hAnsi="Arial" w:cs="Arial"/>
          <w:i/>
          <w:iCs/>
          <w:color w:val="000000"/>
        </w:rPr>
        <w:t>Cybernetics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841B0E">
        <w:rPr>
          <w:rFonts w:ascii="Arial" w:hAnsi="Arial" w:cs="Arial"/>
          <w:i/>
          <w:iCs/>
          <w:color w:val="000000"/>
        </w:rPr>
        <w:t>Literature</w:t>
      </w:r>
      <w:proofErr w:type="spellEnd"/>
      <w:r w:rsidRPr="00841B0E">
        <w:rPr>
          <w:rFonts w:ascii="Arial" w:hAnsi="Arial" w:cs="Arial"/>
          <w:i/>
          <w:iCs/>
          <w:color w:val="000000"/>
        </w:rPr>
        <w:t xml:space="preserve"> and </w:t>
      </w:r>
      <w:proofErr w:type="spellStart"/>
      <w:r w:rsidRPr="00841B0E">
        <w:rPr>
          <w:rFonts w:ascii="Arial" w:hAnsi="Arial" w:cs="Arial"/>
          <w:i/>
          <w:iCs/>
          <w:color w:val="000000"/>
        </w:rPr>
        <w:t>Informatics</w:t>
      </w:r>
      <w:proofErr w:type="spellEnd"/>
      <w:r w:rsidRPr="00841B0E">
        <w:rPr>
          <w:rFonts w:ascii="Arial" w:hAnsi="Arial" w:cs="Arial"/>
          <w:color w:val="000000"/>
        </w:rPr>
        <w:t xml:space="preserve">, Chicago: </w:t>
      </w:r>
      <w:proofErr w:type="spellStart"/>
      <w:r w:rsidRPr="00841B0E">
        <w:rPr>
          <w:rFonts w:ascii="Arial" w:hAnsi="Arial" w:cs="Arial"/>
          <w:color w:val="000000"/>
        </w:rPr>
        <w:t>The</w:t>
      </w:r>
      <w:proofErr w:type="spellEnd"/>
      <w:r w:rsidRPr="00841B0E">
        <w:rPr>
          <w:rFonts w:ascii="Arial" w:hAnsi="Arial" w:cs="Arial"/>
          <w:color w:val="000000"/>
        </w:rPr>
        <w:t xml:space="preserve"> University </w:t>
      </w:r>
      <w:proofErr w:type="spellStart"/>
      <w:r w:rsidRPr="00841B0E">
        <w:rPr>
          <w:rFonts w:ascii="Arial" w:hAnsi="Arial" w:cs="Arial"/>
          <w:color w:val="000000"/>
        </w:rPr>
        <w:t>of</w:t>
      </w:r>
      <w:proofErr w:type="spellEnd"/>
      <w:r w:rsidRPr="00841B0E">
        <w:rPr>
          <w:rFonts w:ascii="Arial" w:hAnsi="Arial" w:cs="Arial"/>
          <w:color w:val="000000"/>
        </w:rPr>
        <w:t xml:space="preserve"> Chicago </w:t>
      </w:r>
      <w:proofErr w:type="spellStart"/>
      <w:r w:rsidRPr="00841B0E">
        <w:rPr>
          <w:rFonts w:ascii="Arial" w:hAnsi="Arial" w:cs="Arial"/>
          <w:color w:val="000000"/>
        </w:rPr>
        <w:t>Press</w:t>
      </w:r>
      <w:proofErr w:type="spellEnd"/>
      <w:r w:rsidRPr="00841B0E">
        <w:rPr>
          <w:rFonts w:ascii="Arial" w:hAnsi="Arial" w:cs="Arial"/>
          <w:color w:val="000000"/>
        </w:rPr>
        <w:t>.</w:t>
      </w:r>
    </w:p>
    <w:p w14:paraId="7913F121" w14:textId="587400EC" w:rsidR="00DD4056" w:rsidRPr="00841B0E" w:rsidRDefault="00DD4056" w:rsidP="00DD4056">
      <w:pPr>
        <w:shd w:val="clear" w:color="auto" w:fill="FFFFFF"/>
        <w:ind w:left="360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br/>
      </w:r>
      <w:r w:rsidRPr="00841B0E">
        <w:rPr>
          <w:rFonts w:ascii="Arial" w:hAnsi="Arial" w:cs="Arial"/>
          <w:color w:val="3A3A3A"/>
        </w:rPr>
        <w:t xml:space="preserve"> HELMREICH S (2013) “</w:t>
      </w:r>
      <w:proofErr w:type="spellStart"/>
      <w:r w:rsidRPr="00841B0E">
        <w:rPr>
          <w:rFonts w:ascii="Arial" w:hAnsi="Arial" w:cs="Arial"/>
          <w:color w:val="3A3A3A"/>
        </w:rPr>
        <w:t>Potential</w:t>
      </w:r>
      <w:proofErr w:type="spellEnd"/>
      <w:r w:rsidRPr="00841B0E">
        <w:rPr>
          <w:rFonts w:ascii="Arial" w:hAnsi="Arial" w:cs="Arial"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color w:val="3A3A3A"/>
        </w:rPr>
        <w:t>Energy</w:t>
      </w:r>
      <w:proofErr w:type="spellEnd"/>
      <w:r w:rsidRPr="00841B0E">
        <w:rPr>
          <w:rFonts w:ascii="Arial" w:hAnsi="Arial" w:cs="Arial"/>
          <w:color w:val="3A3A3A"/>
        </w:rPr>
        <w:t xml:space="preserve"> and </w:t>
      </w:r>
      <w:proofErr w:type="spellStart"/>
      <w:r w:rsidRPr="00841B0E">
        <w:rPr>
          <w:rFonts w:ascii="Arial" w:hAnsi="Arial" w:cs="Arial"/>
          <w:color w:val="3A3A3A"/>
        </w:rPr>
        <w:t>the</w:t>
      </w:r>
      <w:proofErr w:type="spellEnd"/>
      <w:r w:rsidRPr="00841B0E">
        <w:rPr>
          <w:rFonts w:ascii="Arial" w:hAnsi="Arial" w:cs="Arial"/>
          <w:color w:val="3A3A3A"/>
        </w:rPr>
        <w:t xml:space="preserve"> Body Electric”. In </w:t>
      </w:r>
      <w:proofErr w:type="spellStart"/>
      <w:r w:rsidRPr="00841B0E">
        <w:rPr>
          <w:rFonts w:ascii="Arial" w:hAnsi="Arial" w:cs="Arial"/>
          <w:i/>
          <w:iCs/>
          <w:color w:val="3A3A3A"/>
        </w:rPr>
        <w:t>Current</w:t>
      </w:r>
      <w:proofErr w:type="spellEnd"/>
      <w:r w:rsidRPr="00841B0E">
        <w:rPr>
          <w:rFonts w:ascii="Arial" w:hAnsi="Arial" w:cs="Arial"/>
          <w:i/>
          <w:iCs/>
          <w:color w:val="3A3A3A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color w:val="3A3A3A"/>
        </w:rPr>
        <w:t>Anthropology</w:t>
      </w:r>
      <w:proofErr w:type="spellEnd"/>
      <w:r w:rsidRPr="00841B0E">
        <w:rPr>
          <w:rFonts w:ascii="Arial" w:hAnsi="Arial" w:cs="Arial"/>
          <w:color w:val="3A3A3A"/>
        </w:rPr>
        <w:t>, 54 (7):139-148.</w:t>
      </w:r>
    </w:p>
    <w:p w14:paraId="55425362" w14:textId="2052699F" w:rsidR="00DD4056" w:rsidRPr="00841B0E" w:rsidRDefault="00DD4056" w:rsidP="0026249D">
      <w:pPr>
        <w:shd w:val="clear" w:color="auto" w:fill="FFFFFF"/>
        <w:ind w:left="360"/>
        <w:rPr>
          <w:rFonts w:ascii="Arial" w:hAnsi="Arial" w:cs="Arial"/>
          <w:color w:val="000000"/>
        </w:rPr>
      </w:pPr>
    </w:p>
    <w:p w14:paraId="406A35C0" w14:textId="77777777" w:rsidR="00941343" w:rsidRPr="00841B0E" w:rsidRDefault="00941343" w:rsidP="00941343">
      <w:pPr>
        <w:pStyle w:val="Odstavecseseznamem"/>
        <w:spacing w:before="120"/>
        <w:rPr>
          <w:rFonts w:ascii="Arial" w:hAnsi="Arial" w:cs="Arial"/>
          <w:sz w:val="24"/>
          <w:szCs w:val="24"/>
        </w:rPr>
      </w:pPr>
    </w:p>
    <w:p w14:paraId="1DE152DA" w14:textId="77777777" w:rsidR="00244D43" w:rsidRPr="00841B0E" w:rsidRDefault="00244D43" w:rsidP="00244D43">
      <w:pPr>
        <w:pStyle w:val="Nadpis4"/>
        <w:spacing w:before="120" w:beforeAutospacing="0" w:after="0" w:afterAutospacing="0"/>
        <w:rPr>
          <w:rFonts w:ascii="Arial" w:hAnsi="Arial" w:cs="Arial"/>
        </w:rPr>
      </w:pPr>
    </w:p>
    <w:p w14:paraId="68343B07" w14:textId="56DBE54A" w:rsidR="00244D43" w:rsidRPr="00841B0E" w:rsidRDefault="00244D43" w:rsidP="00244D43">
      <w:pPr>
        <w:spacing w:line="360" w:lineRule="auto"/>
        <w:rPr>
          <w:rFonts w:ascii="Arial" w:hAnsi="Arial" w:cs="Arial"/>
          <w:b/>
          <w:bCs/>
          <w:color w:val="FF0000"/>
          <w:u w:val="single"/>
        </w:rPr>
      </w:pPr>
      <w:r w:rsidRPr="00841B0E">
        <w:rPr>
          <w:rFonts w:ascii="Arial" w:hAnsi="Arial" w:cs="Arial"/>
          <w:b/>
          <w:bCs/>
          <w:color w:val="FF0000"/>
          <w:u w:val="single"/>
        </w:rPr>
        <w:t>Povinná literatura k bakalářských státním závěrečným zkouškám ze SAN</w:t>
      </w:r>
      <w:r w:rsidR="00DD4056" w:rsidRPr="00841B0E">
        <w:rPr>
          <w:rFonts w:ascii="Arial" w:hAnsi="Arial" w:cs="Arial"/>
          <w:b/>
          <w:bCs/>
          <w:color w:val="FF0000"/>
          <w:u w:val="single"/>
        </w:rPr>
        <w:t xml:space="preserve"> (Teorie + metody + aplikovaná </w:t>
      </w:r>
      <w:proofErr w:type="gramStart"/>
      <w:r w:rsidR="00DD4056" w:rsidRPr="00841B0E">
        <w:rPr>
          <w:rFonts w:ascii="Arial" w:hAnsi="Arial" w:cs="Arial"/>
          <w:b/>
          <w:bCs/>
          <w:color w:val="FF0000"/>
          <w:u w:val="single"/>
        </w:rPr>
        <w:t xml:space="preserve">SAN) </w:t>
      </w:r>
      <w:r w:rsidRPr="00841B0E">
        <w:rPr>
          <w:rFonts w:ascii="Arial" w:hAnsi="Arial" w:cs="Arial"/>
          <w:b/>
          <w:bCs/>
          <w:color w:val="FF0000"/>
          <w:u w:val="single"/>
        </w:rPr>
        <w:t xml:space="preserve"> je</w:t>
      </w:r>
      <w:proofErr w:type="gramEnd"/>
      <w:r w:rsidRPr="00841B0E">
        <w:rPr>
          <w:rFonts w:ascii="Arial" w:hAnsi="Arial" w:cs="Arial"/>
          <w:b/>
          <w:bCs/>
          <w:color w:val="FF0000"/>
          <w:u w:val="single"/>
        </w:rPr>
        <w:t xml:space="preserve"> dostupná v E-</w:t>
      </w:r>
      <w:proofErr w:type="spellStart"/>
      <w:r w:rsidRPr="00841B0E">
        <w:rPr>
          <w:rFonts w:ascii="Arial" w:hAnsi="Arial" w:cs="Arial"/>
          <w:b/>
          <w:bCs/>
          <w:color w:val="FF0000"/>
          <w:u w:val="single"/>
        </w:rPr>
        <w:t>prezenčce</w:t>
      </w:r>
      <w:proofErr w:type="spellEnd"/>
      <w:r w:rsidRPr="00841B0E">
        <w:rPr>
          <w:rFonts w:ascii="Arial" w:hAnsi="Arial" w:cs="Arial"/>
          <w:b/>
          <w:bCs/>
          <w:color w:val="FF0000"/>
          <w:u w:val="single"/>
        </w:rPr>
        <w:t xml:space="preserve"> na těchto odkazech:</w:t>
      </w:r>
    </w:p>
    <w:p w14:paraId="36C96079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br/>
      </w:r>
      <w:r w:rsidRPr="00841B0E">
        <w:rPr>
          <w:rFonts w:ascii="Arial" w:hAnsi="Arial" w:cs="Arial"/>
          <w:shd w:val="clear" w:color="auto" w:fill="FFFFFF"/>
        </w:rPr>
        <w:t xml:space="preserve">1. </w:t>
      </w:r>
      <w:proofErr w:type="spellStart"/>
      <w:r w:rsidRPr="00841B0E">
        <w:rPr>
          <w:rFonts w:ascii="Arial" w:hAnsi="Arial" w:cs="Arial"/>
          <w:shd w:val="clear" w:color="auto" w:fill="FFFFFF"/>
        </w:rPr>
        <w:t>Benedictová</w:t>
      </w:r>
      <w:proofErr w:type="spellEnd"/>
      <w:r w:rsidRPr="00841B0E">
        <w:rPr>
          <w:rFonts w:ascii="Arial" w:hAnsi="Arial" w:cs="Arial"/>
          <w:shd w:val="clear" w:color="auto" w:fill="FFFFFF"/>
        </w:rPr>
        <w:t>, R. 1999. Kulturní vzorce. Praha: Argo. </w:t>
      </w:r>
    </w:p>
    <w:p w14:paraId="6686CF22" w14:textId="77777777" w:rsidR="00244D43" w:rsidRPr="00841B0E" w:rsidRDefault="004B3845" w:rsidP="00244D43">
      <w:pPr>
        <w:shd w:val="clear" w:color="auto" w:fill="FFFFFF"/>
        <w:spacing w:line="360" w:lineRule="auto"/>
        <w:rPr>
          <w:rFonts w:ascii="Arial" w:hAnsi="Arial" w:cs="Arial"/>
          <w:color w:val="00B0F0"/>
        </w:rPr>
      </w:pPr>
      <w:hyperlink r:id="rId6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https://katalog.muni.cz/Record/MUB01000180417/Holdings#items-FSS</w:t>
        </w:r>
      </w:hyperlink>
    </w:p>
    <w:p w14:paraId="5CC528A3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12B4D487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2. </w:t>
      </w:r>
      <w:proofErr w:type="spellStart"/>
      <w:r w:rsidRPr="00841B0E">
        <w:rPr>
          <w:rFonts w:ascii="Arial" w:hAnsi="Arial" w:cs="Arial"/>
        </w:rPr>
        <w:t>Eriksen</w:t>
      </w:r>
      <w:proofErr w:type="spellEnd"/>
      <w:r w:rsidRPr="00841B0E">
        <w:rPr>
          <w:rFonts w:ascii="Arial" w:hAnsi="Arial" w:cs="Arial"/>
        </w:rPr>
        <w:t>, T. H. 2008. Sociální a kulturní antropologie: příbuzenství, národnostní příslušnost, rituál. Praha: Portál. </w:t>
      </w:r>
    </w:p>
    <w:p w14:paraId="3E49F451" w14:textId="77777777" w:rsidR="00244D43" w:rsidRPr="00841B0E" w:rsidRDefault="004B3845" w:rsidP="00244D43">
      <w:pPr>
        <w:shd w:val="clear" w:color="auto" w:fill="FFFFFF"/>
        <w:spacing w:line="360" w:lineRule="auto"/>
        <w:rPr>
          <w:rFonts w:ascii="Arial" w:hAnsi="Arial" w:cs="Arial"/>
          <w:color w:val="00B0F0"/>
        </w:rPr>
      </w:pPr>
      <w:hyperlink r:id="rId7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https://katalog.muni.cz/Record/MUB01000563872/Holdings#items-FSS</w:t>
        </w:r>
      </w:hyperlink>
    </w:p>
    <w:p w14:paraId="362EA6E3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36C515AD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3. </w:t>
      </w:r>
      <w:proofErr w:type="spellStart"/>
      <w:r w:rsidRPr="00841B0E">
        <w:rPr>
          <w:rFonts w:ascii="Arial" w:hAnsi="Arial" w:cs="Arial"/>
        </w:rPr>
        <w:t>Geertz</w:t>
      </w:r>
      <w:proofErr w:type="spellEnd"/>
      <w:r w:rsidRPr="00841B0E">
        <w:rPr>
          <w:rFonts w:ascii="Arial" w:hAnsi="Arial" w:cs="Arial"/>
        </w:rPr>
        <w:t>, C. 2000. Interpretace kultur. Praha: Sociologické nakladatelství. </w:t>
      </w:r>
    </w:p>
    <w:p w14:paraId="41DD6510" w14:textId="77777777" w:rsidR="00244D43" w:rsidRPr="00841B0E" w:rsidRDefault="004B3845" w:rsidP="00244D43">
      <w:pPr>
        <w:shd w:val="clear" w:color="auto" w:fill="FFFFFF"/>
        <w:spacing w:line="360" w:lineRule="auto"/>
        <w:rPr>
          <w:rFonts w:ascii="Arial" w:hAnsi="Arial" w:cs="Arial"/>
        </w:rPr>
      </w:pPr>
      <w:hyperlink r:id="rId8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https://katalog.muni.cz/Record/MUB01000178959/Holdings#items-FSS</w:t>
        </w:r>
      </w:hyperlink>
    </w:p>
    <w:p w14:paraId="657B0122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3AE76BE4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4.  </w:t>
      </w:r>
      <w:proofErr w:type="spellStart"/>
      <w:r w:rsidRPr="00841B0E">
        <w:rPr>
          <w:rFonts w:ascii="Arial" w:hAnsi="Arial" w:cs="Arial"/>
        </w:rPr>
        <w:t>Bowie</w:t>
      </w:r>
      <w:proofErr w:type="spellEnd"/>
      <w:r w:rsidRPr="00841B0E">
        <w:rPr>
          <w:rFonts w:ascii="Arial" w:hAnsi="Arial" w:cs="Arial"/>
        </w:rPr>
        <w:t>, F. 2008.Antropologie náboženství. Praha: Portál.</w:t>
      </w:r>
    </w:p>
    <w:p w14:paraId="5B22CAF1" w14:textId="77777777" w:rsidR="00244D43" w:rsidRPr="00841B0E" w:rsidRDefault="004B3845" w:rsidP="00244D43">
      <w:pPr>
        <w:shd w:val="clear" w:color="auto" w:fill="FFFFFF"/>
        <w:spacing w:line="360" w:lineRule="auto"/>
        <w:rPr>
          <w:rFonts w:ascii="Arial" w:hAnsi="Arial" w:cs="Arial"/>
          <w:u w:val="single"/>
        </w:rPr>
      </w:pPr>
      <w:hyperlink r:id="rId9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https://katalog.muni.cz/Record/MUB01000551253/Holdings#items-FSS</w:t>
        </w:r>
      </w:hyperlink>
    </w:p>
    <w:p w14:paraId="60D05378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  <w:u w:val="single"/>
        </w:rPr>
      </w:pPr>
    </w:p>
    <w:p w14:paraId="331F0D38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5. </w:t>
      </w:r>
      <w:proofErr w:type="spellStart"/>
      <w:r w:rsidRPr="00841B0E">
        <w:rPr>
          <w:rFonts w:ascii="Arial" w:hAnsi="Arial" w:cs="Arial"/>
        </w:rPr>
        <w:t>Foucault</w:t>
      </w:r>
      <w:proofErr w:type="spellEnd"/>
      <w:r w:rsidRPr="00841B0E">
        <w:rPr>
          <w:rFonts w:ascii="Arial" w:hAnsi="Arial" w:cs="Arial"/>
        </w:rPr>
        <w:t xml:space="preserve">, M. (1999) </w:t>
      </w:r>
      <w:r w:rsidRPr="00841B0E">
        <w:rPr>
          <w:rFonts w:ascii="Arial" w:hAnsi="Arial" w:cs="Arial"/>
          <w:i/>
          <w:iCs/>
        </w:rPr>
        <w:t xml:space="preserve">Vůle k vědění. </w:t>
      </w:r>
      <w:r w:rsidRPr="00841B0E">
        <w:rPr>
          <w:rFonts w:ascii="Arial" w:hAnsi="Arial" w:cs="Arial"/>
        </w:rPr>
        <w:t>Praha: Hermann a synové.</w:t>
      </w:r>
    </w:p>
    <w:p w14:paraId="494AE307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B0F0"/>
        </w:rPr>
      </w:pPr>
      <w:r w:rsidRPr="00841B0E">
        <w:rPr>
          <w:rFonts w:ascii="Arial" w:hAnsi="Arial" w:cs="Arial"/>
          <w:color w:val="00B0F0"/>
        </w:rPr>
        <w:t xml:space="preserve">https://katalog.muni.cz/Record/MUB01000173885 </w:t>
      </w:r>
    </w:p>
    <w:p w14:paraId="58F45A89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6. </w:t>
      </w:r>
      <w:proofErr w:type="spellStart"/>
      <w:r w:rsidRPr="00841B0E">
        <w:rPr>
          <w:rFonts w:ascii="Arial" w:hAnsi="Arial" w:cs="Arial"/>
        </w:rPr>
        <w:t>Todorov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Tzvetan</w:t>
      </w:r>
      <w:proofErr w:type="spellEnd"/>
      <w:r w:rsidRPr="00841B0E">
        <w:rPr>
          <w:rFonts w:ascii="Arial" w:hAnsi="Arial" w:cs="Arial"/>
        </w:rPr>
        <w:t xml:space="preserve">. (1991) </w:t>
      </w:r>
      <w:r w:rsidRPr="00841B0E">
        <w:rPr>
          <w:rFonts w:ascii="Arial" w:hAnsi="Arial" w:cs="Arial"/>
          <w:i/>
          <w:iCs/>
        </w:rPr>
        <w:t>Dobytí Ameriky. Problém druhého.</w:t>
      </w:r>
      <w:r w:rsidRPr="00841B0E">
        <w:rPr>
          <w:rFonts w:ascii="Arial" w:hAnsi="Arial" w:cs="Arial"/>
        </w:rPr>
        <w:t xml:space="preserve"> Praha: Mladá fronta. </w:t>
      </w:r>
    </w:p>
    <w:p w14:paraId="31420F30" w14:textId="77777777" w:rsidR="00244D43" w:rsidRPr="00841B0E" w:rsidRDefault="00244D43" w:rsidP="00244D43">
      <w:pPr>
        <w:spacing w:line="360" w:lineRule="auto"/>
        <w:ind w:hanging="360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    </w:t>
      </w:r>
      <w:r w:rsidRPr="00841B0E">
        <w:rPr>
          <w:rFonts w:ascii="Arial" w:hAnsi="Arial" w:cs="Arial"/>
        </w:rPr>
        <w:tab/>
        <w:t xml:space="preserve">University </w:t>
      </w:r>
      <w:proofErr w:type="spellStart"/>
      <w:r w:rsidRPr="00841B0E">
        <w:rPr>
          <w:rFonts w:ascii="Arial" w:hAnsi="Arial" w:cs="Arial"/>
        </w:rPr>
        <w:t>of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California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Press</w:t>
      </w:r>
      <w:proofErr w:type="spellEnd"/>
      <w:r w:rsidRPr="00841B0E">
        <w:rPr>
          <w:rFonts w:ascii="Arial" w:hAnsi="Arial" w:cs="Arial"/>
        </w:rPr>
        <w:t xml:space="preserve">. </w:t>
      </w:r>
    </w:p>
    <w:p w14:paraId="4E4D80F9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B0F0"/>
        </w:rPr>
      </w:pPr>
      <w:r w:rsidRPr="00841B0E">
        <w:rPr>
          <w:rFonts w:ascii="Arial" w:hAnsi="Arial" w:cs="Arial"/>
          <w:color w:val="00B0F0"/>
        </w:rPr>
        <w:t>https://katalog.muni.cz/Record/MUB01000024052</w:t>
      </w:r>
    </w:p>
    <w:p w14:paraId="0E59B6D0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22C701B0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>7. </w:t>
      </w:r>
      <w:proofErr w:type="spellStart"/>
      <w:r w:rsidRPr="00841B0E">
        <w:rPr>
          <w:rFonts w:ascii="Arial" w:hAnsi="Arial" w:cs="Arial"/>
        </w:rPr>
        <w:t>Maus</w:t>
      </w:r>
      <w:proofErr w:type="spellEnd"/>
      <w:r w:rsidRPr="00841B0E">
        <w:rPr>
          <w:rFonts w:ascii="Arial" w:hAnsi="Arial" w:cs="Arial"/>
        </w:rPr>
        <w:t>, Marcel. 1999. Esej o daru, podobě a důvodech směny v archaických společnostech. Praha: Slon. </w:t>
      </w:r>
    </w:p>
    <w:p w14:paraId="47987249" w14:textId="77777777" w:rsidR="00244D43" w:rsidRPr="00841B0E" w:rsidRDefault="004B3845" w:rsidP="00244D43">
      <w:pPr>
        <w:shd w:val="clear" w:color="auto" w:fill="FFFFFF"/>
        <w:spacing w:line="360" w:lineRule="auto"/>
        <w:rPr>
          <w:rFonts w:ascii="Arial" w:hAnsi="Arial" w:cs="Arial"/>
          <w:color w:val="00B0F0"/>
        </w:rPr>
      </w:pPr>
      <w:hyperlink r:id="rId10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https://katalog.muni.cz/Record/MUB01000175559/Holdings#items-FSS</w:t>
        </w:r>
      </w:hyperlink>
    </w:p>
    <w:p w14:paraId="3E6540F2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</w:p>
    <w:p w14:paraId="4D79695E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>8. Bourdieu, Pierre. 1998. Teorie jednání. Praha: Karolinum. </w:t>
      </w:r>
    </w:p>
    <w:p w14:paraId="45CC12BD" w14:textId="77777777" w:rsidR="00244D43" w:rsidRPr="00841B0E" w:rsidRDefault="004B3845" w:rsidP="00244D43">
      <w:pPr>
        <w:shd w:val="clear" w:color="auto" w:fill="FFFFFF"/>
        <w:spacing w:line="360" w:lineRule="auto"/>
        <w:rPr>
          <w:rFonts w:ascii="Arial" w:hAnsi="Arial" w:cs="Arial"/>
          <w:u w:val="single"/>
        </w:rPr>
      </w:pPr>
      <w:hyperlink r:id="rId11" w:anchor="items-FSS" w:tgtFrame="_blank" w:history="1">
        <w:r w:rsidR="00244D43" w:rsidRPr="00841B0E">
          <w:rPr>
            <w:rFonts w:ascii="Arial" w:hAnsi="Arial" w:cs="Arial"/>
            <w:color w:val="00B0F0"/>
            <w:u w:val="single"/>
          </w:rPr>
          <w:t>https://katalog.muni.cz/Record/MUB01000192101/Holdings#items-FSS</w:t>
        </w:r>
      </w:hyperlink>
    </w:p>
    <w:p w14:paraId="40F7C376" w14:textId="77777777" w:rsidR="00244D43" w:rsidRPr="00841B0E" w:rsidRDefault="00244D43" w:rsidP="00244D43">
      <w:pPr>
        <w:shd w:val="clear" w:color="auto" w:fill="FFFFFF"/>
        <w:spacing w:line="360" w:lineRule="auto"/>
        <w:rPr>
          <w:rFonts w:ascii="Arial" w:hAnsi="Arial" w:cs="Arial"/>
          <w:u w:val="single"/>
        </w:rPr>
      </w:pPr>
    </w:p>
    <w:p w14:paraId="7C1267CC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9., </w:t>
      </w:r>
      <w:proofErr w:type="spellStart"/>
      <w:r w:rsidRPr="00841B0E">
        <w:rPr>
          <w:rFonts w:ascii="Arial" w:hAnsi="Arial" w:cs="Arial"/>
        </w:rPr>
        <w:t>Silverman</w:t>
      </w:r>
      <w:proofErr w:type="spellEnd"/>
      <w:r w:rsidRPr="00841B0E">
        <w:rPr>
          <w:rFonts w:ascii="Arial" w:hAnsi="Arial" w:cs="Arial"/>
        </w:rPr>
        <w:t xml:space="preserve">, D. (2005) </w:t>
      </w:r>
      <w:proofErr w:type="spellStart"/>
      <w:r w:rsidRPr="00841B0E">
        <w:rPr>
          <w:rFonts w:ascii="Arial" w:hAnsi="Arial" w:cs="Arial"/>
          <w:i/>
          <w:iCs/>
        </w:rPr>
        <w:t>Ako</w:t>
      </w:r>
      <w:proofErr w:type="spellEnd"/>
      <w:r w:rsidRPr="00841B0E">
        <w:rPr>
          <w:rFonts w:ascii="Arial" w:hAnsi="Arial" w:cs="Arial"/>
          <w:i/>
          <w:iCs/>
        </w:rPr>
        <w:t xml:space="preserve"> </w:t>
      </w:r>
      <w:proofErr w:type="spellStart"/>
      <w:r w:rsidRPr="00841B0E">
        <w:rPr>
          <w:rFonts w:ascii="Arial" w:hAnsi="Arial" w:cs="Arial"/>
          <w:i/>
          <w:iCs/>
        </w:rPr>
        <w:t>robiť</w:t>
      </w:r>
      <w:proofErr w:type="spellEnd"/>
      <w:r w:rsidRPr="00841B0E">
        <w:rPr>
          <w:rFonts w:ascii="Arial" w:hAnsi="Arial" w:cs="Arial"/>
          <w:i/>
          <w:iCs/>
        </w:rPr>
        <w:t xml:space="preserve"> </w:t>
      </w:r>
      <w:proofErr w:type="spellStart"/>
      <w:r w:rsidRPr="00841B0E">
        <w:rPr>
          <w:rFonts w:ascii="Arial" w:hAnsi="Arial" w:cs="Arial"/>
          <w:i/>
          <w:iCs/>
        </w:rPr>
        <w:t>kvalitatívny</w:t>
      </w:r>
      <w:proofErr w:type="spellEnd"/>
      <w:r w:rsidRPr="00841B0E">
        <w:rPr>
          <w:rFonts w:ascii="Arial" w:hAnsi="Arial" w:cs="Arial"/>
          <w:i/>
          <w:iCs/>
        </w:rPr>
        <w:t xml:space="preserve"> </w:t>
      </w:r>
      <w:proofErr w:type="spellStart"/>
      <w:r w:rsidRPr="00841B0E">
        <w:rPr>
          <w:rFonts w:ascii="Arial" w:hAnsi="Arial" w:cs="Arial"/>
          <w:i/>
          <w:iCs/>
        </w:rPr>
        <w:t>výskum</w:t>
      </w:r>
      <w:proofErr w:type="spellEnd"/>
      <w:r w:rsidRPr="00841B0E">
        <w:rPr>
          <w:rFonts w:ascii="Arial" w:hAnsi="Arial" w:cs="Arial"/>
          <w:i/>
          <w:iCs/>
        </w:rPr>
        <w:t>.</w:t>
      </w:r>
      <w:r w:rsidRPr="00841B0E">
        <w:rPr>
          <w:rFonts w:ascii="Arial" w:hAnsi="Arial" w:cs="Arial"/>
        </w:rPr>
        <w:t xml:space="preserve"> Bratislava: </w:t>
      </w:r>
      <w:proofErr w:type="spellStart"/>
      <w:r w:rsidRPr="00841B0E">
        <w:rPr>
          <w:rFonts w:ascii="Arial" w:hAnsi="Arial" w:cs="Arial"/>
        </w:rPr>
        <w:t>Ikar</w:t>
      </w:r>
      <w:proofErr w:type="spellEnd"/>
      <w:r w:rsidRPr="00841B0E">
        <w:rPr>
          <w:rFonts w:ascii="Arial" w:hAnsi="Arial" w:cs="Arial"/>
        </w:rPr>
        <w:t xml:space="preserve">. str. 125-129. </w:t>
      </w:r>
      <w:r w:rsidRPr="00841B0E">
        <w:rPr>
          <w:rFonts w:ascii="Arial" w:hAnsi="Arial" w:cs="Arial"/>
          <w:color w:val="00B0F0"/>
        </w:rPr>
        <w:t>https://katalog.muni.cz/Record/MUB01000405021</w:t>
      </w:r>
    </w:p>
    <w:p w14:paraId="6924E675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10. Strauss, A. / </w:t>
      </w:r>
      <w:proofErr w:type="spellStart"/>
      <w:r w:rsidRPr="00841B0E">
        <w:rPr>
          <w:rFonts w:ascii="Arial" w:hAnsi="Arial" w:cs="Arial"/>
        </w:rPr>
        <w:t>Corbinová</w:t>
      </w:r>
      <w:proofErr w:type="spellEnd"/>
      <w:r w:rsidRPr="00841B0E">
        <w:rPr>
          <w:rFonts w:ascii="Arial" w:hAnsi="Arial" w:cs="Arial"/>
        </w:rPr>
        <w:t xml:space="preserve">, J. (1999) </w:t>
      </w:r>
      <w:r w:rsidRPr="00841B0E">
        <w:rPr>
          <w:rFonts w:ascii="Arial" w:hAnsi="Arial" w:cs="Arial"/>
          <w:i/>
          <w:iCs/>
        </w:rPr>
        <w:t>Základy kvalitativního výzkumu.</w:t>
      </w:r>
      <w:r w:rsidRPr="00841B0E">
        <w:rPr>
          <w:rFonts w:ascii="Arial" w:hAnsi="Arial" w:cs="Arial"/>
        </w:rPr>
        <w:t xml:space="preserve"> Boskovice: Albert. </w:t>
      </w:r>
    </w:p>
    <w:p w14:paraId="47A9FF54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Str. 9-105. </w:t>
      </w:r>
    </w:p>
    <w:p w14:paraId="5FB517C6" w14:textId="77777777" w:rsidR="00244D43" w:rsidRPr="00841B0E" w:rsidRDefault="004B3845" w:rsidP="00244D43">
      <w:pPr>
        <w:spacing w:line="360" w:lineRule="auto"/>
        <w:rPr>
          <w:rFonts w:ascii="Arial" w:hAnsi="Arial" w:cs="Arial"/>
          <w:color w:val="00B0F0"/>
        </w:rPr>
      </w:pPr>
      <w:hyperlink r:id="rId12" w:history="1">
        <w:r w:rsidR="00244D43" w:rsidRPr="00841B0E">
          <w:rPr>
            <w:rStyle w:val="Hypertextovodkaz"/>
            <w:rFonts w:ascii="Arial" w:hAnsi="Arial" w:cs="Arial"/>
          </w:rPr>
          <w:t>https://katalog.muni.cz/Record/MUB01000130574</w:t>
        </w:r>
      </w:hyperlink>
    </w:p>
    <w:p w14:paraId="415DF41A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11. </w:t>
      </w:r>
      <w:proofErr w:type="spellStart"/>
      <w:r w:rsidRPr="00841B0E">
        <w:rPr>
          <w:rFonts w:ascii="Arial" w:hAnsi="Arial" w:cs="Arial"/>
        </w:rPr>
        <w:t>Hammersley</w:t>
      </w:r>
      <w:proofErr w:type="spellEnd"/>
      <w:r w:rsidRPr="00841B0E">
        <w:rPr>
          <w:rFonts w:ascii="Arial" w:hAnsi="Arial" w:cs="Arial"/>
        </w:rPr>
        <w:t xml:space="preserve">, M. / Atkinson, P. (1996) </w:t>
      </w:r>
      <w:proofErr w:type="spellStart"/>
      <w:r w:rsidRPr="00841B0E">
        <w:rPr>
          <w:rFonts w:ascii="Arial" w:hAnsi="Arial" w:cs="Arial"/>
          <w:i/>
          <w:iCs/>
        </w:rPr>
        <w:t>Ethnography</w:t>
      </w:r>
      <w:proofErr w:type="spellEnd"/>
      <w:r w:rsidRPr="00841B0E">
        <w:rPr>
          <w:rFonts w:ascii="Arial" w:hAnsi="Arial" w:cs="Arial"/>
          <w:i/>
          <w:iCs/>
        </w:rPr>
        <w:t xml:space="preserve">. </w:t>
      </w:r>
      <w:proofErr w:type="spellStart"/>
      <w:r w:rsidRPr="00841B0E">
        <w:rPr>
          <w:rFonts w:ascii="Arial" w:hAnsi="Arial" w:cs="Arial"/>
          <w:i/>
          <w:iCs/>
        </w:rPr>
        <w:t>Principles</w:t>
      </w:r>
      <w:proofErr w:type="spellEnd"/>
      <w:r w:rsidRPr="00841B0E">
        <w:rPr>
          <w:rFonts w:ascii="Arial" w:hAnsi="Arial" w:cs="Arial"/>
          <w:i/>
          <w:iCs/>
        </w:rPr>
        <w:t xml:space="preserve"> in </w:t>
      </w:r>
      <w:proofErr w:type="spellStart"/>
      <w:r w:rsidRPr="00841B0E">
        <w:rPr>
          <w:rFonts w:ascii="Arial" w:hAnsi="Arial" w:cs="Arial"/>
          <w:i/>
          <w:iCs/>
        </w:rPr>
        <w:t>Practice</w:t>
      </w:r>
      <w:proofErr w:type="spellEnd"/>
      <w:r w:rsidRPr="00841B0E">
        <w:rPr>
          <w:rFonts w:ascii="Arial" w:hAnsi="Arial" w:cs="Arial"/>
        </w:rPr>
        <w:t xml:space="preserve">. London a </w:t>
      </w:r>
    </w:p>
    <w:p w14:paraId="4C6A55DF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New York: </w:t>
      </w:r>
      <w:proofErr w:type="spellStart"/>
      <w:r w:rsidRPr="00841B0E">
        <w:rPr>
          <w:rFonts w:ascii="Arial" w:hAnsi="Arial" w:cs="Arial"/>
        </w:rPr>
        <w:t>Routledge</w:t>
      </w:r>
      <w:proofErr w:type="spellEnd"/>
      <w:r w:rsidRPr="00841B0E">
        <w:rPr>
          <w:rFonts w:ascii="Arial" w:hAnsi="Arial" w:cs="Arial"/>
        </w:rPr>
        <w:t xml:space="preserve">. </w:t>
      </w:r>
    </w:p>
    <w:p w14:paraId="266D3058" w14:textId="77777777" w:rsidR="00244D43" w:rsidRPr="00841B0E" w:rsidRDefault="004B3845" w:rsidP="00244D43">
      <w:pPr>
        <w:spacing w:line="360" w:lineRule="auto"/>
        <w:rPr>
          <w:rFonts w:ascii="Arial" w:hAnsi="Arial" w:cs="Arial"/>
          <w:color w:val="00B0F0"/>
        </w:rPr>
      </w:pPr>
      <w:hyperlink r:id="rId13" w:history="1">
        <w:r w:rsidR="00244D43" w:rsidRPr="00841B0E">
          <w:rPr>
            <w:rStyle w:val="Hypertextovodkaz"/>
            <w:rFonts w:ascii="Arial" w:hAnsi="Arial" w:cs="Arial"/>
          </w:rPr>
          <w:t>https://katalog.muni.cz/Record/MUB01000175704</w:t>
        </w:r>
      </w:hyperlink>
    </w:p>
    <w:p w14:paraId="45E45BC3" w14:textId="77777777" w:rsidR="00244D43" w:rsidRPr="00841B0E" w:rsidRDefault="00244D43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41B0E">
        <w:rPr>
          <w:rFonts w:ascii="Arial" w:hAnsi="Arial" w:cs="Arial"/>
        </w:rPr>
        <w:t xml:space="preserve">12. </w:t>
      </w:r>
      <w:r w:rsidRPr="00841B0E">
        <w:rPr>
          <w:rFonts w:ascii="Arial" w:hAnsi="Arial" w:cs="Arial"/>
          <w:lang w:val="en-US"/>
        </w:rPr>
        <w:t xml:space="preserve">Eliade, M. 2006. </w:t>
      </w:r>
      <w:proofErr w:type="spellStart"/>
      <w:r w:rsidRPr="00841B0E">
        <w:rPr>
          <w:rFonts w:ascii="Arial" w:hAnsi="Arial" w:cs="Arial"/>
          <w:i/>
          <w:iCs/>
          <w:lang w:val="en-US"/>
        </w:rPr>
        <w:t>Posvátné</w:t>
      </w:r>
      <w:proofErr w:type="spellEnd"/>
      <w:r w:rsidRPr="00841B0E">
        <w:rPr>
          <w:rFonts w:ascii="Arial" w:hAnsi="Arial" w:cs="Arial"/>
          <w:i/>
          <w:iCs/>
          <w:lang w:val="en-US"/>
        </w:rPr>
        <w:t xml:space="preserve"> a </w:t>
      </w:r>
      <w:proofErr w:type="spellStart"/>
      <w:r w:rsidRPr="00841B0E">
        <w:rPr>
          <w:rFonts w:ascii="Arial" w:hAnsi="Arial" w:cs="Arial"/>
          <w:i/>
          <w:iCs/>
          <w:lang w:val="en-US"/>
        </w:rPr>
        <w:t>profánní</w:t>
      </w:r>
      <w:proofErr w:type="spellEnd"/>
      <w:r w:rsidRPr="00841B0E">
        <w:rPr>
          <w:rFonts w:ascii="Arial" w:hAnsi="Arial" w:cs="Arial"/>
          <w:lang w:val="en-US"/>
        </w:rPr>
        <w:t xml:space="preserve">. Praha: </w:t>
      </w:r>
      <w:proofErr w:type="spellStart"/>
      <w:r w:rsidRPr="00841B0E">
        <w:rPr>
          <w:rFonts w:ascii="Arial" w:hAnsi="Arial" w:cs="Arial"/>
          <w:lang w:val="en-US"/>
        </w:rPr>
        <w:t>Oikoymenth</w:t>
      </w:r>
      <w:proofErr w:type="spellEnd"/>
    </w:p>
    <w:p w14:paraId="64A11FBB" w14:textId="77777777" w:rsidR="00244D43" w:rsidRPr="00841B0E" w:rsidRDefault="004B3845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B0F0"/>
          <w:lang w:val="en-US"/>
        </w:rPr>
      </w:pPr>
      <w:hyperlink r:id="rId14" w:history="1">
        <w:r w:rsidR="00244D43" w:rsidRPr="00841B0E">
          <w:rPr>
            <w:rStyle w:val="Hypertextovodkaz"/>
            <w:rFonts w:ascii="Arial" w:hAnsi="Arial" w:cs="Arial"/>
            <w:color w:val="00B0F0"/>
            <w:lang w:val="en-US"/>
          </w:rPr>
          <w:t>https://katalog.muni.cz/Record/MUB01000086007</w:t>
        </w:r>
      </w:hyperlink>
    </w:p>
    <w:p w14:paraId="144B2540" w14:textId="77777777" w:rsidR="00244D43" w:rsidRPr="00841B0E" w:rsidRDefault="00244D43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41B0E">
        <w:rPr>
          <w:rFonts w:ascii="Arial" w:hAnsi="Arial" w:cs="Arial"/>
          <w:lang w:val="en-US"/>
        </w:rPr>
        <w:t xml:space="preserve">13.- Eliade, M. 2009. </w:t>
      </w:r>
      <w:proofErr w:type="spellStart"/>
      <w:r w:rsidRPr="00841B0E">
        <w:rPr>
          <w:rFonts w:ascii="Arial" w:hAnsi="Arial" w:cs="Arial"/>
          <w:i/>
          <w:iCs/>
          <w:lang w:val="en-US"/>
        </w:rPr>
        <w:t>Mýtus</w:t>
      </w:r>
      <w:proofErr w:type="spellEnd"/>
      <w:r w:rsidRPr="00841B0E">
        <w:rPr>
          <w:rFonts w:ascii="Arial" w:hAnsi="Arial" w:cs="Arial"/>
          <w:i/>
          <w:iCs/>
          <w:lang w:val="en-US"/>
        </w:rPr>
        <w:t xml:space="preserve"> o </w:t>
      </w:r>
      <w:proofErr w:type="spellStart"/>
      <w:r w:rsidRPr="00841B0E">
        <w:rPr>
          <w:rFonts w:ascii="Arial" w:hAnsi="Arial" w:cs="Arial"/>
          <w:i/>
          <w:iCs/>
          <w:lang w:val="en-US"/>
        </w:rPr>
        <w:t>věčném</w:t>
      </w:r>
      <w:proofErr w:type="spellEnd"/>
      <w:r w:rsidRPr="00841B0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41B0E">
        <w:rPr>
          <w:rFonts w:ascii="Arial" w:hAnsi="Arial" w:cs="Arial"/>
          <w:i/>
          <w:iCs/>
          <w:lang w:val="en-US"/>
        </w:rPr>
        <w:t>návratu</w:t>
      </w:r>
      <w:proofErr w:type="spellEnd"/>
      <w:r w:rsidRPr="00841B0E">
        <w:rPr>
          <w:rFonts w:ascii="Arial" w:hAnsi="Arial" w:cs="Arial"/>
          <w:lang w:val="en-US"/>
        </w:rPr>
        <w:t xml:space="preserve">. Praha: </w:t>
      </w:r>
      <w:proofErr w:type="spellStart"/>
      <w:r w:rsidRPr="00841B0E">
        <w:rPr>
          <w:rFonts w:ascii="Arial" w:hAnsi="Arial" w:cs="Arial"/>
          <w:lang w:val="en-US"/>
        </w:rPr>
        <w:t>Oikoymenh</w:t>
      </w:r>
      <w:proofErr w:type="spellEnd"/>
      <w:r w:rsidRPr="00841B0E">
        <w:rPr>
          <w:rFonts w:ascii="Arial" w:hAnsi="Arial" w:cs="Arial"/>
          <w:lang w:val="en-US"/>
        </w:rPr>
        <w:t>.</w:t>
      </w:r>
    </w:p>
    <w:p w14:paraId="21E0B356" w14:textId="77777777" w:rsidR="00244D43" w:rsidRPr="00841B0E" w:rsidRDefault="00244D43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B0F0"/>
          <w:lang w:val="en-US"/>
        </w:rPr>
      </w:pPr>
      <w:r w:rsidRPr="00841B0E">
        <w:rPr>
          <w:rFonts w:ascii="Arial" w:hAnsi="Arial" w:cs="Arial"/>
          <w:color w:val="00B0F0"/>
          <w:lang w:val="en-US"/>
        </w:rPr>
        <w:t>https://katalog.muni.cz/Record/MUB01000241559</w:t>
      </w:r>
    </w:p>
    <w:p w14:paraId="444CAEBA" w14:textId="77777777" w:rsidR="00244D43" w:rsidRPr="00841B0E" w:rsidRDefault="00244D43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41B0E">
        <w:rPr>
          <w:rFonts w:ascii="Arial" w:hAnsi="Arial" w:cs="Arial"/>
          <w:lang w:val="en-US"/>
        </w:rPr>
        <w:t xml:space="preserve">14. Evans –Pritchard, E.E. 1976. </w:t>
      </w:r>
      <w:r w:rsidRPr="00841B0E">
        <w:rPr>
          <w:rFonts w:ascii="Arial" w:hAnsi="Arial" w:cs="Arial"/>
          <w:i/>
          <w:iCs/>
          <w:lang w:val="en-US"/>
        </w:rPr>
        <w:t>Witchcraft, oracles and Magic among the Azande</w:t>
      </w:r>
      <w:r w:rsidRPr="00841B0E">
        <w:rPr>
          <w:rFonts w:ascii="Arial" w:hAnsi="Arial" w:cs="Arial"/>
          <w:lang w:val="en-US"/>
        </w:rPr>
        <w:t>.</w:t>
      </w:r>
      <w:r w:rsidRPr="00841B0E">
        <w:rPr>
          <w:rFonts w:ascii="Arial" w:hAnsi="Arial" w:cs="Arial"/>
          <w:lang w:val="en-US"/>
        </w:rPr>
        <w:tab/>
      </w:r>
      <w:proofErr w:type="spellStart"/>
      <w:proofErr w:type="gramStart"/>
      <w:r w:rsidRPr="00841B0E">
        <w:rPr>
          <w:rFonts w:ascii="Arial" w:hAnsi="Arial" w:cs="Arial"/>
          <w:lang w:val="en-US"/>
        </w:rPr>
        <w:t>Oxford:Clarendon</w:t>
      </w:r>
      <w:proofErr w:type="spellEnd"/>
      <w:proofErr w:type="gramEnd"/>
    </w:p>
    <w:p w14:paraId="4CD7F028" w14:textId="77777777" w:rsidR="00244D43" w:rsidRPr="00841B0E" w:rsidRDefault="004B3845" w:rsidP="00244D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B0F0"/>
          <w:lang w:val="en-US"/>
        </w:rPr>
      </w:pPr>
      <w:hyperlink r:id="rId15" w:history="1">
        <w:r w:rsidR="00244D43" w:rsidRPr="00841B0E">
          <w:rPr>
            <w:rStyle w:val="Hypertextovodkaz"/>
            <w:rFonts w:ascii="Arial" w:hAnsi="Arial" w:cs="Arial"/>
            <w:color w:val="00B0F0"/>
            <w:lang w:val="en-US"/>
          </w:rPr>
          <w:t>https://katalog.muni.cz/Record/MUB01006339758</w:t>
        </w:r>
      </w:hyperlink>
    </w:p>
    <w:p w14:paraId="13251F87" w14:textId="77777777" w:rsidR="00244D43" w:rsidRPr="00841B0E" w:rsidRDefault="00244D43" w:rsidP="00244D43">
      <w:pPr>
        <w:spacing w:line="360" w:lineRule="auto"/>
        <w:rPr>
          <w:rFonts w:ascii="Arial" w:hAnsi="Arial" w:cs="Arial"/>
        </w:rPr>
      </w:pPr>
      <w:r w:rsidRPr="00841B0E">
        <w:rPr>
          <w:rFonts w:ascii="Arial" w:hAnsi="Arial" w:cs="Arial"/>
        </w:rPr>
        <w:t xml:space="preserve">15.  Stone, L. (2006) </w:t>
      </w:r>
      <w:proofErr w:type="spellStart"/>
      <w:r w:rsidRPr="00841B0E">
        <w:rPr>
          <w:rFonts w:ascii="Arial" w:hAnsi="Arial" w:cs="Arial"/>
          <w:i/>
          <w:iCs/>
        </w:rPr>
        <w:t>Kinship</w:t>
      </w:r>
      <w:proofErr w:type="spellEnd"/>
      <w:r w:rsidRPr="00841B0E">
        <w:rPr>
          <w:rFonts w:ascii="Arial" w:hAnsi="Arial" w:cs="Arial"/>
          <w:i/>
          <w:iCs/>
        </w:rPr>
        <w:t xml:space="preserve"> and Gender</w:t>
      </w:r>
      <w:r w:rsidRPr="00841B0E">
        <w:rPr>
          <w:rFonts w:ascii="Arial" w:hAnsi="Arial" w:cs="Arial"/>
        </w:rPr>
        <w:t xml:space="preserve">. </w:t>
      </w:r>
      <w:proofErr w:type="spellStart"/>
      <w:r w:rsidRPr="00841B0E">
        <w:rPr>
          <w:rFonts w:ascii="Arial" w:hAnsi="Arial" w:cs="Arial"/>
        </w:rPr>
        <w:t>Westview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Press</w:t>
      </w:r>
      <w:proofErr w:type="spellEnd"/>
      <w:r w:rsidRPr="00841B0E">
        <w:rPr>
          <w:rFonts w:ascii="Arial" w:hAnsi="Arial" w:cs="Arial"/>
        </w:rPr>
        <w:t xml:space="preserve">. </w:t>
      </w:r>
    </w:p>
    <w:p w14:paraId="12372E3A" w14:textId="77777777" w:rsidR="00244D43" w:rsidRPr="00841B0E" w:rsidRDefault="004B3845" w:rsidP="00244D43">
      <w:pPr>
        <w:spacing w:line="360" w:lineRule="auto"/>
        <w:rPr>
          <w:rFonts w:ascii="Arial" w:hAnsi="Arial" w:cs="Arial"/>
          <w:color w:val="00B0F0"/>
        </w:rPr>
      </w:pPr>
      <w:hyperlink r:id="rId16" w:history="1">
        <w:r w:rsidR="00244D43" w:rsidRPr="00841B0E">
          <w:rPr>
            <w:rStyle w:val="Hypertextovodkaz"/>
            <w:rFonts w:ascii="Arial" w:hAnsi="Arial" w:cs="Arial"/>
          </w:rPr>
          <w:t>https://katalog.muni.cz/Record/MUB01000476733</w:t>
        </w:r>
      </w:hyperlink>
    </w:p>
    <w:p w14:paraId="69F512AD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B0F0"/>
        </w:rPr>
      </w:pPr>
    </w:p>
    <w:p w14:paraId="79DA6C1B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16. </w:t>
      </w:r>
      <w:proofErr w:type="spellStart"/>
      <w:r w:rsidRPr="00841B0E">
        <w:rPr>
          <w:rFonts w:ascii="Arial" w:hAnsi="Arial" w:cs="Arial"/>
          <w:color w:val="000000"/>
        </w:rPr>
        <w:t>Fay</w:t>
      </w:r>
      <w:proofErr w:type="spellEnd"/>
      <w:r w:rsidRPr="00841B0E">
        <w:rPr>
          <w:rFonts w:ascii="Arial" w:hAnsi="Arial" w:cs="Arial"/>
          <w:color w:val="000000"/>
        </w:rPr>
        <w:t>, B. (2002) Současná filosofie sociálních věd. Multikulturní přístup. Praha: Slon.</w:t>
      </w:r>
      <w:r w:rsidRPr="00841B0E">
        <w:rPr>
          <w:rFonts w:ascii="Arial" w:hAnsi="Arial" w:cs="Arial"/>
          <w:color w:val="000000"/>
        </w:rPr>
        <w:br/>
        <w:t>   </w:t>
      </w:r>
      <w:hyperlink r:id="rId17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https://katalog.muni.cz/Record/MUB01000105243</w:t>
        </w:r>
      </w:hyperlink>
    </w:p>
    <w:p w14:paraId="4B725247" w14:textId="77777777" w:rsidR="00244D43" w:rsidRPr="00841B0E" w:rsidRDefault="00244D43" w:rsidP="00244D43">
      <w:pPr>
        <w:spacing w:line="360" w:lineRule="auto"/>
        <w:rPr>
          <w:rFonts w:ascii="Arial" w:hAnsi="Arial" w:cs="Arial"/>
          <w:color w:val="00B0F0"/>
        </w:rPr>
      </w:pPr>
    </w:p>
    <w:p w14:paraId="7BCB3B0A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17. </w:t>
      </w:r>
      <w:proofErr w:type="spellStart"/>
      <w:r w:rsidRPr="00841B0E">
        <w:rPr>
          <w:rFonts w:ascii="Arial" w:hAnsi="Arial" w:cs="Arial"/>
          <w:color w:val="000000"/>
        </w:rPr>
        <w:t>Balandier</w:t>
      </w:r>
      <w:proofErr w:type="spellEnd"/>
      <w:r w:rsidRPr="00841B0E">
        <w:rPr>
          <w:rFonts w:ascii="Arial" w:hAnsi="Arial" w:cs="Arial"/>
          <w:color w:val="000000"/>
        </w:rPr>
        <w:t>, G. 2000. Politická antropologie. Praha: Dauphin.</w:t>
      </w:r>
      <w:r w:rsidRPr="00841B0E">
        <w:rPr>
          <w:rFonts w:ascii="Arial" w:hAnsi="Arial" w:cs="Arial"/>
          <w:color w:val="000000"/>
        </w:rPr>
        <w:br/>
      </w:r>
      <w:hyperlink r:id="rId18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https://ndk.cz/view/uuid:d121a830-bb4c-11e4-b2e2-005056827e52?page=uuid:d748e680-133d-11e5-b9a6-5ef3fc9ae867</w:t>
        </w:r>
      </w:hyperlink>
    </w:p>
    <w:p w14:paraId="3EA4F940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>18. Lévy-</w:t>
      </w:r>
      <w:proofErr w:type="spellStart"/>
      <w:r w:rsidRPr="00841B0E">
        <w:rPr>
          <w:rFonts w:ascii="Arial" w:hAnsi="Arial" w:cs="Arial"/>
          <w:color w:val="000000"/>
        </w:rPr>
        <w:t>Bruhl</w:t>
      </w:r>
      <w:proofErr w:type="spellEnd"/>
      <w:r w:rsidRPr="00841B0E">
        <w:rPr>
          <w:rFonts w:ascii="Arial" w:hAnsi="Arial" w:cs="Arial"/>
          <w:color w:val="000000"/>
        </w:rPr>
        <w:t>, L.1999. Myšlení člověk primitivního. Praha: Argo. Kapitola 2 a 9</w:t>
      </w:r>
      <w:r w:rsidRPr="00841B0E">
        <w:rPr>
          <w:rFonts w:ascii="Arial" w:hAnsi="Arial" w:cs="Arial"/>
          <w:color w:val="000000"/>
        </w:rPr>
        <w:br/>
      </w:r>
      <w:hyperlink r:id="rId19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https://dnnt.mzk.cz/view/uuid:48054be0-160e-11e8-a0cf-005056827e52?page=uuid:86c7dab0-431c-11e8-a5f3-005056825209</w:t>
        </w:r>
      </w:hyperlink>
    </w:p>
    <w:p w14:paraId="59FAE796" w14:textId="77777777" w:rsidR="00244D43" w:rsidRPr="00841B0E" w:rsidRDefault="00244D43" w:rsidP="00244D43">
      <w:pPr>
        <w:shd w:val="clear" w:color="auto" w:fill="FFFFFF"/>
        <w:rPr>
          <w:rStyle w:val="Hypertextovodkaz"/>
          <w:rFonts w:ascii="Arial" w:hAnsi="Arial" w:cs="Arial"/>
          <w:color w:val="FC6722"/>
        </w:rPr>
      </w:pPr>
      <w:r w:rsidRPr="00841B0E">
        <w:rPr>
          <w:rFonts w:ascii="Arial" w:hAnsi="Arial" w:cs="Arial"/>
          <w:color w:val="000000"/>
        </w:rPr>
        <w:t xml:space="preserve">19. Turner, Victor. (2004, 1967). Průběh </w:t>
      </w:r>
      <w:proofErr w:type="spellStart"/>
      <w:proofErr w:type="gramStart"/>
      <w:r w:rsidRPr="00841B0E">
        <w:rPr>
          <w:rFonts w:ascii="Arial" w:hAnsi="Arial" w:cs="Arial"/>
          <w:color w:val="000000"/>
        </w:rPr>
        <w:t>rituálu.Brno</w:t>
      </w:r>
      <w:proofErr w:type="spellEnd"/>
      <w:proofErr w:type="gramEnd"/>
      <w:r w:rsidRPr="00841B0E">
        <w:rPr>
          <w:rFonts w:ascii="Arial" w:hAnsi="Arial" w:cs="Arial"/>
          <w:color w:val="000000"/>
        </w:rPr>
        <w:t xml:space="preserve">: </w:t>
      </w:r>
      <w:proofErr w:type="spellStart"/>
      <w:r w:rsidRPr="00841B0E">
        <w:rPr>
          <w:rFonts w:ascii="Arial" w:hAnsi="Arial" w:cs="Arial"/>
          <w:color w:val="000000"/>
        </w:rPr>
        <w:t>Computer</w:t>
      </w:r>
      <w:proofErr w:type="spellEnd"/>
      <w:r w:rsidRPr="00841B0E">
        <w:rPr>
          <w:rFonts w:ascii="Arial" w:hAnsi="Arial" w:cs="Arial"/>
          <w:color w:val="000000"/>
        </w:rPr>
        <w:t xml:space="preserve"> </w:t>
      </w:r>
      <w:proofErr w:type="spellStart"/>
      <w:r w:rsidRPr="00841B0E">
        <w:rPr>
          <w:rFonts w:ascii="Arial" w:hAnsi="Arial" w:cs="Arial"/>
          <w:color w:val="000000"/>
        </w:rPr>
        <w:t>Press</w:t>
      </w:r>
      <w:proofErr w:type="spellEnd"/>
      <w:r w:rsidRPr="00841B0E">
        <w:rPr>
          <w:rFonts w:ascii="Arial" w:hAnsi="Arial" w:cs="Arial"/>
          <w:color w:val="000000"/>
        </w:rPr>
        <w:br/>
      </w:r>
      <w:hyperlink r:id="rId20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https://dnnt.mzk.cz/view/uuid:7e4ee310-ffed-11e6-aa6c-005056827e52?page=uuid:3be62630-1f6b-11e7-a38c-005056827e51</w:t>
        </w:r>
      </w:hyperlink>
    </w:p>
    <w:p w14:paraId="09934F72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 xml:space="preserve">20. </w:t>
      </w:r>
      <w:proofErr w:type="spellStart"/>
      <w:r w:rsidRPr="00841B0E">
        <w:rPr>
          <w:rFonts w:ascii="Arial" w:hAnsi="Arial" w:cs="Arial"/>
        </w:rPr>
        <w:t>Ingold</w:t>
      </w:r>
      <w:proofErr w:type="spellEnd"/>
      <w:r w:rsidRPr="00841B0E">
        <w:rPr>
          <w:rFonts w:ascii="Arial" w:hAnsi="Arial" w:cs="Arial"/>
        </w:rPr>
        <w:t xml:space="preserve">, Tim. 1996. </w:t>
      </w:r>
      <w:proofErr w:type="spellStart"/>
      <w:r w:rsidRPr="00841B0E">
        <w:rPr>
          <w:rFonts w:ascii="Arial" w:hAnsi="Arial" w:cs="Arial"/>
        </w:rPr>
        <w:t>Key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Debates</w:t>
      </w:r>
      <w:proofErr w:type="spellEnd"/>
      <w:r w:rsidRPr="00841B0E">
        <w:rPr>
          <w:rFonts w:ascii="Arial" w:hAnsi="Arial" w:cs="Arial"/>
        </w:rPr>
        <w:t xml:space="preserve"> In </w:t>
      </w:r>
      <w:proofErr w:type="spellStart"/>
      <w:r w:rsidRPr="00841B0E">
        <w:rPr>
          <w:rFonts w:ascii="Arial" w:hAnsi="Arial" w:cs="Arial"/>
        </w:rPr>
        <w:t>Anthropology</w:t>
      </w:r>
      <w:proofErr w:type="spellEnd"/>
      <w:r w:rsidRPr="00841B0E">
        <w:rPr>
          <w:rFonts w:ascii="Arial" w:hAnsi="Arial" w:cs="Arial"/>
        </w:rPr>
        <w:t xml:space="preserve">. London: </w:t>
      </w:r>
      <w:proofErr w:type="spellStart"/>
      <w:r w:rsidRPr="00841B0E">
        <w:rPr>
          <w:rFonts w:ascii="Arial" w:hAnsi="Arial" w:cs="Arial"/>
        </w:rPr>
        <w:t>Routledge.</w:t>
      </w:r>
      <w:hyperlink r:id="rId21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</w:t>
        </w:r>
        <w:proofErr w:type="spellEnd"/>
        <w:r w:rsidRPr="00841B0E">
          <w:rPr>
            <w:rStyle w:val="Hypertextovodkaz"/>
            <w:rFonts w:ascii="Arial" w:hAnsi="Arial" w:cs="Arial"/>
            <w:color w:val="FC6722"/>
          </w:rPr>
          <w:t>://katalog.muni.cz/</w:t>
        </w:r>
        <w:proofErr w:type="spellStart"/>
        <w:r w:rsidRPr="00841B0E">
          <w:rPr>
            <w:rStyle w:val="Hypertextovodkaz"/>
            <w:rFonts w:ascii="Arial" w:hAnsi="Arial" w:cs="Arial"/>
            <w:color w:val="FC6722"/>
          </w:rPr>
          <w:t>Record</w:t>
        </w:r>
        <w:proofErr w:type="spellEnd"/>
        <w:r w:rsidRPr="00841B0E">
          <w:rPr>
            <w:rStyle w:val="Hypertextovodkaz"/>
            <w:rFonts w:ascii="Arial" w:hAnsi="Arial" w:cs="Arial"/>
            <w:color w:val="FC6722"/>
          </w:rPr>
          <w:t>/MUB01000179770</w:t>
        </w:r>
      </w:hyperlink>
    </w:p>
    <w:p w14:paraId="735B75BE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</w:p>
    <w:p w14:paraId="16C0F61C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 xml:space="preserve">21. </w:t>
      </w:r>
      <w:proofErr w:type="spellStart"/>
      <w:r w:rsidRPr="00841B0E">
        <w:rPr>
          <w:rFonts w:ascii="Arial" w:hAnsi="Arial" w:cs="Arial"/>
        </w:rPr>
        <w:t>Kuper</w:t>
      </w:r>
      <w:proofErr w:type="spellEnd"/>
      <w:r w:rsidRPr="00841B0E">
        <w:rPr>
          <w:rFonts w:ascii="Arial" w:hAnsi="Arial" w:cs="Arial"/>
        </w:rPr>
        <w:t xml:space="preserve">, A. (1988). </w:t>
      </w:r>
      <w:proofErr w:type="spellStart"/>
      <w:r w:rsidRPr="00841B0E">
        <w:rPr>
          <w:rFonts w:ascii="Arial" w:hAnsi="Arial" w:cs="Arial"/>
        </w:rPr>
        <w:t>The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Invention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of</w:t>
      </w:r>
      <w:proofErr w:type="spellEnd"/>
      <w:r w:rsidRPr="00841B0E">
        <w:rPr>
          <w:rFonts w:ascii="Arial" w:hAnsi="Arial" w:cs="Arial"/>
        </w:rPr>
        <w:t xml:space="preserve"> Primitive Society, London: </w:t>
      </w:r>
      <w:proofErr w:type="spellStart"/>
      <w:r w:rsidRPr="00841B0E">
        <w:rPr>
          <w:rFonts w:ascii="Arial" w:hAnsi="Arial" w:cs="Arial"/>
        </w:rPr>
        <w:t>Routledge.</w:t>
      </w:r>
      <w:hyperlink r:id="rId22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</w:t>
        </w:r>
        <w:proofErr w:type="spellEnd"/>
        <w:r w:rsidRPr="00841B0E">
          <w:rPr>
            <w:rStyle w:val="Hypertextovodkaz"/>
            <w:rFonts w:ascii="Arial" w:hAnsi="Arial" w:cs="Arial"/>
            <w:color w:val="FC6722"/>
          </w:rPr>
          <w:t>://katalog.muni.cz/</w:t>
        </w:r>
        <w:proofErr w:type="spellStart"/>
        <w:r w:rsidRPr="00841B0E">
          <w:rPr>
            <w:rStyle w:val="Hypertextovodkaz"/>
            <w:rFonts w:ascii="Arial" w:hAnsi="Arial" w:cs="Arial"/>
            <w:color w:val="FC6722"/>
          </w:rPr>
          <w:t>Record</w:t>
        </w:r>
        <w:proofErr w:type="spellEnd"/>
        <w:r w:rsidRPr="00841B0E">
          <w:rPr>
            <w:rStyle w:val="Hypertextovodkaz"/>
            <w:rFonts w:ascii="Arial" w:hAnsi="Arial" w:cs="Arial"/>
            <w:color w:val="FC6722"/>
          </w:rPr>
          <w:t>/MUB01000179123</w:t>
        </w:r>
      </w:hyperlink>
    </w:p>
    <w:p w14:paraId="03AE3BDC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</w:p>
    <w:p w14:paraId="4E3B166D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 xml:space="preserve">22. Douglas, M. Čistota </w:t>
      </w:r>
      <w:r w:rsidRPr="00841B0E">
        <w:rPr>
          <w:rFonts w:ascii="Arial" w:hAnsi="Arial" w:cs="Arial"/>
          <w:color w:val="000000"/>
        </w:rPr>
        <w:t xml:space="preserve">a </w:t>
      </w:r>
      <w:proofErr w:type="gramStart"/>
      <w:r w:rsidRPr="00841B0E">
        <w:rPr>
          <w:rFonts w:ascii="Arial" w:hAnsi="Arial" w:cs="Arial"/>
          <w:color w:val="000000"/>
        </w:rPr>
        <w:t>nebezpečí :</w:t>
      </w:r>
      <w:proofErr w:type="gramEnd"/>
      <w:r w:rsidRPr="00841B0E">
        <w:rPr>
          <w:rFonts w:ascii="Arial" w:hAnsi="Arial" w:cs="Arial"/>
          <w:color w:val="000000"/>
        </w:rPr>
        <w:t xml:space="preserve"> analýza konceptu znečištění a tabu </w:t>
      </w:r>
    </w:p>
    <w:p w14:paraId="4BD83395" w14:textId="77777777" w:rsidR="00244D43" w:rsidRPr="00841B0E" w:rsidRDefault="004B3845" w:rsidP="00244D43">
      <w:pPr>
        <w:shd w:val="clear" w:color="auto" w:fill="FFFFFF"/>
        <w:rPr>
          <w:rFonts w:ascii="Arial" w:hAnsi="Arial" w:cs="Arial"/>
          <w:color w:val="000000"/>
        </w:rPr>
      </w:pPr>
      <w:hyperlink r:id="rId23" w:tgtFrame="_blank" w:history="1">
        <w:r w:rsidR="00244D43" w:rsidRPr="00841B0E">
          <w:rPr>
            <w:rStyle w:val="Hypertextovodkaz"/>
            <w:rFonts w:ascii="Arial" w:hAnsi="Arial" w:cs="Arial"/>
            <w:color w:val="FC6722"/>
          </w:rPr>
          <w:t>https://katalog.muni.cz/Record/MUB01001021319</w:t>
        </w:r>
      </w:hyperlink>
    </w:p>
    <w:p w14:paraId="403FA8C1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br/>
      </w:r>
    </w:p>
    <w:p w14:paraId="6539D4D8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</w:rPr>
        <w:t xml:space="preserve">23. Hann, Ch., Hart, K. 2011. </w:t>
      </w:r>
      <w:proofErr w:type="spellStart"/>
      <w:r w:rsidRPr="00841B0E">
        <w:rPr>
          <w:rFonts w:ascii="Arial" w:hAnsi="Arial" w:cs="Arial"/>
        </w:rPr>
        <w:t>Economic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Anthropology</w:t>
      </w:r>
      <w:proofErr w:type="spellEnd"/>
      <w:r w:rsidRPr="00841B0E">
        <w:rPr>
          <w:rFonts w:ascii="Arial" w:hAnsi="Arial" w:cs="Arial"/>
        </w:rPr>
        <w:t xml:space="preserve">: </w:t>
      </w:r>
      <w:proofErr w:type="spellStart"/>
      <w:r w:rsidRPr="00841B0E">
        <w:rPr>
          <w:rFonts w:ascii="Arial" w:hAnsi="Arial" w:cs="Arial"/>
        </w:rPr>
        <w:t>History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Ethnography</w:t>
      </w:r>
      <w:proofErr w:type="spellEnd"/>
      <w:r w:rsidRPr="00841B0E">
        <w:rPr>
          <w:rFonts w:ascii="Arial" w:hAnsi="Arial" w:cs="Arial"/>
        </w:rPr>
        <w:t xml:space="preserve">, </w:t>
      </w:r>
      <w:proofErr w:type="spellStart"/>
      <w:r w:rsidRPr="00841B0E">
        <w:rPr>
          <w:rFonts w:ascii="Arial" w:hAnsi="Arial" w:cs="Arial"/>
        </w:rPr>
        <w:t>Critique</w:t>
      </w:r>
      <w:proofErr w:type="spellEnd"/>
      <w:r w:rsidRPr="00841B0E">
        <w:rPr>
          <w:rFonts w:ascii="Arial" w:hAnsi="Arial" w:cs="Arial"/>
        </w:rPr>
        <w:t>. Cambridge: Polity Press</w:t>
      </w:r>
      <w:hyperlink r:id="rId24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https://katalog.muni.cz/Record/MUB01000843691</w:t>
        </w:r>
      </w:hyperlink>
    </w:p>
    <w:p w14:paraId="76A74F69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br/>
      </w:r>
      <w:r w:rsidRPr="00841B0E">
        <w:rPr>
          <w:rFonts w:ascii="Arial" w:hAnsi="Arial" w:cs="Arial"/>
        </w:rPr>
        <w:t xml:space="preserve">24. Asad, </w:t>
      </w:r>
      <w:proofErr w:type="spellStart"/>
      <w:r w:rsidRPr="00841B0E">
        <w:rPr>
          <w:rFonts w:ascii="Arial" w:hAnsi="Arial" w:cs="Arial"/>
        </w:rPr>
        <w:t>Talal</w:t>
      </w:r>
      <w:proofErr w:type="spellEnd"/>
      <w:r w:rsidRPr="00841B0E">
        <w:rPr>
          <w:rFonts w:ascii="Arial" w:hAnsi="Arial" w:cs="Arial"/>
        </w:rPr>
        <w:t xml:space="preserve">. (2002) </w:t>
      </w:r>
      <w:proofErr w:type="spellStart"/>
      <w:r w:rsidRPr="00841B0E">
        <w:rPr>
          <w:rFonts w:ascii="Arial" w:hAnsi="Arial" w:cs="Arial"/>
        </w:rPr>
        <w:t>The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Construction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of</w:t>
      </w:r>
      <w:proofErr w:type="spellEnd"/>
      <w:r w:rsidRPr="00841B0E">
        <w:rPr>
          <w:rFonts w:ascii="Arial" w:hAnsi="Arial" w:cs="Arial"/>
        </w:rPr>
        <w:t xml:space="preserve"> Religion as </w:t>
      </w:r>
      <w:proofErr w:type="spellStart"/>
      <w:r w:rsidRPr="00841B0E">
        <w:rPr>
          <w:rFonts w:ascii="Arial" w:hAnsi="Arial" w:cs="Arial"/>
        </w:rPr>
        <w:t>an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Anthropological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Category</w:t>
      </w:r>
      <w:proofErr w:type="spellEnd"/>
      <w:r w:rsidRPr="00841B0E">
        <w:rPr>
          <w:rFonts w:ascii="Arial" w:hAnsi="Arial" w:cs="Arial"/>
        </w:rPr>
        <w:t xml:space="preserve">. In </w:t>
      </w:r>
      <w:proofErr w:type="spellStart"/>
      <w:r w:rsidRPr="00841B0E">
        <w:rPr>
          <w:rFonts w:ascii="Arial" w:hAnsi="Arial" w:cs="Arial"/>
        </w:rPr>
        <w:t>Lambek</w:t>
      </w:r>
      <w:proofErr w:type="spellEnd"/>
      <w:r w:rsidRPr="00841B0E">
        <w:rPr>
          <w:rFonts w:ascii="Arial" w:hAnsi="Arial" w:cs="Arial"/>
        </w:rPr>
        <w:t xml:space="preserve">, Michael, </w:t>
      </w:r>
      <w:proofErr w:type="spellStart"/>
      <w:r w:rsidRPr="00841B0E">
        <w:rPr>
          <w:rFonts w:ascii="Arial" w:hAnsi="Arial" w:cs="Arial"/>
        </w:rPr>
        <w:t>ed</w:t>
      </w:r>
      <w:proofErr w:type="spellEnd"/>
      <w:r w:rsidRPr="00841B0E">
        <w:rPr>
          <w:rFonts w:ascii="Arial" w:hAnsi="Arial" w:cs="Arial"/>
        </w:rPr>
        <w:t xml:space="preserve">. A </w:t>
      </w:r>
      <w:proofErr w:type="spellStart"/>
      <w:r w:rsidRPr="00841B0E">
        <w:rPr>
          <w:rFonts w:ascii="Arial" w:hAnsi="Arial" w:cs="Arial"/>
        </w:rPr>
        <w:t>Reader</w:t>
      </w:r>
      <w:proofErr w:type="spellEnd"/>
      <w:r w:rsidRPr="00841B0E">
        <w:rPr>
          <w:rFonts w:ascii="Arial" w:hAnsi="Arial" w:cs="Arial"/>
        </w:rPr>
        <w:t xml:space="preserve"> in </w:t>
      </w:r>
      <w:proofErr w:type="spellStart"/>
      <w:r w:rsidRPr="00841B0E">
        <w:rPr>
          <w:rFonts w:ascii="Arial" w:hAnsi="Arial" w:cs="Arial"/>
        </w:rPr>
        <w:t>the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Anthropology</w:t>
      </w:r>
      <w:proofErr w:type="spellEnd"/>
      <w:r w:rsidRPr="00841B0E">
        <w:rPr>
          <w:rFonts w:ascii="Arial" w:hAnsi="Arial" w:cs="Arial"/>
        </w:rPr>
        <w:t xml:space="preserve"> </w:t>
      </w:r>
      <w:proofErr w:type="spellStart"/>
      <w:r w:rsidRPr="00841B0E">
        <w:rPr>
          <w:rFonts w:ascii="Arial" w:hAnsi="Arial" w:cs="Arial"/>
        </w:rPr>
        <w:t>of</w:t>
      </w:r>
      <w:proofErr w:type="spellEnd"/>
      <w:r w:rsidRPr="00841B0E">
        <w:rPr>
          <w:rFonts w:ascii="Arial" w:hAnsi="Arial" w:cs="Arial"/>
        </w:rPr>
        <w:t xml:space="preserve"> Religion. Oxford, </w:t>
      </w:r>
      <w:proofErr w:type="spellStart"/>
      <w:r w:rsidRPr="00841B0E">
        <w:rPr>
          <w:rFonts w:ascii="Arial" w:hAnsi="Arial" w:cs="Arial"/>
        </w:rPr>
        <w:t>Mass</w:t>
      </w:r>
      <w:proofErr w:type="spellEnd"/>
      <w:r w:rsidRPr="00841B0E">
        <w:rPr>
          <w:rFonts w:ascii="Arial" w:hAnsi="Arial" w:cs="Arial"/>
        </w:rPr>
        <w:t xml:space="preserve">: </w:t>
      </w:r>
      <w:proofErr w:type="spellStart"/>
      <w:r w:rsidRPr="00841B0E">
        <w:rPr>
          <w:rFonts w:ascii="Arial" w:hAnsi="Arial" w:cs="Arial"/>
        </w:rPr>
        <w:t>Balckwell</w:t>
      </w:r>
      <w:proofErr w:type="spellEnd"/>
      <w:r w:rsidRPr="00841B0E">
        <w:rPr>
          <w:rFonts w:ascii="Arial" w:hAnsi="Arial" w:cs="Arial"/>
        </w:rPr>
        <w:t>. Str. 114-132.</w:t>
      </w:r>
    </w:p>
    <w:p w14:paraId="0B9E7366" w14:textId="77777777" w:rsidR="00244D43" w:rsidRPr="00841B0E" w:rsidRDefault="004B3845" w:rsidP="00244D43">
      <w:pPr>
        <w:shd w:val="clear" w:color="auto" w:fill="FFFFFF"/>
        <w:rPr>
          <w:rFonts w:ascii="Arial" w:hAnsi="Arial" w:cs="Arial"/>
          <w:color w:val="000000"/>
        </w:rPr>
      </w:pPr>
      <w:hyperlink r:id="rId25" w:tgtFrame="_blank" w:history="1">
        <w:r w:rsidR="00244D43" w:rsidRPr="00841B0E">
          <w:rPr>
            <w:rStyle w:val="Hypertextovodkaz"/>
            <w:rFonts w:ascii="Arial" w:hAnsi="Arial" w:cs="Arial"/>
            <w:color w:val="FC6722"/>
          </w:rPr>
          <w:t>https://katalog.muni.cz/Record/MUB01000187250</w:t>
        </w:r>
      </w:hyperlink>
    </w:p>
    <w:p w14:paraId="58BDB418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</w:p>
    <w:p w14:paraId="00B2E4B9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 xml:space="preserve">Pomoci při hledání může rovněž i: </w:t>
      </w:r>
    </w:p>
    <w:p w14:paraId="69FD452D" w14:textId="77777777" w:rsidR="00244D43" w:rsidRPr="00841B0E" w:rsidRDefault="00244D43" w:rsidP="00244D43">
      <w:pPr>
        <w:shd w:val="clear" w:color="auto" w:fill="FFFFFF"/>
        <w:rPr>
          <w:rFonts w:ascii="Arial" w:hAnsi="Arial" w:cs="Arial"/>
          <w:color w:val="000000"/>
        </w:rPr>
      </w:pPr>
      <w:r w:rsidRPr="00841B0E">
        <w:rPr>
          <w:rFonts w:ascii="Arial" w:hAnsi="Arial" w:cs="Arial"/>
          <w:color w:val="000000"/>
        </w:rPr>
        <w:t>Národní digitální knihovna (</w:t>
      </w:r>
      <w:proofErr w:type="spellStart"/>
      <w:r w:rsidRPr="00841B0E">
        <w:rPr>
          <w:rFonts w:ascii="Arial" w:hAnsi="Arial" w:cs="Arial"/>
          <w:color w:val="000000"/>
        </w:rPr>
        <w:t>víco</w:t>
      </w:r>
      <w:proofErr w:type="spellEnd"/>
      <w:r w:rsidRPr="00841B0E">
        <w:rPr>
          <w:rFonts w:ascii="Arial" w:hAnsi="Arial" w:cs="Arial"/>
          <w:color w:val="000000"/>
        </w:rPr>
        <w:t xml:space="preserve"> o této databázi a možnostech přístupu zde: </w:t>
      </w:r>
      <w:hyperlink r:id="rId26" w:tgtFrame="_blank" w:history="1">
        <w:r w:rsidRPr="00841B0E">
          <w:rPr>
            <w:rStyle w:val="Hypertextovodkaz"/>
            <w:rFonts w:ascii="Arial" w:hAnsi="Arial" w:cs="Arial"/>
            <w:color w:val="FC6722"/>
          </w:rPr>
          <w:t>https://knihovna.fss.muni.cz/ezdroje.php?podsekce=86</w:t>
        </w:r>
      </w:hyperlink>
      <w:r w:rsidRPr="00841B0E">
        <w:rPr>
          <w:rFonts w:ascii="Arial" w:hAnsi="Arial" w:cs="Arial"/>
          <w:color w:val="000000"/>
        </w:rPr>
        <w:t> ):</w:t>
      </w:r>
    </w:p>
    <w:p w14:paraId="3453C37D" w14:textId="77777777" w:rsidR="00244D43" w:rsidRPr="00841B0E" w:rsidRDefault="00244D43" w:rsidP="00244D43">
      <w:pPr>
        <w:ind w:left="709" w:hanging="709"/>
        <w:rPr>
          <w:rFonts w:ascii="Arial" w:hAnsi="Arial" w:cs="Arial"/>
        </w:rPr>
      </w:pPr>
    </w:p>
    <w:p w14:paraId="5A317A2B" w14:textId="77777777" w:rsidR="00B13576" w:rsidRPr="00841B0E" w:rsidRDefault="00B13576">
      <w:pPr>
        <w:rPr>
          <w:rFonts w:ascii="Arial" w:hAnsi="Arial" w:cs="Arial"/>
        </w:rPr>
      </w:pPr>
    </w:p>
    <w:sectPr w:rsidR="00B13576" w:rsidRPr="0084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D8F"/>
    <w:multiLevelType w:val="multilevel"/>
    <w:tmpl w:val="180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F1E5F"/>
    <w:multiLevelType w:val="hybridMultilevel"/>
    <w:tmpl w:val="06F40BCC"/>
    <w:lvl w:ilvl="0" w:tplc="9C76F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8BB"/>
    <w:multiLevelType w:val="hybridMultilevel"/>
    <w:tmpl w:val="760E8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1A3"/>
    <w:multiLevelType w:val="hybridMultilevel"/>
    <w:tmpl w:val="4C04CBD0"/>
    <w:lvl w:ilvl="0" w:tplc="04AED0CA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2D20ACA"/>
    <w:multiLevelType w:val="hybridMultilevel"/>
    <w:tmpl w:val="4C04CBD0"/>
    <w:lvl w:ilvl="0" w:tplc="04AED0CA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94E60EF"/>
    <w:multiLevelType w:val="hybridMultilevel"/>
    <w:tmpl w:val="5A8E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91FD6"/>
    <w:multiLevelType w:val="hybridMultilevel"/>
    <w:tmpl w:val="ACC8E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43"/>
    <w:rsid w:val="00244D43"/>
    <w:rsid w:val="00244F84"/>
    <w:rsid w:val="00247DB6"/>
    <w:rsid w:val="0026249D"/>
    <w:rsid w:val="00295858"/>
    <w:rsid w:val="002975A8"/>
    <w:rsid w:val="002D4440"/>
    <w:rsid w:val="002F63C0"/>
    <w:rsid w:val="004971AC"/>
    <w:rsid w:val="004B3845"/>
    <w:rsid w:val="006859BD"/>
    <w:rsid w:val="007473D3"/>
    <w:rsid w:val="00841B0E"/>
    <w:rsid w:val="00941343"/>
    <w:rsid w:val="00970B13"/>
    <w:rsid w:val="00AA30E1"/>
    <w:rsid w:val="00B13576"/>
    <w:rsid w:val="00DD4056"/>
    <w:rsid w:val="00F9072B"/>
    <w:rsid w:val="00F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81E"/>
  <w15:chartTrackingRefBased/>
  <w15:docId w15:val="{64407A23-855B-4B0A-BF99-E916976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44D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link w:val="Nadpis4Char"/>
    <w:qFormat/>
    <w:rsid w:val="00244D43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4D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244D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244D43"/>
    <w:pPr>
      <w:spacing w:before="100" w:beforeAutospacing="1" w:after="100" w:afterAutospacing="1"/>
    </w:pPr>
    <w:rPr>
      <w:lang w:val="en-US" w:eastAsia="en-US"/>
    </w:rPr>
  </w:style>
  <w:style w:type="character" w:styleId="Siln">
    <w:name w:val="Strong"/>
    <w:uiPriority w:val="22"/>
    <w:qFormat/>
    <w:rsid w:val="00244D43"/>
    <w:rPr>
      <w:b/>
      <w:bCs/>
    </w:rPr>
  </w:style>
  <w:style w:type="paragraph" w:styleId="Odstavecseseznamem">
    <w:name w:val="List Paragraph"/>
    <w:basedOn w:val="Normln"/>
    <w:uiPriority w:val="34"/>
    <w:qFormat/>
    <w:rsid w:val="00244D43"/>
    <w:pPr>
      <w:ind w:left="720"/>
      <w:contextualSpacing/>
    </w:pPr>
    <w:rPr>
      <w:sz w:val="20"/>
      <w:szCs w:val="20"/>
      <w:lang w:val="sk-SK" w:eastAsia="en-US"/>
    </w:rPr>
  </w:style>
  <w:style w:type="character" w:styleId="Hypertextovodkaz">
    <w:name w:val="Hyperlink"/>
    <w:uiPriority w:val="99"/>
    <w:unhideWhenUsed/>
    <w:rsid w:val="00244D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muni.cz/Record/MUB01000178959/Holdings" TargetMode="External"/><Relationship Id="rId13" Type="http://schemas.openxmlformats.org/officeDocument/2006/relationships/hyperlink" Target="https://katalog.muni.cz/Record/MUB01000175704" TargetMode="External"/><Relationship Id="rId18" Type="http://schemas.openxmlformats.org/officeDocument/2006/relationships/hyperlink" Target="https://ndk.cz/view/uuid:d121a830-bb4c-11e4-b2e2-005056827e52?page=uuid:d748e680-133d-11e5-b9a6-5ef3fc9ae867" TargetMode="External"/><Relationship Id="rId26" Type="http://schemas.openxmlformats.org/officeDocument/2006/relationships/hyperlink" Target="https://knihovna.fss.muni.cz/ezdroje.php?podsekce=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talog.muni.cz/Record/MUB01000179770" TargetMode="External"/><Relationship Id="rId7" Type="http://schemas.openxmlformats.org/officeDocument/2006/relationships/hyperlink" Target="https://katalog.muni.cz/Record/MUB01000563872/Holdings" TargetMode="External"/><Relationship Id="rId12" Type="http://schemas.openxmlformats.org/officeDocument/2006/relationships/hyperlink" Target="https://katalog.muni.cz/Record/MUB01000130574" TargetMode="External"/><Relationship Id="rId17" Type="http://schemas.openxmlformats.org/officeDocument/2006/relationships/hyperlink" Target="https://katalog.muni.cz/Record/MUB01000105243" TargetMode="External"/><Relationship Id="rId25" Type="http://schemas.openxmlformats.org/officeDocument/2006/relationships/hyperlink" Target="https://katalog.muni.cz/Record/MUB010001872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talog.muni.cz/Record/MUB01000476733" TargetMode="External"/><Relationship Id="rId20" Type="http://schemas.openxmlformats.org/officeDocument/2006/relationships/hyperlink" Target="https://dnnt.mzk.cz/view/uuid:7e4ee310-ffed-11e6-aa6c-005056827e52?page=uuid:3be62630-1f6b-11e7-a38c-005056827e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talog.muni.cz/Record/MUB01000180417/Holdings" TargetMode="External"/><Relationship Id="rId11" Type="http://schemas.openxmlformats.org/officeDocument/2006/relationships/hyperlink" Target="https://katalog.muni.cz/Record/MUB01000192101/Holdings" TargetMode="External"/><Relationship Id="rId24" Type="http://schemas.openxmlformats.org/officeDocument/2006/relationships/hyperlink" Target="https://katalog.muni.cz/Record/MUB01000843691" TargetMode="External"/><Relationship Id="rId5" Type="http://schemas.openxmlformats.org/officeDocument/2006/relationships/hyperlink" Target="https://www.researchgate.net/publication/283624570_State_formation_anthropological_perspectives" TargetMode="External"/><Relationship Id="rId15" Type="http://schemas.openxmlformats.org/officeDocument/2006/relationships/hyperlink" Target="https://katalog.muni.cz/Record/MUB01006339758" TargetMode="External"/><Relationship Id="rId23" Type="http://schemas.openxmlformats.org/officeDocument/2006/relationships/hyperlink" Target="https://katalog.muni.cz/Record/MUB010010213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atalog.muni.cz/Record/MUB01000175559/Holdings" TargetMode="External"/><Relationship Id="rId19" Type="http://schemas.openxmlformats.org/officeDocument/2006/relationships/hyperlink" Target="https://dnnt.mzk.cz/view/uuid:48054be0-160e-11e8-a0cf-005056827e52?page=uuid:86c7dab0-431c-11e8-a5f3-005056825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talog.muni.cz/Record/MUB01000551253/Holdings" TargetMode="External"/><Relationship Id="rId14" Type="http://schemas.openxmlformats.org/officeDocument/2006/relationships/hyperlink" Target="https://katalog.muni.cz/Record/MUB01000086007" TargetMode="External"/><Relationship Id="rId22" Type="http://schemas.openxmlformats.org/officeDocument/2006/relationships/hyperlink" Target="https://katalog.muni.cz/Record/MUB010001791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3467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dcterms:created xsi:type="dcterms:W3CDTF">2024-09-16T17:56:00Z</dcterms:created>
  <dcterms:modified xsi:type="dcterms:W3CDTF">2024-09-16T17:56:00Z</dcterms:modified>
</cp:coreProperties>
</file>