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B79A1" w14:textId="77777777" w:rsidR="002F1C9E" w:rsidRPr="00701622" w:rsidRDefault="00B91110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09DA2273" wp14:editId="10685D56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3175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9E6FF" w14:textId="77777777" w:rsidR="003A53E4" w:rsidRPr="00624423" w:rsidRDefault="003A53E4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 wp14:anchorId="17782650" wp14:editId="77629BE8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9DA2273" id="Group_x0020_6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kEbu/8AwAAZQsAAA4AAABkcnMvZTJvRG9jLnhtbMxWbY+jNhD+Xqn/weI7&#10;CyQkBLTklIVkddK2XfXaH+AYA9aB7drOJntV/3vHBjb7dtfrXqVeJMj4bZh5npkHLt+d+g7dUaWZ&#10;4LkXXYQeopyIivEm937/beevPKQN5hXuBKe5d0+192794w+XR5nRmWhFV1GFwAnX2VHmXmuMzIJA&#10;k5b2WF8ISTks1kL12MBQNUGl8BG8910wC8NlcBSqkkoQqjXMlsOit3b+65oS80tda2pQl3sQm3F3&#10;5e57ew/WlzhrFJYtI2MY+A1R9JhxeOiDqxIbjA6KvXDVM6KEFrW5IKIPRF0zQl0OkE0UPsvmWomD&#10;dLk02bGRDzABtM9werNb8vPdrUKsyr2ZhzjugSL3VLS00Bxlk8GOayU/yFs15AfmjSAfNSwHz9ft&#10;uBk2o/3xJ1GBO3wwwkFzqlVvXUDS6OQYuH9ggJ4MIjAZJ4t0Plt4iMBaFM3DeThyRFog8sU50m7H&#10;k0mcTseSlTsT4Gx4pAtzDMvmBJWmz2DqbwPzQ4sldRxpC9UI5nwC81eoQMybjqJkANTtmtDUj6F8&#10;tGJj1ID420D8AhQ4k0qbayp6ZI3cUxCfYwff3WhjOT1vsWRp0bFqx7rODVSzLzqF7jB00879bFJw&#10;5Mm2jtvNXNhjw/IwAyTDM+yapdt1x59pNIvDq1nq75arxI938cJPk3Dlh1F6lS7DOI3L3V82wCjO&#10;WlZVlN8wTqdOjeKvI2/UjKHHXK+iY+6lC6g0l9dnkwzd77UkoTV5BdnhrKW42o62wawb7OBpxA4l&#10;SHv6d0BAYQ48D1VpTvsTeLSTe1HdA/1KAEUgWyCwYLRCffLQEcQq9/QfB6yoh7r3HArYKttkqMnY&#10;TwbmBI7mnvHQYBZmUMCDVKxpwXPkYOBiA71aM1cG5yggZDuAnllfSkYyuEb8wXqB/z8rNpwyBxv7&#10;oPr9V/nosfp4kD6IpsSG7VnHzL17AUDkNih+d8uIlSg7OPdhPPUhrNqHopXlctoznICCZ8RJGuKi&#10;aKFb6UZL6AuLy3lKKXG0VAPckSuIp14CO3wSxb5jcuoca4/5AvTPxPsVyIYXQynIoafcDG86RTtI&#10;XXDdMqk9pDLa72kFLfy+Gvh7rb9mq00YprMrv1iEhR+HydbfpHHiJ+E2icN4FRVRMfXXQVOAAXel&#10;ZP9BgzmRmIT4ReXjzELimk8RK5KulbRR1JDWTtcgHuO81ZdpwcF8RtaC/n0I5YPc4exf6V+Yblfb&#10;VezHs+UW+ClLf7MrYn+5i5JFOS+Loowmfgb9syX17fR8WfY+p+2PRG2obKDGUftdSToiViFr6Jb/&#10;V92n4gQBtSZcTkrdt5x7D4zfnfZj8fHY7Tp/Ha/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ucjRuEAAAAJAQAADwAAAGRycy9kb3ducmV2LnhtbEyPQWuDQBCF74X+h2UKvTWr&#10;UdvUuoYQ2p5CoEkh5DbRiUrcXXE3av59p6f2NDze471vsuWkWzFQ7xprFISzAASZwpaNqRR87z+e&#10;FiCcR1Niaw0puJGDZX5/l2Fa2tF80bDzleAS41JUUHvfpVK6oiaNbmY7Muydba/Rs+wrWfY4crlu&#10;5TwInqXGxvBCjR2tayouu6tW8DniuIrC92FzOa9vx32yPWxCUurxYVq9gfA0+b8w/OIzOuTMdLJX&#10;UzrRKnhNmNzzjWIQ7C/iJAJxUjB/CWOQeSb/f5D/AAAA//8DAFBLAwQKAAAAAAAAACEA/UfDx38Y&#10;AAB/GAAAFAAAAGRycy9tZWRpYS9pbWFnZTEucG5niVBORw0KGgoAAAANSUhEUgAAAfQAAAB3CAMA&#10;AADCW0J6AAAAwFBMVEV/vbS/3tnv7+8/nI7v9/b+/v6fzcff7uzP5uOv1tAPg3KPxb3x8fEgjHxf&#10;rKFAnI9graEfi3swlIUQg3Ivk4VQpJhvtKpPpJf8/Pz39/dwtav9/f37+/v29vbz8/P6+vr5+fny&#10;8vL09PT19fXw8PAAe2n///8AAAAAAAAAAAAAAAAAAAAAAAAAAAAAAAAAAAAAAAAAAAAAAAAAAAAA&#10;AAAAAAAAAAAAAAAAAAAAAAAAAAAAAAAAAAAAAAAAAAAAAADXncBsAAAAAWJLR0QAiAUdSAAAAAxj&#10;bVBQSkNtcDA3MTIAAAADSABzvAAAF1VJREFUeF7tXYuWmzgSRWOFhwkGg7ETZ2Z2Z3fh/z9xb1VJ&#10;AmwQ9MMO3Y3OmQkt61Gqq3qoJETQbunLcSD4ciPeBtxuoH/BSeAD/Q9KxJMf3//4/oMe3pjzBfm7&#10;yiF7QSeYiervP9uf3xn0t+WskgNfkKhFoDus3/jwBfm7yiEvAn2T9FVi92qiNpv+atZ93Iqb9/5x&#10;sXs15Rvor2bdx624gf5xsXs15Rvor2bdx63oA90Tk/nff37++e1m1N/+/DkTyfm4bPpclPtA96zU&#10;wIRbzC1f/p6O5Hwu1n3c0Sxapw9iMn8tGCzH8e4jOQtqbkWewIEXSvq/hiIe6zYKgkQlbRv3if33&#10;AHSnMZ4wnq2LBRx4mU3vqfQkz9u2urYqiCuVtWl5DdtQ93u8351ZQM9W5AkceJX3HqVtm0G0kyKL&#10;VJFkbV2UOk/yOi6fQPLWxVs58HLQAbaqirbOQ33N80LlWdBGVdw2WdKm11bnA0X/Vvq2+g/gwMtB&#10;b1Ko9DJsVV1nicqCIM5ilbeqhOzXSpelapPoAZRuTb4bB14Gegy9XlZxkGWV0kkFZZ4UMOVpXLRp&#10;kJS60mURKF29rNV3G8zW0DIOLNpl+8XHZpBUU7R5UgZpGzd5rfoCHUVtHeRlUFTqmgdtX8k7j24Z&#10;SVupR3Ng0Tq9c9qzosgj4Nq2A0fdUKkVmgvCKskVlIAr4Rbsjx7M1v4yDiwCnZrSeY3/13HRKO2W&#10;ZioJJCWYBiYFcOzyUumgsXkb6MuweFqpxaDDMUcKr20gSj1K66zpp6xO5Rel2yaHh5fZQfyDB47R&#10;bWkdHFhk0xnKKq/qNioM4iXwJqeN7XqkVFBwjsG9KMu8QPBG0rd/zKnadQx5o2KZnx1nYRvHOhMz&#10;HddNUxXJrVXXSVE1Tc3L9BCWgFRDiIctrY0Di0AH3EUW6tDE25ImR7B9NCV5Y38q8BCWWNFtaW0c&#10;WAJ6gPjbtSyqALKtSX59sRf67UpKAJo+bILQKfm1jfwL07MA9LCJ2xCanZBMqma+RtBULO4hdmJK&#10;tcn66qaXd5eNd0jjUmXQ7/SoC3LX52KsERUqMEXiLMnisqi75dzqhv81CfKB/h86HRPVGuiFpLE1&#10;OehNM6ewcy5VEupBkFVROK8bvibvf9uofYD8okgcAu0xUKcn+Oac/L5ZaEph4w2B+hBx+vjO0f9t&#10;w906Jg7MSWGetgn2TPuYN9VYCNayU9up0TDqCMLrupyzCBsWT+XADOhx3oZFmgE0J+dksD0kstmX&#10;xKg38bbn9lREF3Q2J+lllYcV+XBOgAnOaddM9SOzpBJi2m/TvIjb0ko44Ac9IcTIoBsfziLqwup3&#10;oxjG48mbQxMq20BfCd5Mhhf0uExyLNkAfE9pM/BT1YK+oIshiMs8U6kY+C2tggNe0OsiqrI8REzm&#10;BsumGnfNooERoErwASMVZuXcOm8xM2LZ4xlP2v7UTTFtDAvqGaPkCunZiXhrxlwN/aFjDz7Q4/ja&#10;0Cb6jUHnCcD5d0mW6LdmHXMnfwGTENwxQB1xHo+T3hs3Qu+o8R1j6zJFvVywstwfpWaAZeWu4UKn&#10;PRUOj1zmgOdofzR0p6ywVLPvjUNqUQug+GI2EviPXaO6qggwI4NpoV+Q9md07RRdRMVbxwjq59Ac&#10;Fs/sBxf0gV6rOMnJLN8qdxrMGIoDL86MmD39BMdtfC7/YJBQKyFnxM6MYO0vHLsA2zgQaF1m0KRK&#10;HZq9Bqd5PHEDpBk+feKK+PGsVHps9hDuo6X9yMHFyyDwMAB9R23aGUAonvpV0RkSSMUvKjkR/IpP&#10;lFyEFNXi+dDs8H86abR3c/nBkM437wE9yjSOwUHWxrAcXbaNTQ5mU1Zik26pAx80e/CPoSJGUjoe&#10;LyL9jZXSfqac0TlALUR7xvFEEkrwGcyD5iR6/9BgvqRmAqnmgqyoOZjuuMQN6FxExJ5QDPtVbVEz&#10;vWQKIemjdM9ioaz7EzZnq7fmUXlwCQ/ocYEYKm2Q3ittSPGYkZ4qiDBuUjR89GZBujQH5p/eX46C&#10;sWrSUDjWnFwDXaaAnhB7U5omAUMDTAzmEDJrvU9oRu9Ffg9c7dzE0p2kG9BFwTvQB1WHoENjGOV3&#10;5plyCzqG4uzKAiY8tIgH9PKqgwqLs1FBXw468SLNsrqdXucNR3jcJYxw2CSGr5cm0iLjx84wAiot&#10;bBTQz4zPrgljEmd6MpijIZZXSglNigObj4hb1PsTMs9ToANlTAgDOgpJVSHmBvSj8QbgI0j3A0kn&#10;iZdZtoLkAV3XMMMYcn3nnVEGDf422bD7sAJ8Phywyxa/AgFcjyTQuz2AJDZFBJpwLN43R+m5l8k2&#10;/SxKINrvTyLX+0bsOWFm/EEDV8xWg5w9mln4bd+5cjeSLrOkAz3mXqTq0KbvzMwR5U6/MhVWvWPe&#10;4nklrpx3yYY31Ii7Y2lcbIehGVsvarEzGyfXueifzCFiE3Qu+j1DWxN3z/T/RDgWwdAfiZ3MeMlk&#10;n/l4EJ8htd4fHGozMwN3mgf2geTxRPr8yAJ5JF9B5JfTLejQ2mkP9H7Vofd+Mk2IcncNGdAjnmfc&#10;2QrSNBBwOmu8s0ZcHEnj6+5Ro06ylOZVPrM7Z5mRQqRjAE7AC8vg93ISjkXsHPczIcnJifxyTgwr&#10;/wu1wEgEXSxJhJwWXHCs8GRNl3EYR0AnBd9JOlcz5qCn3lWwPwl1Rrnfgn42Q1g27x89LzygI5rB&#10;u6NvlnQcrYvjtlg4YAIb7jqreNbhIa96ArMcYyEiP7rLJEyg1s3hPLvsBvgwNzQC1fn84uORL7Bj&#10;7+3QnKnto/P0LJJsWE40f6Dge6B3VYc2PWwYdavcb0DHzOHFXH/x8WhkPe1PIhFmRcjHm0cxX75O&#10;p+rUTlHo3hsRHoqY7WezwCETysrYOl70RID0MxmThNbmLOFGakniQ16YQ62aYUL2uRD0uVmvyfLA&#10;ruJo1S6tsCYWpQHNIks2/gErQ6PAreeGskwU9WuV+w3oolYoc+pEqYch7//TtPjp5FqSDzYB+phR&#10;HzfpDen3sCkzWv7NJ3aVEJdhbQ5ZUxZFWn3TuXpIU+QyiY3We5flXB90gzqUOB3qbJO9QZ+aJ7/Q&#10;unjaRGGITpZYxFSoKQnqwbx0oNuqnR2RYlgqBJ1yvwHdruF764h5RjyuxCToMMLXFOMf993BtPua&#10;t7stbrpg7oRBHC8CnTU6oc3/XGgVbeYKOAaOnw57iE0/04COKixODnSW+JQVANDe73YIxVqiT6Jo&#10;zYqd+gkNjyHXVJI1hHEPECLsQEc3JkBkhmeLQYuokx3yEHQJA3GHsycMHwd117LH0CY5HWqdkt77&#10;8zPDLfe+gqDFftCW6ZITNPGO11eKQpfAbBefrZOlT+c2vOyOO+AzyFTyplV05JoUGO39e+BMnQLJ&#10;3dkFYaT56HA2nEioUUnh7nTasWJAGFWyDhSzt0f9DGX0KydXLDzF9tU+ZJriEXWkdlbHnaml354m&#10;QY+KjEc+od2RfbvnMqkTSGDUFdvyxUqCE7+d67+ZgCnQE9wmIp7vdBqa6Lvt115FgE1qY3Yr8zcz&#10;46t0PwU6XjW/5lDLPigHBySnlbs4TUFQ5LQ1v6Xfz4Ep0MM8z+mM06RzRnLcV/Ae5c7+U5j4Tj/8&#10;fkbMUZDyBulMWlRorpEFv7+xn0mbjpMmKUD1gt5bdY6H3a2GRy91pLN1rFIXMPW+CDSeibl5qsMW&#10;zhd6VffDSmD2m/rxhskQa/WD7hS8V7mzpOdQ8NG7HZp6B869qAms1efZjADCfKEXdTteeBExvn6m&#10;QFfYuApmJd3tkV89/p6s6a9lpXGPxQdN2MOb3yvBWY35Qu/AgMNb+5kEnZagcza9aWxcbnI1L5OB&#10;esE9su+U3rrUjQbGWd8ftIznrbcZyjQpGrew+JPngOc7MWqqmbldEL96b+g9CEp3p2CHkj/XS5+6&#10;eGeScP6y2xkIwp1EUPSJdlFRSGoh+4x/zN9nW9v8bX7tOtBn2rQ7SvSlVYjvIV24YUkph9VOFNNx&#10;fSBIJDGjQWZ0Ppp4v5DW9SXN7jmmY6jm1ro1K87UUQGFMJNL5xZjp7EgIVta5GTu+TGNdU12VL/o&#10;aQ6OGdCtvp5X74upcpEBc/LEnokk94KpxT428AbPpElkS5yc/5ZNbk48KYi3fZFDiFwS787bHU8U&#10;NoViF0nFsTrXB23k2oMWXSZRKjNPSDOU9JuljQEb+0Vpp0Gs37uPBgSjRTOVkS0tmnSREKHNnYPN&#10;z+3p2iX72r51eoObaGxKvApeWlp2WzAGjui3FQucmbCoGfZRDvrtg06DMH+T4CDGTi2ckUvbI4Pz&#10;iMTGc3CWoDs1dcTeKgEt5hgnK/F4xj7uYGIxRnbr1s42CVxx7hB0anZ/CQ6gAydix0CnrUtsDdNu&#10;sSH4yAQPQKfgBo+Ej28zfQ8HXZbhvogcXTzgklxYMJFohteOWf5p2A0c5eCoAgaZWzJi2vWjvydA&#10;NwVtvJ7njOy+SQIDSU/zywo0AWTSE6gs+gB7z71FpJpdHyyOZtPEZQpv+DzeAHTKFsGk+Pso6BgE&#10;E2Uk35UZAZ1GQseFzBEvI/+PkvRAbvqcgbJjp296UKkYl4cuSQPQgYZTmswa0jzcziLQaXGDc+09&#10;dwvVrI6lLdOzoYimEkrRGBhzSbYPCOYF2kDm+AB0NEHUDEDHDOlNswHoVkqQ2T8uNwe6zE/QjbEM&#10;5tESfo6UmQXCo7aHdT3Wf+k5WKZvADqxGv8xasQa7F8adi0CHXMGh6d7h13JxosUss6Qs9CUZNsV&#10;Nr6vFmwfyA7Ru0yHAejkFfJx2c6mk+ru7UoMQLe9Ude9FcI86EQfpomz9LOweaeDr3acgjBo5alk&#10;XXfpwOPAw07gvuCFCaAfec8SNWCSd05BgjVnGfuA94ZjHRZUwRSi+QIQzAa4mTnNXlx3iE0nbsBV&#10;XlDqM8S2iV41beXfgx5gSvFx2Q500ha9oeInstdIvXw+jgTX3SQf6MaoiL57NOhhXmUBImhTJ2dA&#10;9WLQYUWLJstwq8WC5FxH8AS2jC6cFtRElVgA/ZIu0ElNIN9Jnnjve16Q9RF2TO1vHZo+QBFYLzJ9&#10;I+n8RlvYgY5yYJg7ZumoNnLjhi/eu7yT17P7IzbdTELQ8ATQsT3C7ydMnZEbWj9Q7om+0xmnotY4&#10;HbkgOTOh+KAS6kLQ5NAzOXXW5i4BHXPmzPUGBpRX5k5XdsImTO1NTBq6UQkhT0A0dgP6gSbWHpcf&#10;d7YWoPc0yzCO3Q0/lrceBXU0LdhOgy4a5dGSDhLqlm4IGj8NC4pvA+nj559RUJZqYbYszgUGnnAQ&#10;VyGi1c0jc7wd7wbKQaY5R455SHNGUme7mRJaA8XE6m4y4A9IKZjamx9GUXfTnsHstLRABMNw7oNO&#10;tXrLmlGbTu3EGIvpzemcadD75qdrcoEMjRWZtunYWuV3Mif1+819Q9N7LnQuMqjzbGgOpgh23rpE&#10;VgxqKE1jJe0sCDregx29dTr9ZJnS0z0YRy/RbKCT791koByQScqkA8yA3vNQadregk5V+161RoEe&#10;VydBl96YqhHQMU5Zp0tThr6HS3qkKlUWPv0+NNHT3jt0WFrlc6FoC0oHOkVW2KWTpTpzgNx3dqic&#10;oofYEqQdFo5V5KnLifmBlbVcJkZauYagE9ok1J2oG9DJeTTN0G+3oBt91C2lqK3OkHlAdy5fH3R7&#10;3ru3KuCjtkzfw0HHxlgGzD3++xD0SY1AZ2HrBHf/L4O9A11ULpI8CPtsHIUUPWRBU9yCLOM96DRn&#10;2Ga6B/rjjEo0czBRiGJ+GUqTpuXRQG00F6pEwRkBBS6UyCM94CLFO9Al9GtnpUT15M2Lu+CMndht&#10;St9JQK+yIOhcSprS6D4CyGRLZMgxXqyXmY2CaPiB6h2XxQQxbRVNRV1u90mn4u+kE8MsT+yugRv5&#10;+IMDnSRRfGkxk2ashAsA4gDraUdm+0xlnCVwTHFzxobhGAdw80Ko2DBsszswaCLg4txz5HNnQAc0&#10;3AH77/hIVdeRtcBMSk8Zs1nBOg3/j4cROTtiCjReLJJ90FlyuKZ5R9r1RpgT6H2lP8PJyZ896/Q6&#10;xfsJ9M29yTfUblr1vvWmzGXxs4Q60AkfUxr8odcI3YYLoRBaN03gugO9mzNU07Zk3ASjf1PbBq/h&#10;GHWaU5yOmiWdNL5R1jyLRkBn/dAHQxGenJLOM+/rIuttGFPSWzy67hlkZzKP4gQ/HvSWjkvRNxXH&#10;Rf3eF58sx29NLP1IH67w4AHjgyE7OyXPO7zagh+4T30U+Y/OFPC0IQ5zCp3OoUtBnRxsdC06nu3y&#10;GwfgEZp1B+D5z/2O6LPJNAsa8BnZoNU4am9+Sk6wDZRpDrzjUSjVxwOpa0sgMkLIMZrl4/L2bB2f&#10;kTdJHU6QdUtUV4Y2ezEv7Ql9uc4En74z1VCQgsVLjut1A7p/8kXkmFpamBVOjHoP96dgRvU73II4&#10;xF3x4YtisT6St9/eygEf6HS6iW8mGF2N3S/AxgKxtK5TWaFSN1vfSvFW/80c8EbuiziVi11Hd9Vv&#10;42vsz9wm0WABfxViSyvhgH+7JqS3z+haqDEFf2vUx0w6rfOpC31dFo5bCVc+ORl+0AMIapLBs725&#10;G5bk+e4C8BEjQNeX6Brx14RX/FtaBwf8oEdlUpcpBc3vEK3CuwGEt0adDTrc7uxKl4dvaS0cmNmN&#10;V0GYVoq2x/r3vWMPZdRG62CwO8OXAOPewGt4XbSpuhaefHo6ZkDHlijMekQhGod6mXqOdGuVWuDl&#10;4uekDur69q3mT8/WdQ9wFnSCTpc91O/V+u0IJd4kch7iY7ub476yOeAD/S+iFSG5uApjklX25uYx&#10;l00R/lpTlpSh2qIyK8Pce8m/fAk5VhBXWGtyxIuJK79vR1Xzd9k09IMug3rR/UJrY8xnpscn6d9/&#10;8siDOLrC/+ZnOkozp62pCOOsKFKrS9YN3z4zEz/a2Hyg//j+nbFK8C30Iohr+RBL3BS+9VdUmE0p&#10;FeJbINiNlzny66Mx5jPTO+fImbHHTVSnAe+xxNhp9X1VueHtNF1e8WHtWi2/2/8zc3llY1sIelLT&#10;/VpGwlXt+366xFsLvhA2qFm3b2ldHFgKeqE0ttUifEOT6I94MV4WgdwjE+ECg4JzaAcZxjwP+aMt&#10;H/biiXVh9O7ULAQdK7caxymCqy5rEeUorYdvPGW1II6EQzKk1tMt4P7ueL1Lgz7Q/6Bke4n4uBzg&#10;DHsWXdkrEu3nr2gywHnL6yLDLDF+/qCdd6F6a+RNHPCCjpYZdLPe0iGZalwOjUOm4w48JoaC866V&#10;qnFnjSWM2nCT503UbpXfhQOLQP/HdFUXlYoqTefm6iIfnm6l42AJzskr/u5e1PfvN9DfBar3a2QR&#10;6CZKA/XOd/UXiNBV1zSpcDduXOeFvuIuSOzL4DWWDNfakQ9no3D/Iko30N8Pr3dpaZFN//H9D47D&#10;U0J8FS+rhAVW40md0wtqQVmoOMe93rh2ICz7wfZvf/1g0Pu+wbtQvTXyJg4s9d77nRRXVSos4HDA&#10;guM1WXGtrylaqsIgqnBM5k0UbZUfzoHXgK7TIlSlxrGaxoCelyHvxqm8jeZC8w8f0tbBHAdeAzq1&#10;GQV5neg8ypQu8jDAtsq1KpMJp36OiO3353LgtaAzlfiydAwvXuMKxuWXLD53fFtvIxzw77L98X3o&#10;icGj+5tzfOnbv6WM899QS9rZ0jo4MLOf/vM7w2f+a7F2kxxP+q8t86Ja6+DGF6Fi0Trdwece/h5l&#10;z3BVfl/ri/B09cN8paQToP+jwf34s/2TVfd/77TBJulrRf/FNv3eyi/PWSsTvhpdb/LevxqzPst4&#10;N9A/C5IvGMcG+guY9VmKbqB/FiRfMI6lu2zLvbX7mMy2y/YCQJ5RdNE63cVk7ldhL8p5xoC2PuY5&#10;sAj0+zDL63LmydlKPIMDi0DfJP0ZUDyvj82mP4/Xq+lp895XA8XzCAHo356anje0racpDgQG8V+/&#10;fj0H+w2K38+B/wMDZEzJSdBVawAAAABJRU5ErkJgglBLAQItABQABgAIAAAAIQBKsGcLCAEAABMC&#10;AAATAAAAAAAAAAAAAAAAAAAAAABbQ29udGVudF9UeXBlc10ueG1sUEsBAi0AFAAGAAgAAAAhACOy&#10;auHXAAAAlAEAAAsAAAAAAAAAAAAAAAAAOQEAAF9yZWxzLy5yZWxzUEsBAi0AFAAGAAgAAAAhABkE&#10;bu/8AwAAZQsAAA4AAAAAAAAAAAAAAAAAOQIAAGRycy9lMm9Eb2MueG1sUEsBAi0AFAAGAAgAAAAh&#10;AKomDr68AAAAIQEAABkAAAAAAAAAAAAAAAAAYQYAAGRycy9fcmVscy9lMm9Eb2MueG1sLnJlbHNQ&#10;SwECLQAUAAYACAAAACEATucjRuEAAAAJAQAADwAAAAAAAAAAAAAAAABUBwAAZHJzL2Rvd25yZXYu&#10;eG1sUEsBAi0ACgAAAAAAAAAhAP1Hw8d/GAAAfxgAABQAAAAAAAAAAAAAAAAAYggAAGRycy9tZWRp&#10;YS9pbWFnZTEucG5nUEsFBgAAAAAGAAYAfAEAABMhAAAAAA==&#10;" o:allowoverlap="f">
                <v:rect id="Rectangle_x0020_7" o:spid="_x0000_s1027" style="position:absolute;width:7495;height:1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NPVRxAAA&#10;ANoAAAAPAAAAZHJzL2Rvd25yZXYueG1sRI9Ba8JAFITvhf6H5RW81U2NWImu0gqWoidTSz0+ss8k&#10;NPs2ZtcY/fWuIHgcZuYbZjrvTCVaalxpWcFbPwJBnFldcq5g+7N8HYNwHlljZZkUnMnBfPb8NMVE&#10;2xNvqE19LgKEXYIKCu/rREqXFWTQ9W1NHLy9bQz6IJtc6gZPAW4qOYiikTRYclgosKZFQdl/ejQK&#10;9tXwcsh36frd2c9zFP/61d+XVqr30n1MQHjq/CN8b39rBTHcroQbIG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zT1UcQAAADaAAAADwAAAAAAAAAAAAAAAACXAgAAZHJzL2Rv&#10;d25yZXYueG1sUEsFBgAAAAAEAAQA9QAAAIgDAAAAAA==&#10;" stroked="f">
                  <v:stroke joinstyle="round"/>
                  <v:path arrowok="t"/>
                  <v:textbox inset="0,0,0,0">
                    <w:txbxContent>
                      <w:p w14:paraId="1A39E6FF" w14:textId="77777777" w:rsidR="003A53E4" w:rsidRPr="00624423" w:rsidRDefault="003A53E4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  <w:lang w:val="en-GB" w:eastAsia="en-GB"/>
                          </w:rPr>
                          <w:drawing>
                            <wp:inline distT="0" distB="0" distL="0" distR="0" wp14:anchorId="17782650" wp14:editId="77629BE8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8" o:spid="_x0000_s1028" type="#_x0000_t75" style="position:absolute;width:7495;height:17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eP&#10;JojBAAAA2gAAAA8AAABkcnMvZG93bnJldi54bWxEj81qwzAQhO+FvoPYQG6N7FKCcaMEYygtPaVJ&#10;HmCxtrITa+Va8k/ePioEchxm5htms5ttK0bqfeNYQbpKQBBXTjdsFJyOHy8ZCB+QNbaOScGVPOy2&#10;z08bzLWb+IfGQzAiQtjnqKAOocul9FVNFv3KdcTR+3W9xRBlb6TucYpw28rXJFlLiw3HhRo7Kmuq&#10;LofBKnDnwiCXe1+mPvscztn3NBZ/Si0Xc/EOItAcHuF7+0sreIP/K/EGyO0N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ePJojBAAAA2gAAAA8AAAAAAAAAAAAAAAAAnAIAAGRy&#10;cy9kb3ducmV2LnhtbFBLBQYAAAAABAAEAPcAAACKAwAAAAA=&#10;">
                  <v:stroke joinstyle="round"/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0A25F600" w14:textId="77777777" w:rsidR="002F1C9E" w:rsidRPr="00701622" w:rsidRDefault="002F1C9E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14:paraId="6D5B0FAD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14:paraId="59754A18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14:paraId="03A86A71" w14:textId="77777777" w:rsidR="00224916" w:rsidRDefault="00224916" w:rsidP="00224916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</w:p>
    <w:p w14:paraId="6F081DDB" w14:textId="77777777" w:rsidR="00224916" w:rsidRPr="00224916" w:rsidRDefault="00224916" w:rsidP="00224916">
      <w:pPr>
        <w:pStyle w:val="Normlnweb"/>
        <w:spacing w:before="0" w:beforeAutospacing="0" w:after="0" w:afterAutospacing="0"/>
        <w:jc w:val="both"/>
      </w:pPr>
      <w:r w:rsidRPr="00224916">
        <w:rPr>
          <w:b/>
          <w:bCs/>
          <w:color w:val="000000"/>
          <w:u w:val="single"/>
        </w:rPr>
        <w:t>AKADEMICKÝ SENÁT</w:t>
      </w:r>
    </w:p>
    <w:p w14:paraId="256E4C3A" w14:textId="77777777" w:rsidR="00224916" w:rsidRPr="00224916" w:rsidRDefault="00224916" w:rsidP="00224916">
      <w:pPr>
        <w:pStyle w:val="Normlnweb"/>
        <w:spacing w:before="0" w:beforeAutospacing="0" w:after="0" w:afterAutospacing="0"/>
        <w:jc w:val="both"/>
      </w:pPr>
      <w:r w:rsidRPr="00224916">
        <w:rPr>
          <w:b/>
          <w:bCs/>
          <w:color w:val="000000"/>
        </w:rPr>
        <w:t>Zápis č. 17</w:t>
      </w:r>
      <w:r w:rsidR="00201F76">
        <w:rPr>
          <w:b/>
          <w:bCs/>
          <w:color w:val="000000"/>
        </w:rPr>
        <w:t>2</w:t>
      </w:r>
    </w:p>
    <w:p w14:paraId="136F15AE" w14:textId="77777777" w:rsidR="00224916" w:rsidRPr="00224916" w:rsidRDefault="00201F76" w:rsidP="00224916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ze zasedání konaného dne 2</w:t>
      </w:r>
      <w:r w:rsidR="00224916" w:rsidRPr="00224916">
        <w:rPr>
          <w:color w:val="000000"/>
        </w:rPr>
        <w:t xml:space="preserve">0. </w:t>
      </w:r>
      <w:r>
        <w:rPr>
          <w:color w:val="000000"/>
        </w:rPr>
        <w:t>dubna od 13:3</w:t>
      </w:r>
      <w:r w:rsidR="00224916" w:rsidRPr="00224916">
        <w:rPr>
          <w:color w:val="000000"/>
        </w:rPr>
        <w:t>0 h v zasedací místnosti u děkanátu (2.11)</w:t>
      </w:r>
    </w:p>
    <w:p w14:paraId="279F6810" w14:textId="77777777" w:rsidR="00224916" w:rsidRPr="00224916" w:rsidRDefault="00224916" w:rsidP="00224916">
      <w:pPr>
        <w:pStyle w:val="Nadpis3"/>
        <w:spacing w:before="280" w:after="0"/>
        <w:jc w:val="both"/>
        <w:rPr>
          <w:rFonts w:ascii="Times New Roman" w:hAnsi="Times New Roman"/>
          <w:sz w:val="24"/>
          <w:szCs w:val="24"/>
        </w:rPr>
      </w:pPr>
      <w:r w:rsidRPr="00224916">
        <w:rPr>
          <w:rFonts w:ascii="Times New Roman" w:hAnsi="Times New Roman"/>
          <w:b w:val="0"/>
          <w:bCs w:val="0"/>
          <w:color w:val="000000"/>
          <w:sz w:val="24"/>
          <w:szCs w:val="24"/>
        </w:rPr>
        <w:t>Přítomni:</w:t>
      </w:r>
    </w:p>
    <w:p w14:paraId="2967FBF7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>doc. Mgr. Lenka Lacinová, Ph.D.</w:t>
      </w:r>
    </w:p>
    <w:p w14:paraId="1539F785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>Mgr. Otto Eibl, Ph.D.</w:t>
      </w:r>
    </w:p>
    <w:p w14:paraId="6BD9530D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>Mgr. Stanislav Ježek, Ph.D.</w:t>
      </w:r>
    </w:p>
    <w:p w14:paraId="0B53FA3C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>Mgr. et Mgr. Oldřich Krpec, Ph.D.</w:t>
      </w:r>
    </w:p>
    <w:p w14:paraId="2FB3817A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>Mgr. Vít Borčany</w:t>
      </w:r>
    </w:p>
    <w:p w14:paraId="147AE935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 xml:space="preserve">Mgr. Jan </w:t>
      </w:r>
      <w:proofErr w:type="spellStart"/>
      <w:r w:rsidRPr="00224916">
        <w:rPr>
          <w:color w:val="000000"/>
        </w:rPr>
        <w:t>Skalík</w:t>
      </w:r>
      <w:proofErr w:type="spellEnd"/>
      <w:r w:rsidRPr="00224916">
        <w:rPr>
          <w:color w:val="000000"/>
        </w:rPr>
        <w:t xml:space="preserve"> (pozdní příchod 14:30)</w:t>
      </w:r>
    </w:p>
    <w:p w14:paraId="4A515F75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 xml:space="preserve">Bc. Žaneta </w:t>
      </w:r>
      <w:proofErr w:type="spellStart"/>
      <w:r w:rsidRPr="00224916">
        <w:rPr>
          <w:color w:val="000000"/>
        </w:rPr>
        <w:t>Vencourová</w:t>
      </w:r>
      <w:proofErr w:type="spellEnd"/>
    </w:p>
    <w:p w14:paraId="2EC7F71A" w14:textId="77777777" w:rsidR="00224916" w:rsidRPr="00224916" w:rsidRDefault="00224916" w:rsidP="00201F76">
      <w:pPr>
        <w:pStyle w:val="Normlnweb"/>
        <w:numPr>
          <w:ilvl w:val="0"/>
          <w:numId w:val="27"/>
        </w:numPr>
        <w:spacing w:before="0" w:beforeAutospacing="0" w:after="0" w:afterAutospacing="0"/>
      </w:pPr>
      <w:r w:rsidRPr="00224916">
        <w:rPr>
          <w:color w:val="000000"/>
        </w:rPr>
        <w:t xml:space="preserve">Bc. Martin Černý </w:t>
      </w:r>
    </w:p>
    <w:p w14:paraId="485F73FD" w14:textId="77777777" w:rsidR="00224916" w:rsidRPr="00224916" w:rsidRDefault="00224916" w:rsidP="00224916">
      <w:pPr>
        <w:pStyle w:val="Normlnweb"/>
        <w:spacing w:before="0" w:beforeAutospacing="0" w:after="0" w:afterAutospacing="0"/>
        <w:jc w:val="both"/>
      </w:pPr>
      <w:r w:rsidRPr="00224916">
        <w:rPr>
          <w:color w:val="000000"/>
        </w:rPr>
        <w:t>Omluveni:</w:t>
      </w:r>
    </w:p>
    <w:p w14:paraId="10F19F0F" w14:textId="77777777" w:rsidR="00224916" w:rsidRDefault="00224916" w:rsidP="00201F76">
      <w:pPr>
        <w:pStyle w:val="Normlnweb"/>
        <w:numPr>
          <w:ilvl w:val="0"/>
          <w:numId w:val="26"/>
        </w:numPr>
        <w:spacing w:before="0" w:beforeAutospacing="0" w:after="0" w:afterAutospacing="0"/>
        <w:ind w:left="851" w:hanging="425"/>
        <w:rPr>
          <w:color w:val="000000"/>
        </w:rPr>
      </w:pPr>
      <w:r w:rsidRPr="00224916">
        <w:rPr>
          <w:color w:val="000000"/>
        </w:rPr>
        <w:t>Bc. Kristýna Schneiderová</w:t>
      </w:r>
    </w:p>
    <w:p w14:paraId="206FB660" w14:textId="77777777" w:rsidR="00201F76" w:rsidRPr="00224916" w:rsidRDefault="00201F76" w:rsidP="00201F76">
      <w:pPr>
        <w:pStyle w:val="Normlnweb"/>
        <w:numPr>
          <w:ilvl w:val="0"/>
          <w:numId w:val="26"/>
        </w:numPr>
        <w:spacing w:before="0" w:beforeAutospacing="0" w:after="0" w:afterAutospacing="0"/>
        <w:ind w:left="851" w:hanging="425"/>
      </w:pPr>
      <w:r w:rsidRPr="00224916">
        <w:rPr>
          <w:color w:val="000000"/>
        </w:rPr>
        <w:t>Mgr. Hubert Smekal, M.A., Ph.D.</w:t>
      </w:r>
    </w:p>
    <w:p w14:paraId="78B455FE" w14:textId="77777777" w:rsidR="00201F76" w:rsidRPr="00224916" w:rsidRDefault="00201F76" w:rsidP="00201F76">
      <w:pPr>
        <w:pStyle w:val="Normlnweb"/>
        <w:numPr>
          <w:ilvl w:val="0"/>
          <w:numId w:val="26"/>
        </w:numPr>
        <w:spacing w:before="0" w:beforeAutospacing="0" w:after="0" w:afterAutospacing="0"/>
        <w:ind w:left="851" w:hanging="425"/>
      </w:pPr>
      <w:r w:rsidRPr="00224916">
        <w:rPr>
          <w:color w:val="000000"/>
        </w:rPr>
        <w:t>Mgr. Eva Šlesingerová, Ph.D.</w:t>
      </w:r>
    </w:p>
    <w:p w14:paraId="3953D84D" w14:textId="77777777" w:rsidR="00201F76" w:rsidRPr="00224916" w:rsidRDefault="00201F76" w:rsidP="00224916">
      <w:pPr>
        <w:pStyle w:val="Normlnweb"/>
        <w:spacing w:before="0" w:beforeAutospacing="0" w:after="0" w:afterAutospacing="0"/>
        <w:ind w:left="1060" w:hanging="360"/>
      </w:pPr>
    </w:p>
    <w:p w14:paraId="609DD285" w14:textId="77777777" w:rsidR="00224916" w:rsidRPr="00224916" w:rsidRDefault="00224916" w:rsidP="00224916">
      <w:pPr>
        <w:pStyle w:val="Normlnweb"/>
        <w:spacing w:before="0" w:beforeAutospacing="0" w:after="0" w:afterAutospacing="0"/>
        <w:jc w:val="both"/>
      </w:pPr>
      <w:r w:rsidRPr="00224916">
        <w:rPr>
          <w:color w:val="000000"/>
        </w:rPr>
        <w:t xml:space="preserve">Hosté:             </w:t>
      </w:r>
    </w:p>
    <w:p w14:paraId="21A21C46" w14:textId="77777777" w:rsidR="00224916" w:rsidRDefault="00224916" w:rsidP="00201F7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224916">
        <w:rPr>
          <w:color w:val="000000"/>
        </w:rPr>
        <w:t>doc. PhDr. Břetislav Dančák, Ph.D.</w:t>
      </w:r>
    </w:p>
    <w:p w14:paraId="632368BE" w14:textId="77777777" w:rsidR="00201F76" w:rsidRPr="00201F76" w:rsidRDefault="00201F76" w:rsidP="00201F7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color w:val="000000"/>
        </w:rPr>
        <w:t xml:space="preserve">PhDr. Roman </w:t>
      </w:r>
      <w:proofErr w:type="spellStart"/>
      <w:r>
        <w:rPr>
          <w:color w:val="000000"/>
        </w:rPr>
        <w:t>Chytilek</w:t>
      </w:r>
      <w:proofErr w:type="spellEnd"/>
      <w:r>
        <w:rPr>
          <w:color w:val="000000"/>
        </w:rPr>
        <w:t>, Ph.D.</w:t>
      </w:r>
    </w:p>
    <w:p w14:paraId="60762D85" w14:textId="77777777" w:rsidR="00201F76" w:rsidRPr="00224916" w:rsidRDefault="00201F76" w:rsidP="00201F76">
      <w:pPr>
        <w:pStyle w:val="Normlnweb"/>
        <w:spacing w:before="0" w:beforeAutospacing="0" w:after="0" w:afterAutospacing="0"/>
        <w:ind w:left="1060"/>
        <w:jc w:val="both"/>
      </w:pPr>
    </w:p>
    <w:p w14:paraId="30BD21C2" w14:textId="77777777" w:rsidR="00224916" w:rsidRPr="00224916" w:rsidRDefault="00224916" w:rsidP="00224916">
      <w:pPr>
        <w:pStyle w:val="Normlnweb"/>
        <w:spacing w:before="0" w:beforeAutospacing="0" w:after="0" w:afterAutospacing="0"/>
        <w:ind w:left="1060" w:hanging="360"/>
        <w:jc w:val="both"/>
      </w:pPr>
    </w:p>
    <w:p w14:paraId="62C4CC2B" w14:textId="77777777" w:rsidR="00224916" w:rsidRPr="00224916" w:rsidRDefault="00224916" w:rsidP="00224916">
      <w:pPr>
        <w:pStyle w:val="Normlnweb"/>
        <w:spacing w:before="0" w:beforeAutospacing="0" w:after="0" w:afterAutospacing="0"/>
        <w:jc w:val="both"/>
      </w:pPr>
      <w:r w:rsidRPr="00224916">
        <w:rPr>
          <w:b/>
          <w:bCs/>
          <w:color w:val="000000"/>
        </w:rPr>
        <w:t>Program jednání:</w:t>
      </w:r>
    </w:p>
    <w:p w14:paraId="32D96C68" w14:textId="77777777" w:rsidR="00224916" w:rsidRPr="00224916" w:rsidRDefault="00224916" w:rsidP="00224916">
      <w:pPr>
        <w:pStyle w:val="Normlnweb"/>
        <w:spacing w:before="0" w:beforeAutospacing="0" w:after="0" w:afterAutospacing="0"/>
        <w:ind w:left="720" w:hanging="360"/>
        <w:jc w:val="both"/>
      </w:pPr>
      <w:r w:rsidRPr="00224916">
        <w:rPr>
          <w:color w:val="000000"/>
        </w:rPr>
        <w:t xml:space="preserve">1)      Projednání a schválení </w:t>
      </w:r>
      <w:proofErr w:type="spellStart"/>
      <w:r w:rsidR="00201F76">
        <w:rPr>
          <w:color w:val="000000"/>
        </w:rPr>
        <w:t>reakreditace</w:t>
      </w:r>
      <w:proofErr w:type="spellEnd"/>
      <w:r w:rsidR="00201F76">
        <w:rPr>
          <w:color w:val="000000"/>
        </w:rPr>
        <w:t xml:space="preserve"> magisterských studijních oborů </w:t>
      </w:r>
      <w:proofErr w:type="spellStart"/>
      <w:r w:rsidR="00201F76">
        <w:rPr>
          <w:color w:val="000000"/>
        </w:rPr>
        <w:t>Energy</w:t>
      </w:r>
      <w:proofErr w:type="spellEnd"/>
      <w:r w:rsidR="00201F76">
        <w:rPr>
          <w:color w:val="000000"/>
        </w:rPr>
        <w:t xml:space="preserve"> </w:t>
      </w:r>
      <w:proofErr w:type="spellStart"/>
      <w:r w:rsidR="00201F76">
        <w:rPr>
          <w:color w:val="000000"/>
        </w:rPr>
        <w:t>Security</w:t>
      </w:r>
      <w:proofErr w:type="spellEnd"/>
      <w:r w:rsidR="00201F76">
        <w:rPr>
          <w:color w:val="000000"/>
        </w:rPr>
        <w:t xml:space="preserve"> </w:t>
      </w:r>
      <w:proofErr w:type="spellStart"/>
      <w:r w:rsidR="00201F76">
        <w:rPr>
          <w:color w:val="000000"/>
        </w:rPr>
        <w:t>Studies</w:t>
      </w:r>
      <w:proofErr w:type="spellEnd"/>
      <w:r w:rsidR="00201F76">
        <w:rPr>
          <w:color w:val="000000"/>
        </w:rPr>
        <w:t xml:space="preserve"> a Mezinárodní vztahy a energetická bezpečnost</w:t>
      </w:r>
      <w:r w:rsidRPr="00224916">
        <w:rPr>
          <w:color w:val="000000"/>
        </w:rPr>
        <w:t>.</w:t>
      </w:r>
    </w:p>
    <w:p w14:paraId="5A20A301" w14:textId="77777777" w:rsidR="00224916" w:rsidRDefault="00201F76" w:rsidP="00224916">
      <w:pPr>
        <w:pStyle w:val="Normlnweb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color w:val="000000"/>
        </w:rPr>
        <w:t>2</w:t>
      </w:r>
      <w:r w:rsidR="00224916" w:rsidRPr="00224916">
        <w:rPr>
          <w:color w:val="000000"/>
        </w:rPr>
        <w:t>)      Různé</w:t>
      </w:r>
    </w:p>
    <w:p w14:paraId="311A334F" w14:textId="77777777" w:rsidR="00201F76" w:rsidRPr="00224916" w:rsidRDefault="00201F76" w:rsidP="00224916">
      <w:pPr>
        <w:pStyle w:val="Normlnweb"/>
        <w:spacing w:before="0" w:beforeAutospacing="0" w:after="0" w:afterAutospacing="0"/>
        <w:ind w:left="720" w:hanging="360"/>
        <w:jc w:val="both"/>
      </w:pPr>
    </w:p>
    <w:p w14:paraId="552F1E49" w14:textId="1CC0DF14" w:rsidR="00224916" w:rsidRPr="00224916" w:rsidRDefault="00273392" w:rsidP="00224916">
      <w:pPr>
        <w:pStyle w:val="Normlnweb"/>
        <w:spacing w:before="0" w:beforeAutospacing="0" w:after="240" w:afterAutospacing="0"/>
        <w:jc w:val="both"/>
      </w:pPr>
      <w:r>
        <w:rPr>
          <w:b/>
          <w:bCs/>
          <w:color w:val="000000"/>
        </w:rPr>
        <w:t>Program byl schválen (7</w:t>
      </w:r>
      <w:r w:rsidR="00224916" w:rsidRPr="00224916">
        <w:rPr>
          <w:b/>
          <w:bCs/>
          <w:color w:val="000000"/>
        </w:rPr>
        <w:t xml:space="preserve"> pro, 0 proti, 0 se zdržel).</w:t>
      </w:r>
    </w:p>
    <w:p w14:paraId="0BA9C664" w14:textId="77777777" w:rsidR="00224916" w:rsidRDefault="00224916" w:rsidP="00224916">
      <w:pPr>
        <w:pStyle w:val="Normlnweb"/>
        <w:spacing w:before="0" w:beforeAutospacing="0" w:after="240" w:afterAutospacing="0"/>
        <w:jc w:val="both"/>
      </w:pPr>
      <w:r>
        <w:rPr>
          <w:b/>
          <w:bCs/>
          <w:color w:val="000000"/>
        </w:rPr>
        <w:t>Průběh jednání:</w:t>
      </w:r>
    </w:p>
    <w:p w14:paraId="0B2CA513" w14:textId="77777777" w:rsidR="00224916" w:rsidRDefault="00224916" w:rsidP="00224916">
      <w:pPr>
        <w:pStyle w:val="Normlnweb"/>
        <w:spacing w:before="0" w:beforeAutospacing="0" w:after="240" w:afterAutospacing="0"/>
        <w:jc w:val="both"/>
      </w:pPr>
      <w:r>
        <w:rPr>
          <w:b/>
          <w:bCs/>
          <w:color w:val="000000"/>
        </w:rPr>
        <w:t xml:space="preserve">1)         </w:t>
      </w:r>
      <w:r w:rsidR="00201F76" w:rsidRPr="00201F76">
        <w:rPr>
          <w:b/>
          <w:bCs/>
          <w:color w:val="000000"/>
        </w:rPr>
        <w:t xml:space="preserve">Projednání a schválení </w:t>
      </w:r>
      <w:proofErr w:type="spellStart"/>
      <w:r w:rsidR="00201F76" w:rsidRPr="00201F76">
        <w:rPr>
          <w:b/>
          <w:bCs/>
          <w:color w:val="000000"/>
        </w:rPr>
        <w:t>reakreditace</w:t>
      </w:r>
      <w:proofErr w:type="spellEnd"/>
      <w:r w:rsidR="00201F76" w:rsidRPr="00201F76">
        <w:rPr>
          <w:b/>
          <w:bCs/>
          <w:color w:val="000000"/>
        </w:rPr>
        <w:t xml:space="preserve"> magisterských studijních oborů </w:t>
      </w:r>
      <w:proofErr w:type="spellStart"/>
      <w:r w:rsidR="00201F76" w:rsidRPr="00201F76">
        <w:rPr>
          <w:b/>
          <w:bCs/>
          <w:color w:val="000000"/>
        </w:rPr>
        <w:t>Energy</w:t>
      </w:r>
      <w:proofErr w:type="spellEnd"/>
      <w:r w:rsidR="00201F76" w:rsidRPr="00201F76">
        <w:rPr>
          <w:b/>
          <w:bCs/>
          <w:color w:val="000000"/>
        </w:rPr>
        <w:t xml:space="preserve"> </w:t>
      </w:r>
      <w:proofErr w:type="spellStart"/>
      <w:r w:rsidR="00201F76" w:rsidRPr="00201F76">
        <w:rPr>
          <w:b/>
          <w:bCs/>
          <w:color w:val="000000"/>
        </w:rPr>
        <w:t>Security</w:t>
      </w:r>
      <w:proofErr w:type="spellEnd"/>
      <w:r w:rsidR="00201F76" w:rsidRPr="00201F76">
        <w:rPr>
          <w:b/>
          <w:bCs/>
          <w:color w:val="000000"/>
        </w:rPr>
        <w:t xml:space="preserve"> </w:t>
      </w:r>
      <w:proofErr w:type="spellStart"/>
      <w:r w:rsidR="00201F76" w:rsidRPr="00201F76">
        <w:rPr>
          <w:b/>
          <w:bCs/>
          <w:color w:val="000000"/>
        </w:rPr>
        <w:t>Studies</w:t>
      </w:r>
      <w:proofErr w:type="spellEnd"/>
      <w:r w:rsidR="00201F76" w:rsidRPr="00201F76">
        <w:rPr>
          <w:b/>
          <w:bCs/>
          <w:color w:val="000000"/>
        </w:rPr>
        <w:t xml:space="preserve"> a Mezinárodní vztahy a energetická bezpečnost</w:t>
      </w:r>
      <w:r>
        <w:rPr>
          <w:b/>
          <w:bCs/>
          <w:color w:val="000000"/>
        </w:rPr>
        <w:t>.</w:t>
      </w:r>
    </w:p>
    <w:p w14:paraId="4AC58CF6" w14:textId="77777777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Proděkan </w:t>
      </w:r>
      <w:proofErr w:type="spellStart"/>
      <w:r>
        <w:rPr>
          <w:iCs/>
          <w:color w:val="000000"/>
        </w:rPr>
        <w:t>Chytilek</w:t>
      </w:r>
      <w:proofErr w:type="spellEnd"/>
      <w:r>
        <w:rPr>
          <w:iCs/>
          <w:color w:val="000000"/>
        </w:rPr>
        <w:t xml:space="preserve"> vysvětlil mimořádnou situaci, která vznikla v důsledku novelizace VŠ zákona – stávající akreditační komise bude nahrazena institucionalizovaným akreditačním úřadem. Obory, jejichž žádostmi se stávající akreditační komise nestihne zabývat, se automaticky prodlužují o tři roky. V tuto chvíli není garance, že se předkládanými materiály bude komise zabývat, nicméně i kdyby ne, pro výše zmíněné obory to nepředstavuje žádné nebezpečí. Rychlé projednání ale oborům napomůže – minimálně v tom smyslu, že nebudou být mezi prvními, které budou procházet institucionálním akreditačním hodnocením ze strany MUNI. Oba obory jsou totiž poměrně specifické svou výběrovostí a následným malým počtem studentů. Současně platí, že oba obory jsou v dobré formě, o čemž svědčí výsledky nedávno proběhnuvšího sebehodnotícího procesu.</w:t>
      </w:r>
    </w:p>
    <w:p w14:paraId="17BDA903" w14:textId="77777777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</w:p>
    <w:p w14:paraId="6209A44A" w14:textId="77777777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Děkan pak okomentoval předložené materiály. Změny, které v oborech byly učiněny jsou spíše malé. Zdůraznil, že oba obory jsou v kontextu českých sociálně-vědních fakult unikátní – žádné jiné pracoviště ucelené studium zaměřené na energetickou bezpečnost nenabízí.</w:t>
      </w:r>
    </w:p>
    <w:p w14:paraId="26F0A0AC" w14:textId="77777777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S. Ježek vznesl dotaz, proč se ekonomický aspekt problematiky objevuje pouze v povinně volitelných předmětech. A to i přesto, že je to jeden z možných směrů rozšiřování, jak vyplývá z </w:t>
      </w:r>
      <w:proofErr w:type="spellStart"/>
      <w:r>
        <w:rPr>
          <w:iCs/>
          <w:color w:val="000000"/>
        </w:rPr>
        <w:t>sebeevaluační</w:t>
      </w:r>
      <w:proofErr w:type="spellEnd"/>
      <w:r>
        <w:rPr>
          <w:iCs/>
          <w:color w:val="000000"/>
        </w:rPr>
        <w:t xml:space="preserve"> zprávy. Počítá katedra s angažováním např. odborníků ze zahraničí?</w:t>
      </w:r>
    </w:p>
    <w:p w14:paraId="7850AEA3" w14:textId="77777777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Děkan uvedl, že jde o oblast, která je sice důležitá, ale v kontextu ČR ne tolik – ČR neobchoduje komoditami. Navíc obor není ekonomicky orientovaný.  A tím, jak jsou obory malé, jsou finančně limitované (je tedy nelehké zde mít na stálo odborníky ze zahraničí). Nicméně doplňkem je již tradiční letní škola v Telči, která se tématu věnuje a kde vystupuje celá řada zahraničních expertů. Děkan dále vyjádřil přání, aby se bloková – ekonomicky orientovaná – výuka dostala i do kurikula studijního oboru – např. díky spolupráci s ESF, která probíhá i nyní.</w:t>
      </w:r>
    </w:p>
    <w:p w14:paraId="4A48A058" w14:textId="63695FC3" w:rsidR="00201F76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V. Borčany zmínil tzv. kariérní paradox. Celá řada studentů v průběhu studia musí zvažovat, zda pokračovat ve studiu, či odejít do praxe a akceptovat tak lukrativní nabídku na práci v oboru. Zeptal se, zda se nepočítá s institucionalizací pravidel pro stanovování náhradních plnění či individuálních studijních plánů, což by mohlo vést k nárůstu počtu absolventů.</w:t>
      </w:r>
      <w:r w:rsidR="00594C29">
        <w:rPr>
          <w:iCs/>
          <w:color w:val="000000"/>
        </w:rPr>
        <w:t xml:space="preserve"> A poukázal na praxi, kdy v některých předmětech dochází k nesymetrickému zacházení se studenty.</w:t>
      </w:r>
    </w:p>
    <w:p w14:paraId="729DDE82" w14:textId="2E183787" w:rsidR="00594C29" w:rsidRDefault="00201F76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To děkan odmítl. Studenti musí všichni plnit své povinnosti, neexistuje, aby vznikly</w:t>
      </w:r>
      <w:r w:rsidR="007625F5">
        <w:rPr>
          <w:iCs/>
          <w:color w:val="000000"/>
        </w:rPr>
        <w:t xml:space="preserve"> či existovaly</w:t>
      </w:r>
      <w:r>
        <w:rPr>
          <w:iCs/>
          <w:color w:val="000000"/>
        </w:rPr>
        <w:t xml:space="preserve"> obory, které by fungovaly ve zvláštním režimu.</w:t>
      </w:r>
      <w:r w:rsidR="00594C29">
        <w:rPr>
          <w:iCs/>
          <w:color w:val="000000"/>
        </w:rPr>
        <w:t xml:space="preserve"> Navíc lukrativně zaměstnaní studenti se netýkají pouze těchto diskutovaných oborů, ale nacházíme je napříč obory na celé fakultě. Fakulta klade důraz na to, aby i tito studenti vnímali jako přidanou hodnotu samotný titul, který při absolvování studia dostanou. </w:t>
      </w:r>
    </w:p>
    <w:p w14:paraId="2D6E1C43" w14:textId="0A0B2470" w:rsidR="00594C29" w:rsidRDefault="00594C29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Borčany se dále zeptal na možné rozšíření nabídky povinně volitelných předmětů. Podle reakcí studentů se některé povinně volitelné stávají v důsledku malé nabídky vlastně povinnými.</w:t>
      </w:r>
    </w:p>
    <w:p w14:paraId="68819482" w14:textId="1DCCB264" w:rsidR="00594C29" w:rsidRDefault="00594C29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Děkan uvedl, že primárním zájmem je držet kvalitní předměty, což je případ současnosti. Do budoucna není vyloučeno rozšiřování, ale musí jít o 100% věc. Studenti si navíc mohou zapisovat i předměty nabízené v rámci jiných oborů.</w:t>
      </w:r>
    </w:p>
    <w:p w14:paraId="6621C54E" w14:textId="6E14FCC1" w:rsidR="00594C29" w:rsidRPr="00201F76" w:rsidRDefault="00594C29" w:rsidP="00224916">
      <w:pPr>
        <w:pStyle w:val="Normln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>Předsedkyně Lacinová upozornila na některé formulační nedostatky a slíbila poslat děkanovi soupis drobných technických nedostatků žádostí.</w:t>
      </w:r>
    </w:p>
    <w:p w14:paraId="2416A51D" w14:textId="31B4824C" w:rsidR="00224916" w:rsidRPr="00594C29" w:rsidRDefault="00224916" w:rsidP="00594C29">
      <w:pPr>
        <w:pStyle w:val="Normlnweb"/>
        <w:spacing w:before="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AS FSS projednal a schvaluje </w:t>
      </w:r>
      <w:proofErr w:type="spellStart"/>
      <w:r w:rsidR="00594C29" w:rsidRPr="00594C29">
        <w:rPr>
          <w:b/>
          <w:bCs/>
          <w:color w:val="000000"/>
        </w:rPr>
        <w:t>reakreditace</w:t>
      </w:r>
      <w:proofErr w:type="spellEnd"/>
      <w:r w:rsidR="00594C29" w:rsidRPr="00594C29">
        <w:rPr>
          <w:b/>
          <w:bCs/>
          <w:color w:val="000000"/>
        </w:rPr>
        <w:t xml:space="preserve"> magisterských studijních oborů </w:t>
      </w:r>
      <w:proofErr w:type="spellStart"/>
      <w:r w:rsidR="00594C29" w:rsidRPr="00594C29">
        <w:rPr>
          <w:b/>
          <w:bCs/>
          <w:color w:val="000000"/>
        </w:rPr>
        <w:t>Energy</w:t>
      </w:r>
      <w:proofErr w:type="spellEnd"/>
      <w:r w:rsidR="00594C29" w:rsidRPr="00594C29">
        <w:rPr>
          <w:b/>
          <w:bCs/>
          <w:color w:val="000000"/>
        </w:rPr>
        <w:t xml:space="preserve"> </w:t>
      </w:r>
      <w:proofErr w:type="spellStart"/>
      <w:r w:rsidR="00594C29" w:rsidRPr="00594C29">
        <w:rPr>
          <w:b/>
          <w:bCs/>
          <w:color w:val="000000"/>
        </w:rPr>
        <w:t>Security</w:t>
      </w:r>
      <w:proofErr w:type="spellEnd"/>
      <w:r w:rsidR="00594C29" w:rsidRPr="00594C29">
        <w:rPr>
          <w:b/>
          <w:bCs/>
          <w:color w:val="000000"/>
        </w:rPr>
        <w:t xml:space="preserve"> </w:t>
      </w:r>
      <w:proofErr w:type="spellStart"/>
      <w:r w:rsidR="00594C29" w:rsidRPr="00594C29">
        <w:rPr>
          <w:b/>
          <w:bCs/>
          <w:color w:val="000000"/>
        </w:rPr>
        <w:t>Studies</w:t>
      </w:r>
      <w:proofErr w:type="spellEnd"/>
      <w:r w:rsidR="00594C29" w:rsidRPr="00594C29">
        <w:rPr>
          <w:b/>
          <w:bCs/>
          <w:color w:val="000000"/>
        </w:rPr>
        <w:t xml:space="preserve"> a Mezinárodní vztahy a energetická bezpečnost.</w:t>
      </w:r>
      <w:r w:rsidR="00594C29">
        <w:rPr>
          <w:b/>
          <w:bCs/>
          <w:color w:val="000000"/>
        </w:rPr>
        <w:t xml:space="preserve"> </w:t>
      </w:r>
      <w:r w:rsidR="00594C29" w:rsidRPr="00594C29">
        <w:rPr>
          <w:b/>
          <w:bCs/>
          <w:color w:val="000000"/>
        </w:rPr>
        <w:t xml:space="preserve"> </w:t>
      </w:r>
      <w:r w:rsidR="00594C29">
        <w:rPr>
          <w:b/>
          <w:bCs/>
          <w:color w:val="000000"/>
        </w:rPr>
        <w:t>(9</w:t>
      </w:r>
      <w:r>
        <w:rPr>
          <w:b/>
          <w:bCs/>
          <w:color w:val="000000"/>
        </w:rPr>
        <w:t xml:space="preserve"> pro, 0 proti, 0 se zdržel).</w:t>
      </w:r>
    </w:p>
    <w:p w14:paraId="13C90029" w14:textId="1320B8AA" w:rsidR="00224916" w:rsidRDefault="00594C29" w:rsidP="00224916">
      <w:pPr>
        <w:pStyle w:val="Normlnweb"/>
        <w:spacing w:before="0" w:beforeAutospacing="0" w:after="240" w:afterAutospacing="0"/>
        <w:jc w:val="both"/>
      </w:pPr>
      <w:r>
        <w:rPr>
          <w:b/>
          <w:bCs/>
          <w:color w:val="000000"/>
        </w:rPr>
        <w:t>2</w:t>
      </w:r>
      <w:r w:rsidR="00224916">
        <w:rPr>
          <w:b/>
          <w:bCs/>
          <w:color w:val="000000"/>
        </w:rPr>
        <w:t>) Různé</w:t>
      </w:r>
    </w:p>
    <w:p w14:paraId="3AD9A450" w14:textId="15F42E70" w:rsidR="00224916" w:rsidRPr="00594C29" w:rsidRDefault="00594C29" w:rsidP="00224916">
      <w:pPr>
        <w:pStyle w:val="Normlnweb"/>
        <w:spacing w:before="0" w:beforeAutospacing="0" w:after="240" w:afterAutospacing="0"/>
        <w:jc w:val="both"/>
      </w:pPr>
      <w:r w:rsidRPr="00594C29">
        <w:rPr>
          <w:iCs/>
          <w:color w:val="000000"/>
        </w:rPr>
        <w:t>Bez podnětu</w:t>
      </w:r>
    </w:p>
    <w:p w14:paraId="2D435FE0" w14:textId="77777777" w:rsidR="00594C29" w:rsidRDefault="00594C29" w:rsidP="00224916">
      <w:pPr>
        <w:pStyle w:val="Normlnweb"/>
        <w:spacing w:before="0" w:beforeAutospacing="0" w:after="240" w:afterAutospacing="0"/>
        <w:jc w:val="both"/>
        <w:rPr>
          <w:i/>
          <w:iCs/>
          <w:color w:val="000000"/>
        </w:rPr>
      </w:pPr>
    </w:p>
    <w:p w14:paraId="4A816F19" w14:textId="53A648CA" w:rsidR="00224916" w:rsidRDefault="00224916" w:rsidP="00224916">
      <w:pPr>
        <w:pStyle w:val="Normlnweb"/>
        <w:spacing w:before="0" w:beforeAutospacing="0" w:after="240" w:afterAutospacing="0"/>
        <w:jc w:val="both"/>
      </w:pPr>
      <w:r>
        <w:rPr>
          <w:color w:val="000000"/>
        </w:rPr>
        <w:lastRenderedPageBreak/>
        <w:t>Další zasedání bude s největší pravděpodobností 11. května od 14:00.</w:t>
      </w:r>
    </w:p>
    <w:p w14:paraId="628FEA59" w14:textId="77777777" w:rsidR="00224916" w:rsidRDefault="00224916" w:rsidP="00224916">
      <w:pPr>
        <w:pStyle w:val="Normlnweb"/>
        <w:spacing w:before="0" w:beforeAutospacing="0" w:after="0" w:afterAutospacing="0"/>
        <w:jc w:val="both"/>
      </w:pPr>
      <w:r>
        <w:rPr>
          <w:b/>
          <w:bCs/>
          <w:color w:val="000000"/>
        </w:rPr>
        <w:t>Přijatá usnesení:</w:t>
      </w:r>
    </w:p>
    <w:p w14:paraId="461E311F" w14:textId="22A6FAC2" w:rsidR="00224916" w:rsidRDefault="00594C29" w:rsidP="00224916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2016-04-2</w:t>
      </w:r>
      <w:r w:rsidR="00224916">
        <w:rPr>
          <w:color w:val="000000"/>
        </w:rPr>
        <w:t>0/1</w:t>
      </w:r>
    </w:p>
    <w:p w14:paraId="0F4F5578" w14:textId="194551D0" w:rsidR="00224916" w:rsidRDefault="00224916" w:rsidP="00224916">
      <w:pPr>
        <w:pStyle w:val="Normlnweb"/>
        <w:spacing w:before="0" w:beforeAutospacing="0" w:after="0" w:afterAutospacing="0"/>
        <w:jc w:val="both"/>
      </w:pPr>
      <w:r>
        <w:rPr>
          <w:b/>
          <w:bCs/>
          <w:color w:val="000000"/>
        </w:rPr>
        <w:t>AS FSS projednal a schval</w:t>
      </w:r>
      <w:r w:rsidR="00273392">
        <w:rPr>
          <w:b/>
          <w:bCs/>
          <w:color w:val="000000"/>
        </w:rPr>
        <w:t>uje program dnešního zasedání (8</w:t>
      </w:r>
      <w:r>
        <w:rPr>
          <w:b/>
          <w:bCs/>
          <w:color w:val="000000"/>
        </w:rPr>
        <w:t xml:space="preserve"> pro, 0 proti, 0 se zdržel).</w:t>
      </w:r>
    </w:p>
    <w:p w14:paraId="718EA2F3" w14:textId="00C4F470" w:rsidR="00224916" w:rsidRDefault="00594C29" w:rsidP="00224916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2016-04-2</w:t>
      </w:r>
      <w:r w:rsidR="00224916">
        <w:rPr>
          <w:color w:val="000000"/>
        </w:rPr>
        <w:t>0/2</w:t>
      </w:r>
    </w:p>
    <w:p w14:paraId="6603E564" w14:textId="529FBD70" w:rsidR="00594C29" w:rsidRPr="00594C29" w:rsidRDefault="00594C29" w:rsidP="00594C29">
      <w:pPr>
        <w:pStyle w:val="Normlnweb"/>
        <w:spacing w:before="0" w:beforeAutospacing="0" w:after="240" w:afterAutospacing="0"/>
        <w:jc w:val="both"/>
      </w:pPr>
      <w:r w:rsidRPr="00594C29">
        <w:rPr>
          <w:b/>
          <w:bCs/>
          <w:color w:val="000000"/>
        </w:rPr>
        <w:t xml:space="preserve">AS FSS projednal a schvaluje </w:t>
      </w:r>
      <w:proofErr w:type="spellStart"/>
      <w:r w:rsidRPr="00594C29">
        <w:rPr>
          <w:b/>
          <w:bCs/>
          <w:color w:val="000000"/>
        </w:rPr>
        <w:t>reakreditace</w:t>
      </w:r>
      <w:proofErr w:type="spellEnd"/>
      <w:r w:rsidRPr="00594C29">
        <w:rPr>
          <w:b/>
          <w:bCs/>
          <w:color w:val="000000"/>
        </w:rPr>
        <w:t xml:space="preserve"> magisterských studijních oborů </w:t>
      </w:r>
      <w:proofErr w:type="spellStart"/>
      <w:r w:rsidRPr="00594C29">
        <w:rPr>
          <w:b/>
          <w:bCs/>
          <w:color w:val="000000"/>
        </w:rPr>
        <w:t>Energy</w:t>
      </w:r>
      <w:proofErr w:type="spellEnd"/>
      <w:r w:rsidRPr="00594C29">
        <w:rPr>
          <w:b/>
          <w:bCs/>
          <w:color w:val="000000"/>
        </w:rPr>
        <w:t xml:space="preserve"> </w:t>
      </w:r>
      <w:proofErr w:type="spellStart"/>
      <w:r w:rsidRPr="00594C29">
        <w:rPr>
          <w:b/>
          <w:bCs/>
          <w:color w:val="000000"/>
        </w:rPr>
        <w:t>Security</w:t>
      </w:r>
      <w:proofErr w:type="spellEnd"/>
      <w:r w:rsidRPr="00594C29">
        <w:rPr>
          <w:b/>
          <w:bCs/>
          <w:color w:val="000000"/>
        </w:rPr>
        <w:t xml:space="preserve"> </w:t>
      </w:r>
      <w:proofErr w:type="spellStart"/>
      <w:r w:rsidRPr="00594C29">
        <w:rPr>
          <w:b/>
          <w:bCs/>
          <w:color w:val="000000"/>
        </w:rPr>
        <w:t>Studies</w:t>
      </w:r>
      <w:proofErr w:type="spellEnd"/>
      <w:r w:rsidRPr="00594C29">
        <w:rPr>
          <w:b/>
          <w:bCs/>
          <w:color w:val="000000"/>
        </w:rPr>
        <w:t xml:space="preserve"> a Mezinárodní vztahy a energetická bezpečnost. </w:t>
      </w:r>
      <w:r w:rsidR="00273392">
        <w:rPr>
          <w:b/>
          <w:bCs/>
          <w:color w:val="000000"/>
        </w:rPr>
        <w:t>(8</w:t>
      </w:r>
      <w:bookmarkStart w:id="0" w:name="_GoBack"/>
      <w:bookmarkEnd w:id="0"/>
      <w:r>
        <w:rPr>
          <w:b/>
          <w:bCs/>
          <w:color w:val="000000"/>
        </w:rPr>
        <w:t xml:space="preserve"> pro, 0 proti, 0 se zdržel).</w:t>
      </w:r>
    </w:p>
    <w:p w14:paraId="4FD00029" w14:textId="77777777" w:rsidR="00224916" w:rsidRDefault="00224916" w:rsidP="00224916">
      <w:pPr>
        <w:pStyle w:val="Normlnweb"/>
        <w:spacing w:before="0" w:beforeAutospacing="0" w:after="0" w:afterAutospacing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297"/>
        <w:gridCol w:w="2270"/>
      </w:tblGrid>
      <w:tr w:rsidR="00224916" w14:paraId="5823250D" w14:textId="77777777" w:rsidTr="00224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30A7E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doc. Mgr. Lenka Lacinová, Ph.D.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D68FA9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Mgr. Otto Eibl, Ph.D.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524B65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Mgr. Vít Borčany</w:t>
            </w:r>
          </w:p>
        </w:tc>
      </w:tr>
      <w:tr w:rsidR="00224916" w14:paraId="728F3E07" w14:textId="77777777" w:rsidTr="00224916">
        <w:tc>
          <w:tcPr>
            <w:tcW w:w="0" w:type="auto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5148E0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předsedkyně senátu</w:t>
            </w:r>
          </w:p>
        </w:tc>
        <w:tc>
          <w:tcPr>
            <w:tcW w:w="0" w:type="auto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659B74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místopředseda senátu</w:t>
            </w:r>
          </w:p>
        </w:tc>
        <w:tc>
          <w:tcPr>
            <w:tcW w:w="0" w:type="auto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9A86E" w14:textId="77777777" w:rsidR="00224916" w:rsidRDefault="00224916">
            <w:pPr>
              <w:pStyle w:val="Normln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místopředseda senátu</w:t>
            </w:r>
          </w:p>
        </w:tc>
      </w:tr>
    </w:tbl>
    <w:p w14:paraId="7C4B89FA" w14:textId="77777777" w:rsidR="00224916" w:rsidRDefault="00224916" w:rsidP="00224916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 xml:space="preserve">Zapsala Tereza </w:t>
      </w:r>
      <w:proofErr w:type="spellStart"/>
      <w:r>
        <w:rPr>
          <w:color w:val="000000"/>
        </w:rPr>
        <w:t>Stašáková</w:t>
      </w:r>
      <w:proofErr w:type="spellEnd"/>
      <w:r>
        <w:rPr>
          <w:color w:val="000000"/>
        </w:rPr>
        <w:t>, zapisovatelka AS FSS MU</w:t>
      </w:r>
    </w:p>
    <w:p w14:paraId="78F92A56" w14:textId="77777777" w:rsidR="00006AB6" w:rsidRPr="00701622" w:rsidRDefault="00006AB6" w:rsidP="00224916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eastAsia="Times New Roman" w:hAnsi="Times New Roman"/>
          <w:color w:val="auto"/>
          <w:szCs w:val="24"/>
        </w:rPr>
      </w:pPr>
    </w:p>
    <w:sectPr w:rsidR="00006AB6" w:rsidRPr="00701622" w:rsidSect="00DD1ADC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A23AC" w14:textId="77777777" w:rsidR="00574887" w:rsidRDefault="00574887">
      <w:r>
        <w:separator/>
      </w:r>
    </w:p>
  </w:endnote>
  <w:endnote w:type="continuationSeparator" w:id="0">
    <w:p w14:paraId="19B88ACF" w14:textId="77777777" w:rsidR="00574887" w:rsidRDefault="00574887">
      <w:r>
        <w:continuationSeparator/>
      </w:r>
    </w:p>
  </w:endnote>
  <w:endnote w:type="continuationNotice" w:id="1">
    <w:p w14:paraId="6182DDF4" w14:textId="77777777" w:rsidR="00574887" w:rsidRDefault="0057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FFD32" w14:textId="77777777" w:rsidR="003A53E4" w:rsidRDefault="003A53E4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613BFB" w14:textId="77777777" w:rsidR="003A53E4" w:rsidRDefault="003A53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9CFD" w14:textId="77777777" w:rsidR="003A53E4" w:rsidRDefault="003A53E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3392">
      <w:rPr>
        <w:noProof/>
      </w:rPr>
      <w:t>2</w:t>
    </w:r>
    <w:r>
      <w:rPr>
        <w:noProof/>
      </w:rPr>
      <w:fldChar w:fldCharType="end"/>
    </w:r>
  </w:p>
  <w:p w14:paraId="16B64B0A" w14:textId="77777777" w:rsidR="003A53E4" w:rsidRDefault="003A53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886D3" w14:textId="77777777" w:rsidR="00574887" w:rsidRDefault="00574887">
      <w:r>
        <w:separator/>
      </w:r>
    </w:p>
  </w:footnote>
  <w:footnote w:type="continuationSeparator" w:id="0">
    <w:p w14:paraId="0C97D761" w14:textId="77777777" w:rsidR="00574887" w:rsidRDefault="00574887">
      <w:r>
        <w:continuationSeparator/>
      </w:r>
    </w:p>
  </w:footnote>
  <w:footnote w:type="continuationNotice" w:id="1">
    <w:p w14:paraId="63A8C781" w14:textId="77777777" w:rsidR="00574887" w:rsidRDefault="005748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D98"/>
    <w:multiLevelType w:val="hybridMultilevel"/>
    <w:tmpl w:val="437A1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D8B"/>
    <w:multiLevelType w:val="hybridMultilevel"/>
    <w:tmpl w:val="437A1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D3F42"/>
    <w:multiLevelType w:val="hybridMultilevel"/>
    <w:tmpl w:val="530A0070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329E3"/>
    <w:multiLevelType w:val="hybridMultilevel"/>
    <w:tmpl w:val="2724DB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61F1C"/>
    <w:multiLevelType w:val="hybridMultilevel"/>
    <w:tmpl w:val="3C5ADA0E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F2AC4"/>
    <w:multiLevelType w:val="hybridMultilevel"/>
    <w:tmpl w:val="EF6C9A40"/>
    <w:lvl w:ilvl="0" w:tplc="07DAA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9395A"/>
    <w:multiLevelType w:val="hybridMultilevel"/>
    <w:tmpl w:val="5442F936"/>
    <w:lvl w:ilvl="0" w:tplc="83E21238">
      <w:start w:val="3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D0ABB"/>
    <w:multiLevelType w:val="hybridMultilevel"/>
    <w:tmpl w:val="E7507516"/>
    <w:lvl w:ilvl="0" w:tplc="EEE455F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9606D"/>
    <w:multiLevelType w:val="hybridMultilevel"/>
    <w:tmpl w:val="94B6A9EE"/>
    <w:lvl w:ilvl="0" w:tplc="2CF8A6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9665D"/>
    <w:multiLevelType w:val="hybridMultilevel"/>
    <w:tmpl w:val="B060C54C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21E87"/>
    <w:multiLevelType w:val="hybridMultilevel"/>
    <w:tmpl w:val="EFCC27AA"/>
    <w:lvl w:ilvl="0" w:tplc="EB5268E6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16C76"/>
    <w:multiLevelType w:val="hybridMultilevel"/>
    <w:tmpl w:val="A62C78C0"/>
    <w:lvl w:ilvl="0" w:tplc="2AF08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19B6"/>
    <w:multiLevelType w:val="hybridMultilevel"/>
    <w:tmpl w:val="25B2874E"/>
    <w:lvl w:ilvl="0" w:tplc="3B4E6B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08A4"/>
    <w:multiLevelType w:val="hybridMultilevel"/>
    <w:tmpl w:val="D70A38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8B74C40"/>
    <w:multiLevelType w:val="hybridMultilevel"/>
    <w:tmpl w:val="33A256D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96984"/>
    <w:multiLevelType w:val="hybridMultilevel"/>
    <w:tmpl w:val="9904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E2F92"/>
    <w:multiLevelType w:val="hybridMultilevel"/>
    <w:tmpl w:val="D00CF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13"/>
  </w:num>
  <w:num w:numId="5">
    <w:abstractNumId w:val="14"/>
  </w:num>
  <w:num w:numId="6">
    <w:abstractNumId w:val="4"/>
  </w:num>
  <w:num w:numId="7">
    <w:abstractNumId w:val="20"/>
  </w:num>
  <w:num w:numId="8">
    <w:abstractNumId w:val="16"/>
  </w:num>
  <w:num w:numId="9">
    <w:abstractNumId w:val="1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8"/>
  </w:num>
  <w:num w:numId="15">
    <w:abstractNumId w:val="19"/>
  </w:num>
  <w:num w:numId="16">
    <w:abstractNumId w:val="2"/>
  </w:num>
  <w:num w:numId="17">
    <w:abstractNumId w:val="8"/>
  </w:num>
  <w:num w:numId="18">
    <w:abstractNumId w:val="5"/>
  </w:num>
  <w:num w:numId="19">
    <w:abstractNumId w:val="22"/>
  </w:num>
  <w:num w:numId="20">
    <w:abstractNumId w:val="0"/>
  </w:num>
  <w:num w:numId="21">
    <w:abstractNumId w:val="9"/>
  </w:num>
  <w:num w:numId="22">
    <w:abstractNumId w:val="21"/>
  </w:num>
  <w:num w:numId="23">
    <w:abstractNumId w:val="24"/>
  </w:num>
  <w:num w:numId="24">
    <w:abstractNumId w:val="26"/>
  </w:num>
  <w:num w:numId="25">
    <w:abstractNumId w:val="12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00DDB"/>
    <w:rsid w:val="0000429C"/>
    <w:rsid w:val="00006AB6"/>
    <w:rsid w:val="00010CF4"/>
    <w:rsid w:val="000128AA"/>
    <w:rsid w:val="00014A11"/>
    <w:rsid w:val="0001598D"/>
    <w:rsid w:val="000215B1"/>
    <w:rsid w:val="00021CD1"/>
    <w:rsid w:val="00023AD0"/>
    <w:rsid w:val="000305CF"/>
    <w:rsid w:val="00034D52"/>
    <w:rsid w:val="00037EA6"/>
    <w:rsid w:val="00040675"/>
    <w:rsid w:val="00040A21"/>
    <w:rsid w:val="0005107D"/>
    <w:rsid w:val="00052E73"/>
    <w:rsid w:val="00053C78"/>
    <w:rsid w:val="000553DC"/>
    <w:rsid w:val="0006237E"/>
    <w:rsid w:val="00064F0E"/>
    <w:rsid w:val="000672E7"/>
    <w:rsid w:val="000703E3"/>
    <w:rsid w:val="0008188A"/>
    <w:rsid w:val="000851E5"/>
    <w:rsid w:val="000901D5"/>
    <w:rsid w:val="000A27A1"/>
    <w:rsid w:val="000B09E3"/>
    <w:rsid w:val="000B6D5D"/>
    <w:rsid w:val="000C5449"/>
    <w:rsid w:val="000C6C80"/>
    <w:rsid w:val="000D09D9"/>
    <w:rsid w:val="000E2CC5"/>
    <w:rsid w:val="000E3471"/>
    <w:rsid w:val="000F7E1E"/>
    <w:rsid w:val="001109AF"/>
    <w:rsid w:val="00110D9B"/>
    <w:rsid w:val="00116034"/>
    <w:rsid w:val="00120411"/>
    <w:rsid w:val="00122BBE"/>
    <w:rsid w:val="001239CA"/>
    <w:rsid w:val="00127055"/>
    <w:rsid w:val="001271A2"/>
    <w:rsid w:val="001304F3"/>
    <w:rsid w:val="00131195"/>
    <w:rsid w:val="0013373B"/>
    <w:rsid w:val="00140AA6"/>
    <w:rsid w:val="001459E6"/>
    <w:rsid w:val="00146149"/>
    <w:rsid w:val="00152CF9"/>
    <w:rsid w:val="00152E37"/>
    <w:rsid w:val="001538BD"/>
    <w:rsid w:val="00156481"/>
    <w:rsid w:val="00161883"/>
    <w:rsid w:val="00175FEE"/>
    <w:rsid w:val="00182331"/>
    <w:rsid w:val="00184AF5"/>
    <w:rsid w:val="00184D55"/>
    <w:rsid w:val="001914D3"/>
    <w:rsid w:val="0019243E"/>
    <w:rsid w:val="001929CE"/>
    <w:rsid w:val="001936A1"/>
    <w:rsid w:val="00196A71"/>
    <w:rsid w:val="001A0BB2"/>
    <w:rsid w:val="001A5F0F"/>
    <w:rsid w:val="001B041B"/>
    <w:rsid w:val="001B3E21"/>
    <w:rsid w:val="001B55C3"/>
    <w:rsid w:val="001C1FD1"/>
    <w:rsid w:val="001C53EE"/>
    <w:rsid w:val="001C559E"/>
    <w:rsid w:val="001E54F3"/>
    <w:rsid w:val="001F3E66"/>
    <w:rsid w:val="001F6AB5"/>
    <w:rsid w:val="001F7E24"/>
    <w:rsid w:val="00201686"/>
    <w:rsid w:val="00201F76"/>
    <w:rsid w:val="0020265D"/>
    <w:rsid w:val="002035E6"/>
    <w:rsid w:val="00203A63"/>
    <w:rsid w:val="00205E21"/>
    <w:rsid w:val="00207922"/>
    <w:rsid w:val="0021018F"/>
    <w:rsid w:val="00211E55"/>
    <w:rsid w:val="00212D5F"/>
    <w:rsid w:val="00220267"/>
    <w:rsid w:val="002218EE"/>
    <w:rsid w:val="0022409B"/>
    <w:rsid w:val="00224916"/>
    <w:rsid w:val="00226E98"/>
    <w:rsid w:val="00231864"/>
    <w:rsid w:val="0023370D"/>
    <w:rsid w:val="00236CB9"/>
    <w:rsid w:val="00237E5C"/>
    <w:rsid w:val="00254C1A"/>
    <w:rsid w:val="00262F5B"/>
    <w:rsid w:val="00263C85"/>
    <w:rsid w:val="0027011C"/>
    <w:rsid w:val="00273392"/>
    <w:rsid w:val="00282220"/>
    <w:rsid w:val="00284D42"/>
    <w:rsid w:val="0028656F"/>
    <w:rsid w:val="00290CF9"/>
    <w:rsid w:val="00296C46"/>
    <w:rsid w:val="002A52AC"/>
    <w:rsid w:val="002A5D1A"/>
    <w:rsid w:val="002B1133"/>
    <w:rsid w:val="002B15AA"/>
    <w:rsid w:val="002B2038"/>
    <w:rsid w:val="002B405B"/>
    <w:rsid w:val="002B66EA"/>
    <w:rsid w:val="002B7B5F"/>
    <w:rsid w:val="002B7E32"/>
    <w:rsid w:val="002C07B7"/>
    <w:rsid w:val="002C4BFF"/>
    <w:rsid w:val="002E409E"/>
    <w:rsid w:val="002E45A3"/>
    <w:rsid w:val="002F073B"/>
    <w:rsid w:val="002F087D"/>
    <w:rsid w:val="002F1C9E"/>
    <w:rsid w:val="002F362D"/>
    <w:rsid w:val="002F6082"/>
    <w:rsid w:val="00303CD5"/>
    <w:rsid w:val="0031585F"/>
    <w:rsid w:val="00316405"/>
    <w:rsid w:val="003209F2"/>
    <w:rsid w:val="00323436"/>
    <w:rsid w:val="003247E1"/>
    <w:rsid w:val="003300A7"/>
    <w:rsid w:val="00331CF7"/>
    <w:rsid w:val="00333D57"/>
    <w:rsid w:val="00333F5E"/>
    <w:rsid w:val="00336611"/>
    <w:rsid w:val="00340968"/>
    <w:rsid w:val="0035308C"/>
    <w:rsid w:val="00353280"/>
    <w:rsid w:val="0036160B"/>
    <w:rsid w:val="00374B1E"/>
    <w:rsid w:val="00376E5D"/>
    <w:rsid w:val="00377AC6"/>
    <w:rsid w:val="0038113C"/>
    <w:rsid w:val="0039059E"/>
    <w:rsid w:val="003916D6"/>
    <w:rsid w:val="00395D3C"/>
    <w:rsid w:val="00396738"/>
    <w:rsid w:val="003A2C5A"/>
    <w:rsid w:val="003A2DFC"/>
    <w:rsid w:val="003A53E4"/>
    <w:rsid w:val="003A7365"/>
    <w:rsid w:val="003B332A"/>
    <w:rsid w:val="003B3FDF"/>
    <w:rsid w:val="003B4C06"/>
    <w:rsid w:val="003B53E3"/>
    <w:rsid w:val="003C329C"/>
    <w:rsid w:val="003C45DB"/>
    <w:rsid w:val="003C716C"/>
    <w:rsid w:val="003C72FD"/>
    <w:rsid w:val="003D2DAF"/>
    <w:rsid w:val="003D51E9"/>
    <w:rsid w:val="003D6BE5"/>
    <w:rsid w:val="003E34C6"/>
    <w:rsid w:val="003E5900"/>
    <w:rsid w:val="003E5FA0"/>
    <w:rsid w:val="003E60C9"/>
    <w:rsid w:val="003F42A0"/>
    <w:rsid w:val="004048C3"/>
    <w:rsid w:val="00404E2A"/>
    <w:rsid w:val="00410D7C"/>
    <w:rsid w:val="0042068C"/>
    <w:rsid w:val="0042260D"/>
    <w:rsid w:val="004240BD"/>
    <w:rsid w:val="00425C6D"/>
    <w:rsid w:val="00433029"/>
    <w:rsid w:val="004334E0"/>
    <w:rsid w:val="00434A2B"/>
    <w:rsid w:val="0044713A"/>
    <w:rsid w:val="0045236C"/>
    <w:rsid w:val="00452411"/>
    <w:rsid w:val="0045382B"/>
    <w:rsid w:val="00460387"/>
    <w:rsid w:val="0046079D"/>
    <w:rsid w:val="00461EB2"/>
    <w:rsid w:val="004643EA"/>
    <w:rsid w:val="00467EE4"/>
    <w:rsid w:val="00474D5A"/>
    <w:rsid w:val="00477841"/>
    <w:rsid w:val="00483FF5"/>
    <w:rsid w:val="00486897"/>
    <w:rsid w:val="004875C1"/>
    <w:rsid w:val="004A3B15"/>
    <w:rsid w:val="004B0057"/>
    <w:rsid w:val="004B1EA8"/>
    <w:rsid w:val="004C3398"/>
    <w:rsid w:val="004D0356"/>
    <w:rsid w:val="004D22DA"/>
    <w:rsid w:val="004D5782"/>
    <w:rsid w:val="004D7952"/>
    <w:rsid w:val="004E02F8"/>
    <w:rsid w:val="004E7D32"/>
    <w:rsid w:val="004F14C1"/>
    <w:rsid w:val="004F2D2D"/>
    <w:rsid w:val="004F4A50"/>
    <w:rsid w:val="005027A0"/>
    <w:rsid w:val="005130A2"/>
    <w:rsid w:val="005258C3"/>
    <w:rsid w:val="00530649"/>
    <w:rsid w:val="00537FFB"/>
    <w:rsid w:val="0054019B"/>
    <w:rsid w:val="005403D4"/>
    <w:rsid w:val="00545207"/>
    <w:rsid w:val="00551624"/>
    <w:rsid w:val="0056112F"/>
    <w:rsid w:val="00564A8E"/>
    <w:rsid w:val="005656CC"/>
    <w:rsid w:val="005677C8"/>
    <w:rsid w:val="00574887"/>
    <w:rsid w:val="00582B36"/>
    <w:rsid w:val="005903D1"/>
    <w:rsid w:val="00592F99"/>
    <w:rsid w:val="00594C29"/>
    <w:rsid w:val="00597735"/>
    <w:rsid w:val="005A1A18"/>
    <w:rsid w:val="005A27C2"/>
    <w:rsid w:val="005A3A8E"/>
    <w:rsid w:val="005A3E03"/>
    <w:rsid w:val="005A5D04"/>
    <w:rsid w:val="005B0957"/>
    <w:rsid w:val="005B212E"/>
    <w:rsid w:val="005B2812"/>
    <w:rsid w:val="005B38B6"/>
    <w:rsid w:val="005C00F2"/>
    <w:rsid w:val="005C2210"/>
    <w:rsid w:val="005C536A"/>
    <w:rsid w:val="005D38C0"/>
    <w:rsid w:val="005D41AA"/>
    <w:rsid w:val="005D5B01"/>
    <w:rsid w:val="005D79F8"/>
    <w:rsid w:val="005E2ED7"/>
    <w:rsid w:val="005E4A95"/>
    <w:rsid w:val="005F1154"/>
    <w:rsid w:val="005F48A6"/>
    <w:rsid w:val="005F781E"/>
    <w:rsid w:val="006002CE"/>
    <w:rsid w:val="0060353E"/>
    <w:rsid w:val="00606713"/>
    <w:rsid w:val="0061314D"/>
    <w:rsid w:val="00614AEB"/>
    <w:rsid w:val="006224C6"/>
    <w:rsid w:val="00622CD0"/>
    <w:rsid w:val="006249E1"/>
    <w:rsid w:val="00625D98"/>
    <w:rsid w:val="00627807"/>
    <w:rsid w:val="00627951"/>
    <w:rsid w:val="00631BF6"/>
    <w:rsid w:val="00632EA5"/>
    <w:rsid w:val="00642816"/>
    <w:rsid w:val="00652FE5"/>
    <w:rsid w:val="00665397"/>
    <w:rsid w:val="00665C6C"/>
    <w:rsid w:val="00672952"/>
    <w:rsid w:val="00677175"/>
    <w:rsid w:val="00682D53"/>
    <w:rsid w:val="006841B5"/>
    <w:rsid w:val="00684BE8"/>
    <w:rsid w:val="00690C5D"/>
    <w:rsid w:val="00694B94"/>
    <w:rsid w:val="006A0698"/>
    <w:rsid w:val="006A1BED"/>
    <w:rsid w:val="006B3F9A"/>
    <w:rsid w:val="006B797F"/>
    <w:rsid w:val="006C0178"/>
    <w:rsid w:val="006C13BA"/>
    <w:rsid w:val="006C1BC0"/>
    <w:rsid w:val="006C2F25"/>
    <w:rsid w:val="006C411C"/>
    <w:rsid w:val="006C5DE3"/>
    <w:rsid w:val="006D36B9"/>
    <w:rsid w:val="006E347B"/>
    <w:rsid w:val="006E3483"/>
    <w:rsid w:val="006E55E8"/>
    <w:rsid w:val="006E7CDF"/>
    <w:rsid w:val="006F63B4"/>
    <w:rsid w:val="006F7AEE"/>
    <w:rsid w:val="006F7C26"/>
    <w:rsid w:val="00701622"/>
    <w:rsid w:val="00704239"/>
    <w:rsid w:val="007067C3"/>
    <w:rsid w:val="00711518"/>
    <w:rsid w:val="007150D4"/>
    <w:rsid w:val="007158F1"/>
    <w:rsid w:val="007207C9"/>
    <w:rsid w:val="0072179E"/>
    <w:rsid w:val="007241B1"/>
    <w:rsid w:val="00725B89"/>
    <w:rsid w:val="007336E8"/>
    <w:rsid w:val="00733B9C"/>
    <w:rsid w:val="00735E3C"/>
    <w:rsid w:val="00740CDC"/>
    <w:rsid w:val="007421EE"/>
    <w:rsid w:val="00742779"/>
    <w:rsid w:val="0074792E"/>
    <w:rsid w:val="00750573"/>
    <w:rsid w:val="00751FF3"/>
    <w:rsid w:val="00756E2A"/>
    <w:rsid w:val="007625F5"/>
    <w:rsid w:val="007639EB"/>
    <w:rsid w:val="00765F8D"/>
    <w:rsid w:val="0077041A"/>
    <w:rsid w:val="00771EF5"/>
    <w:rsid w:val="00772170"/>
    <w:rsid w:val="00776DCB"/>
    <w:rsid w:val="0078319B"/>
    <w:rsid w:val="00784926"/>
    <w:rsid w:val="007911EF"/>
    <w:rsid w:val="00792810"/>
    <w:rsid w:val="007941E6"/>
    <w:rsid w:val="0079428C"/>
    <w:rsid w:val="00795672"/>
    <w:rsid w:val="00795EF1"/>
    <w:rsid w:val="007969AF"/>
    <w:rsid w:val="007A0848"/>
    <w:rsid w:val="007A18B9"/>
    <w:rsid w:val="007A1C80"/>
    <w:rsid w:val="007A365C"/>
    <w:rsid w:val="007A78C5"/>
    <w:rsid w:val="007D1D93"/>
    <w:rsid w:val="007D735B"/>
    <w:rsid w:val="007E0849"/>
    <w:rsid w:val="007F77BE"/>
    <w:rsid w:val="00804F7E"/>
    <w:rsid w:val="0080562C"/>
    <w:rsid w:val="00805CB2"/>
    <w:rsid w:val="0080600C"/>
    <w:rsid w:val="008070AD"/>
    <w:rsid w:val="008074B2"/>
    <w:rsid w:val="008114CF"/>
    <w:rsid w:val="00815827"/>
    <w:rsid w:val="00817F7C"/>
    <w:rsid w:val="00820971"/>
    <w:rsid w:val="00821470"/>
    <w:rsid w:val="00822884"/>
    <w:rsid w:val="00825EEE"/>
    <w:rsid w:val="00837011"/>
    <w:rsid w:val="00840317"/>
    <w:rsid w:val="00851022"/>
    <w:rsid w:val="00851963"/>
    <w:rsid w:val="008547CC"/>
    <w:rsid w:val="008575DF"/>
    <w:rsid w:val="00860611"/>
    <w:rsid w:val="0086702B"/>
    <w:rsid w:val="008708B8"/>
    <w:rsid w:val="00872815"/>
    <w:rsid w:val="00880BA3"/>
    <w:rsid w:val="00882BC1"/>
    <w:rsid w:val="00883EA5"/>
    <w:rsid w:val="00884707"/>
    <w:rsid w:val="008874FA"/>
    <w:rsid w:val="00891A43"/>
    <w:rsid w:val="00891C4C"/>
    <w:rsid w:val="00892A6A"/>
    <w:rsid w:val="00896AD1"/>
    <w:rsid w:val="0089720E"/>
    <w:rsid w:val="008C1D15"/>
    <w:rsid w:val="008C3894"/>
    <w:rsid w:val="008C60FE"/>
    <w:rsid w:val="008D1DAE"/>
    <w:rsid w:val="008D378E"/>
    <w:rsid w:val="008D48D5"/>
    <w:rsid w:val="008E092E"/>
    <w:rsid w:val="008E5FEB"/>
    <w:rsid w:val="008E7667"/>
    <w:rsid w:val="008F0AFB"/>
    <w:rsid w:val="008F5830"/>
    <w:rsid w:val="008F6780"/>
    <w:rsid w:val="008F798D"/>
    <w:rsid w:val="00906121"/>
    <w:rsid w:val="00906C93"/>
    <w:rsid w:val="00906D9F"/>
    <w:rsid w:val="00907323"/>
    <w:rsid w:val="00910C25"/>
    <w:rsid w:val="00911043"/>
    <w:rsid w:val="00912480"/>
    <w:rsid w:val="00912D0D"/>
    <w:rsid w:val="009252F7"/>
    <w:rsid w:val="0092624C"/>
    <w:rsid w:val="00927177"/>
    <w:rsid w:val="00933B42"/>
    <w:rsid w:val="00933B62"/>
    <w:rsid w:val="00934C58"/>
    <w:rsid w:val="00935A7E"/>
    <w:rsid w:val="00942792"/>
    <w:rsid w:val="00943419"/>
    <w:rsid w:val="00947108"/>
    <w:rsid w:val="00947F7B"/>
    <w:rsid w:val="00953651"/>
    <w:rsid w:val="00965517"/>
    <w:rsid w:val="00974E11"/>
    <w:rsid w:val="009929B0"/>
    <w:rsid w:val="009B1428"/>
    <w:rsid w:val="009B339F"/>
    <w:rsid w:val="009B5485"/>
    <w:rsid w:val="009C4A2B"/>
    <w:rsid w:val="009D2DFF"/>
    <w:rsid w:val="009D3A3D"/>
    <w:rsid w:val="009D3B54"/>
    <w:rsid w:val="009D786A"/>
    <w:rsid w:val="009E443D"/>
    <w:rsid w:val="009F0C1C"/>
    <w:rsid w:val="009F1386"/>
    <w:rsid w:val="009F5B63"/>
    <w:rsid w:val="00A03413"/>
    <w:rsid w:val="00A045AB"/>
    <w:rsid w:val="00A12873"/>
    <w:rsid w:val="00A2314E"/>
    <w:rsid w:val="00A24D06"/>
    <w:rsid w:val="00A27AEB"/>
    <w:rsid w:val="00A35184"/>
    <w:rsid w:val="00A356DE"/>
    <w:rsid w:val="00A462EE"/>
    <w:rsid w:val="00A5044F"/>
    <w:rsid w:val="00A505E6"/>
    <w:rsid w:val="00A51EB1"/>
    <w:rsid w:val="00A539F2"/>
    <w:rsid w:val="00A608F8"/>
    <w:rsid w:val="00A60D8B"/>
    <w:rsid w:val="00A62D4E"/>
    <w:rsid w:val="00A77154"/>
    <w:rsid w:val="00A8053F"/>
    <w:rsid w:val="00A9698F"/>
    <w:rsid w:val="00AA6A5D"/>
    <w:rsid w:val="00AB1368"/>
    <w:rsid w:val="00AB3EE0"/>
    <w:rsid w:val="00AC5F46"/>
    <w:rsid w:val="00AD4497"/>
    <w:rsid w:val="00AD4A90"/>
    <w:rsid w:val="00AD762B"/>
    <w:rsid w:val="00AE21A3"/>
    <w:rsid w:val="00AE2EC4"/>
    <w:rsid w:val="00AE523F"/>
    <w:rsid w:val="00AE64FB"/>
    <w:rsid w:val="00AF074D"/>
    <w:rsid w:val="00AF0CDE"/>
    <w:rsid w:val="00AF50F1"/>
    <w:rsid w:val="00AF665E"/>
    <w:rsid w:val="00AF76FD"/>
    <w:rsid w:val="00AF7A77"/>
    <w:rsid w:val="00B06851"/>
    <w:rsid w:val="00B115D7"/>
    <w:rsid w:val="00B11C13"/>
    <w:rsid w:val="00B12C9A"/>
    <w:rsid w:val="00B14589"/>
    <w:rsid w:val="00B14732"/>
    <w:rsid w:val="00B25B5D"/>
    <w:rsid w:val="00B26578"/>
    <w:rsid w:val="00B27015"/>
    <w:rsid w:val="00B37615"/>
    <w:rsid w:val="00B37C58"/>
    <w:rsid w:val="00B41D1C"/>
    <w:rsid w:val="00B42543"/>
    <w:rsid w:val="00B42DEE"/>
    <w:rsid w:val="00B42F21"/>
    <w:rsid w:val="00B44D8E"/>
    <w:rsid w:val="00B44F46"/>
    <w:rsid w:val="00B470DA"/>
    <w:rsid w:val="00B47FBE"/>
    <w:rsid w:val="00B50489"/>
    <w:rsid w:val="00B509AA"/>
    <w:rsid w:val="00B51194"/>
    <w:rsid w:val="00B51274"/>
    <w:rsid w:val="00B52BC8"/>
    <w:rsid w:val="00B5623A"/>
    <w:rsid w:val="00B624A2"/>
    <w:rsid w:val="00B64D16"/>
    <w:rsid w:val="00B64FBB"/>
    <w:rsid w:val="00B67C41"/>
    <w:rsid w:val="00B70F0F"/>
    <w:rsid w:val="00B71746"/>
    <w:rsid w:val="00B717D9"/>
    <w:rsid w:val="00B72AD8"/>
    <w:rsid w:val="00B7695C"/>
    <w:rsid w:val="00B90C50"/>
    <w:rsid w:val="00B91110"/>
    <w:rsid w:val="00B92F31"/>
    <w:rsid w:val="00B93228"/>
    <w:rsid w:val="00BA0EDF"/>
    <w:rsid w:val="00BA5CBD"/>
    <w:rsid w:val="00BB53AB"/>
    <w:rsid w:val="00BB7F93"/>
    <w:rsid w:val="00BC2C8D"/>
    <w:rsid w:val="00BC46B4"/>
    <w:rsid w:val="00BC581E"/>
    <w:rsid w:val="00BC70B0"/>
    <w:rsid w:val="00BC7282"/>
    <w:rsid w:val="00BD053C"/>
    <w:rsid w:val="00BD7E11"/>
    <w:rsid w:val="00BE07A3"/>
    <w:rsid w:val="00BE1E21"/>
    <w:rsid w:val="00BF2E83"/>
    <w:rsid w:val="00BF314C"/>
    <w:rsid w:val="00BF315B"/>
    <w:rsid w:val="00BF3C77"/>
    <w:rsid w:val="00C02C08"/>
    <w:rsid w:val="00C139E7"/>
    <w:rsid w:val="00C14987"/>
    <w:rsid w:val="00C20926"/>
    <w:rsid w:val="00C221DE"/>
    <w:rsid w:val="00C22A6A"/>
    <w:rsid w:val="00C258D7"/>
    <w:rsid w:val="00C263C6"/>
    <w:rsid w:val="00C27416"/>
    <w:rsid w:val="00C31629"/>
    <w:rsid w:val="00C35213"/>
    <w:rsid w:val="00C44009"/>
    <w:rsid w:val="00C450BC"/>
    <w:rsid w:val="00C4712F"/>
    <w:rsid w:val="00C50124"/>
    <w:rsid w:val="00C555B7"/>
    <w:rsid w:val="00C6040F"/>
    <w:rsid w:val="00C60FD4"/>
    <w:rsid w:val="00C62611"/>
    <w:rsid w:val="00C62A8A"/>
    <w:rsid w:val="00C66EAC"/>
    <w:rsid w:val="00C71217"/>
    <w:rsid w:val="00C77668"/>
    <w:rsid w:val="00C776E5"/>
    <w:rsid w:val="00C870E7"/>
    <w:rsid w:val="00C90C5C"/>
    <w:rsid w:val="00C95BCE"/>
    <w:rsid w:val="00CA28C1"/>
    <w:rsid w:val="00CA472E"/>
    <w:rsid w:val="00CA603F"/>
    <w:rsid w:val="00CD0EFD"/>
    <w:rsid w:val="00CD17B8"/>
    <w:rsid w:val="00CD7446"/>
    <w:rsid w:val="00CE2D46"/>
    <w:rsid w:val="00CE31D3"/>
    <w:rsid w:val="00CE71FD"/>
    <w:rsid w:val="00CF2703"/>
    <w:rsid w:val="00CF347B"/>
    <w:rsid w:val="00CF49FD"/>
    <w:rsid w:val="00D12136"/>
    <w:rsid w:val="00D13D54"/>
    <w:rsid w:val="00D179D0"/>
    <w:rsid w:val="00D30B45"/>
    <w:rsid w:val="00D32606"/>
    <w:rsid w:val="00D40E24"/>
    <w:rsid w:val="00D43706"/>
    <w:rsid w:val="00D5253C"/>
    <w:rsid w:val="00D53DD1"/>
    <w:rsid w:val="00D56BBA"/>
    <w:rsid w:val="00D605AC"/>
    <w:rsid w:val="00D61573"/>
    <w:rsid w:val="00D662D5"/>
    <w:rsid w:val="00D821D3"/>
    <w:rsid w:val="00D85039"/>
    <w:rsid w:val="00D86690"/>
    <w:rsid w:val="00D86E68"/>
    <w:rsid w:val="00D87CBC"/>
    <w:rsid w:val="00DA1EE1"/>
    <w:rsid w:val="00DA50FC"/>
    <w:rsid w:val="00DB4116"/>
    <w:rsid w:val="00DC7252"/>
    <w:rsid w:val="00DD1ADC"/>
    <w:rsid w:val="00DD26F0"/>
    <w:rsid w:val="00DD6CBC"/>
    <w:rsid w:val="00DD6D23"/>
    <w:rsid w:val="00DE6610"/>
    <w:rsid w:val="00DE6F70"/>
    <w:rsid w:val="00DF29DE"/>
    <w:rsid w:val="00E00712"/>
    <w:rsid w:val="00E00AC4"/>
    <w:rsid w:val="00E01B87"/>
    <w:rsid w:val="00E0740A"/>
    <w:rsid w:val="00E141AE"/>
    <w:rsid w:val="00E244B0"/>
    <w:rsid w:val="00E2606F"/>
    <w:rsid w:val="00E4018A"/>
    <w:rsid w:val="00E45537"/>
    <w:rsid w:val="00E45A52"/>
    <w:rsid w:val="00E538C8"/>
    <w:rsid w:val="00E5667E"/>
    <w:rsid w:val="00E5789A"/>
    <w:rsid w:val="00E65CCC"/>
    <w:rsid w:val="00E67131"/>
    <w:rsid w:val="00E731B4"/>
    <w:rsid w:val="00E811A6"/>
    <w:rsid w:val="00E820AB"/>
    <w:rsid w:val="00E867D3"/>
    <w:rsid w:val="00E87F1F"/>
    <w:rsid w:val="00E90418"/>
    <w:rsid w:val="00EA1769"/>
    <w:rsid w:val="00EA1B5A"/>
    <w:rsid w:val="00EA2AEC"/>
    <w:rsid w:val="00EA7DFB"/>
    <w:rsid w:val="00EB147E"/>
    <w:rsid w:val="00EB6B92"/>
    <w:rsid w:val="00EB7FAD"/>
    <w:rsid w:val="00EC0ACC"/>
    <w:rsid w:val="00EC0E6E"/>
    <w:rsid w:val="00EC7C9C"/>
    <w:rsid w:val="00EE66AE"/>
    <w:rsid w:val="00EF2B6D"/>
    <w:rsid w:val="00F00A3E"/>
    <w:rsid w:val="00F02DEE"/>
    <w:rsid w:val="00F02FCB"/>
    <w:rsid w:val="00F0524B"/>
    <w:rsid w:val="00F10D57"/>
    <w:rsid w:val="00F11700"/>
    <w:rsid w:val="00F1485B"/>
    <w:rsid w:val="00F24E3B"/>
    <w:rsid w:val="00F24FF6"/>
    <w:rsid w:val="00F257DB"/>
    <w:rsid w:val="00F25FE0"/>
    <w:rsid w:val="00F261BB"/>
    <w:rsid w:val="00F2664B"/>
    <w:rsid w:val="00F26720"/>
    <w:rsid w:val="00F31750"/>
    <w:rsid w:val="00F31E9A"/>
    <w:rsid w:val="00F3275E"/>
    <w:rsid w:val="00F33FDB"/>
    <w:rsid w:val="00F3570E"/>
    <w:rsid w:val="00F54326"/>
    <w:rsid w:val="00F545A7"/>
    <w:rsid w:val="00F603A9"/>
    <w:rsid w:val="00F642C2"/>
    <w:rsid w:val="00F64A5C"/>
    <w:rsid w:val="00F73E69"/>
    <w:rsid w:val="00F76B3D"/>
    <w:rsid w:val="00F81777"/>
    <w:rsid w:val="00F863AC"/>
    <w:rsid w:val="00F94593"/>
    <w:rsid w:val="00F94BB3"/>
    <w:rsid w:val="00F9505A"/>
    <w:rsid w:val="00F95CDB"/>
    <w:rsid w:val="00FA138D"/>
    <w:rsid w:val="00FA2CDA"/>
    <w:rsid w:val="00FA34B2"/>
    <w:rsid w:val="00FA61C8"/>
    <w:rsid w:val="00FA72C1"/>
    <w:rsid w:val="00FB1245"/>
    <w:rsid w:val="00FB1894"/>
    <w:rsid w:val="00FB2819"/>
    <w:rsid w:val="00FB4191"/>
    <w:rsid w:val="00FC1F93"/>
    <w:rsid w:val="00FC6134"/>
    <w:rsid w:val="00FC74DE"/>
    <w:rsid w:val="00FD68F9"/>
    <w:rsid w:val="00FD7350"/>
    <w:rsid w:val="00FE18FF"/>
    <w:rsid w:val="00FF19E5"/>
    <w:rsid w:val="00FF210C"/>
    <w:rsid w:val="00FF372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DE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1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1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zasedání AS FSS MU 30</vt:lpstr>
      <vt:lpstr>Program zasedání AS FSS MU 30</vt:lpstr>
    </vt:vector>
  </TitlesOfParts>
  <Company>FSS MU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Lenka Lacinová</cp:lastModifiedBy>
  <cp:revision>2</cp:revision>
  <dcterms:created xsi:type="dcterms:W3CDTF">2016-04-25T09:19:00Z</dcterms:created>
  <dcterms:modified xsi:type="dcterms:W3CDTF">2016-04-25T09:19:00Z</dcterms:modified>
</cp:coreProperties>
</file>