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BC" w:rsidRDefault="007F3629" w:rsidP="007F3629">
      <w:r>
        <w:t>Publikace představuje základní doplnění běžných učebnic pracovního práva, které jsou zaměřené především na zaměstnávání v soukromém sektoru. Jedná se o učební pomůcku, která by čtenáři měla přinést obecný náhled o výkonu závislé práce při výkonu státní správy (doplněno i o územní samosprávu) a základní přehled specifik a odlišností od výkonu činnosti mimo veřejný sektor.</w:t>
      </w:r>
      <w:bookmarkStart w:id="0" w:name="_GoBack"/>
      <w:bookmarkEnd w:id="0"/>
    </w:p>
    <w:sectPr w:rsidR="0021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29"/>
    <w:rsid w:val="002138BC"/>
    <w:rsid w:val="007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03013-B0B7-4032-ABD9-67953F7D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2017-12-14T10:57:00Z</dcterms:created>
  <dcterms:modified xsi:type="dcterms:W3CDTF">2017-12-14T10:58:00Z</dcterms:modified>
</cp:coreProperties>
</file>