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11" w:rsidRDefault="00727E30">
      <w:r>
        <w:t>7., upravené a doplněné vydání učebnice pojednává o všech základních pojmech a institutech obecné části mezinárodního práva veřejného. Učebnice je určena magisterským studentům 4. a 5. ročníku.</w:t>
      </w:r>
      <w:bookmarkStart w:id="0" w:name="_GoBack"/>
      <w:bookmarkEnd w:id="0"/>
    </w:p>
    <w:sectPr w:rsidR="00BB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30"/>
    <w:rsid w:val="00727E30"/>
    <w:rsid w:val="00B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D497-7D87-4A75-A72D-C918A1F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2020-01-30T13:26:00Z</dcterms:created>
  <dcterms:modified xsi:type="dcterms:W3CDTF">2020-01-30T13:28:00Z</dcterms:modified>
</cp:coreProperties>
</file>