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6C2DF0">
      <w:r>
        <w:rPr>
          <w:rFonts w:ascii="Verdana" w:hAnsi="Verdana"/>
          <w:color w:val="000000"/>
          <w:sz w:val="18"/>
          <w:szCs w:val="18"/>
        </w:rPr>
        <w:t>Učebnice je zaměřena především na prezentaci základních pojmů politického systému České republiky. Jejich pochopení je nezbytné nejen pro úspěšné zvládnutí dalších předmětů, jako například státovědy a ústavního práva, ale i pro občanskou orientaci v politice.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F0"/>
    <w:rsid w:val="006C2DF0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2015-10-26T09:44:00Z</dcterms:created>
  <dcterms:modified xsi:type="dcterms:W3CDTF">2015-10-26T09:45:00Z</dcterms:modified>
</cp:coreProperties>
</file>