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C9" w:rsidRPr="00D545C9" w:rsidRDefault="00D545C9" w:rsidP="00D545C9">
      <w:pPr>
        <w:pStyle w:val="Adresa"/>
        <w:ind w:left="4956" w:firstLine="147"/>
        <w:rPr>
          <w:b w:val="0"/>
          <w:sz w:val="22"/>
        </w:rPr>
      </w:pPr>
      <w:r w:rsidRPr="00D545C9">
        <w:rPr>
          <w:b w:val="0"/>
          <w:sz w:val="22"/>
        </w:rPr>
        <w:t>Vážený pan</w:t>
      </w:r>
    </w:p>
    <w:p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="00173CDE">
        <w:rPr>
          <w:b w:val="0"/>
          <w:sz w:val="22"/>
        </w:rPr>
        <w:t>doc. JUDr. Josef Kuchta</w:t>
      </w:r>
      <w:r w:rsidRPr="00D545C9">
        <w:rPr>
          <w:b w:val="0"/>
          <w:sz w:val="22"/>
        </w:rPr>
        <w:t>, CSc.</w:t>
      </w:r>
    </w:p>
    <w:p w:rsidR="00D545C9" w:rsidRDefault="00D545C9" w:rsidP="00D545C9">
      <w:pPr>
        <w:pStyle w:val="Adresa"/>
        <w:ind w:left="2124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</w:t>
      </w:r>
      <w:r>
        <w:rPr>
          <w:b w:val="0"/>
          <w:sz w:val="22"/>
        </w:rPr>
        <w:t xml:space="preserve">        </w:t>
      </w:r>
      <w:r w:rsidRPr="00D545C9">
        <w:rPr>
          <w:b w:val="0"/>
          <w:sz w:val="22"/>
        </w:rPr>
        <w:t xml:space="preserve">předseda komise pro státní </w:t>
      </w:r>
      <w:r>
        <w:rPr>
          <w:b w:val="0"/>
          <w:sz w:val="22"/>
        </w:rPr>
        <w:t>rigorózní</w:t>
      </w:r>
    </w:p>
    <w:p w:rsidR="00D545C9" w:rsidRPr="00D545C9" w:rsidRDefault="00D545C9" w:rsidP="00173CDE">
      <w:pPr>
        <w:pStyle w:val="Adresa"/>
        <w:ind w:left="5103"/>
        <w:rPr>
          <w:rFonts w:ascii="Calibri" w:hAnsi="Calibri" w:cs="Calibri"/>
          <w:b w:val="0"/>
          <w:sz w:val="22"/>
        </w:rPr>
      </w:pPr>
      <w:r w:rsidRPr="00D545C9">
        <w:rPr>
          <w:b w:val="0"/>
          <w:sz w:val="22"/>
        </w:rPr>
        <w:t>zkoušku</w:t>
      </w:r>
      <w:r w:rsidR="00173CDE">
        <w:rPr>
          <w:b w:val="0"/>
          <w:sz w:val="22"/>
        </w:rPr>
        <w:t xml:space="preserve"> ve specializaci Trestní právo</w:t>
      </w:r>
      <w:r w:rsidRPr="00D545C9">
        <w:rPr>
          <w:b w:val="0"/>
          <w:sz w:val="22"/>
        </w:rPr>
        <w:t xml:space="preserve">                                                                                </w:t>
      </w:r>
      <w:r>
        <w:rPr>
          <w:b w:val="0"/>
          <w:sz w:val="22"/>
        </w:rPr>
        <w:t xml:space="preserve"> </w:t>
      </w:r>
    </w:p>
    <w:p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Pr="00D545C9">
        <w:rPr>
          <w:b w:val="0"/>
          <w:sz w:val="22"/>
        </w:rPr>
        <w:t>Právnická fakulta MU</w:t>
      </w:r>
    </w:p>
    <w:p w:rsidR="00721AA4" w:rsidRPr="00D545C9" w:rsidRDefault="00D545C9" w:rsidP="00D545C9">
      <w:pPr>
        <w:pStyle w:val="Adresa"/>
        <w:rPr>
          <w:b w:val="0"/>
          <w:sz w:val="22"/>
        </w:rPr>
      </w:pPr>
      <w:r>
        <w:rPr>
          <w:b w:val="0"/>
          <w:sz w:val="22"/>
        </w:rPr>
        <w:t xml:space="preserve">  </w:t>
      </w:r>
      <w:r w:rsidRPr="00D545C9">
        <w:rPr>
          <w:b w:val="0"/>
          <w:sz w:val="22"/>
        </w:rPr>
        <w:t xml:space="preserve">zde                                                                                     </w:t>
      </w:r>
    </w:p>
    <w:p w:rsidR="00D545C9" w:rsidRPr="00D545C9" w:rsidRDefault="00D545C9" w:rsidP="00D545C9">
      <w:pPr>
        <w:pStyle w:val="Vcdopisu"/>
        <w:ind w:left="284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173CDE">
        <w:rPr>
          <w:rFonts w:cs="Arial"/>
          <w:b w:val="0"/>
          <w:sz w:val="22"/>
        </w:rPr>
        <w:t>8</w:t>
      </w:r>
      <w:r w:rsidR="001C1170">
        <w:rPr>
          <w:rFonts w:cs="Arial"/>
          <w:b w:val="0"/>
          <w:sz w:val="22"/>
        </w:rPr>
        <w:t>. ledna 2019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173CDE">
        <w:rPr>
          <w:rFonts w:ascii="Arial" w:hAnsi="Arial" w:cs="Arial"/>
        </w:rPr>
        <w:t>Trestní</w:t>
      </w:r>
      <w:r w:rsidRPr="00D545C9">
        <w:rPr>
          <w:rFonts w:ascii="Arial" w:hAnsi="Arial" w:cs="Arial"/>
        </w:rPr>
        <w:t xml:space="preserve">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  <w:proofErr w:type="gramEnd"/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173CDE">
        <w:rPr>
          <w:rFonts w:ascii="Arial" w:hAnsi="Arial" w:cs="Arial"/>
          <w:b/>
          <w:bCs/>
          <w:sz w:val="24"/>
          <w:szCs w:val="24"/>
        </w:rPr>
        <w:t>Trestní</w:t>
      </w:r>
      <w:r w:rsidRPr="00D545C9">
        <w:rPr>
          <w:rFonts w:ascii="Arial" w:hAnsi="Arial" w:cs="Arial"/>
          <w:b/>
          <w:bCs/>
          <w:sz w:val="24"/>
          <w:szCs w:val="24"/>
        </w:rPr>
        <w:t xml:space="preserve"> právo</w:t>
      </w:r>
    </w:p>
    <w:p w:rsidR="00173CDE" w:rsidRDefault="00173CDE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Zuzany Macurové, Mgr. Martina Kuběny, Mgr. Magdalény Gavlasové, </w:t>
      </w:r>
    </w:p>
    <w:p w:rsidR="00D545C9" w:rsidRPr="00D545C9" w:rsidRDefault="00173CDE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Jana Noska, Mgr. Eriky Staškové 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201</w:t>
      </w:r>
      <w:r w:rsidR="006473FC">
        <w:rPr>
          <w:rFonts w:ascii="Arial" w:hAnsi="Arial" w:cs="Arial"/>
        </w:rPr>
        <w:t>8</w:t>
      </w:r>
      <w:r w:rsidRPr="00D545C9">
        <w:rPr>
          <w:rFonts w:ascii="Arial" w:hAnsi="Arial" w:cs="Arial"/>
        </w:rPr>
        <w:t>/201</w:t>
      </w:r>
      <w:r w:rsidR="006473FC">
        <w:rPr>
          <w:rFonts w:ascii="Arial" w:hAnsi="Arial" w:cs="Arial"/>
        </w:rPr>
        <w:t>9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173CDE">
        <w:rPr>
          <w:rFonts w:ascii="Arial" w:hAnsi="Arial" w:cs="Arial"/>
          <w:b/>
          <w:bCs/>
          <w:sz w:val="24"/>
          <w:szCs w:val="24"/>
          <w:u w:val="single"/>
        </w:rPr>
        <w:t>12</w:t>
      </w:r>
      <w:r>
        <w:rPr>
          <w:rFonts w:ascii="Arial" w:hAnsi="Arial" w:cs="Arial"/>
          <w:b/>
          <w:bCs/>
          <w:sz w:val="24"/>
          <w:szCs w:val="24"/>
          <w:u w:val="single"/>
        </w:rPr>
        <w:t>. února 2019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 13.00 hod. v</w:t>
      </w:r>
      <w:r>
        <w:rPr>
          <w:rFonts w:ascii="Arial" w:hAnsi="Arial" w:cs="Arial"/>
          <w:b/>
          <w:bCs/>
          <w:sz w:val="24"/>
          <w:szCs w:val="24"/>
          <w:u w:val="single"/>
        </w:rPr>
        <w:t> místnosti č. 043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173CDE" w:rsidRDefault="00173CDE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bookmarkStart w:id="0" w:name="_GoBack"/>
      <w:bookmarkEnd w:id="0"/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Markéta </w:t>
      </w:r>
      <w:proofErr w:type="spellStart"/>
      <w:r>
        <w:rPr>
          <w:rFonts w:ascii="Arial" w:hAnsi="Arial" w:cs="Arial"/>
        </w:rPr>
        <w:t>Selucká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           </w:t>
      </w:r>
      <w:r w:rsidRPr="00D545C9">
        <w:rPr>
          <w:rStyle w:val="podpis-funkce"/>
          <w:rFonts w:ascii="Arial" w:hAnsi="Arial" w:cs="Arial"/>
          <w:sz w:val="24"/>
          <w:szCs w:val="24"/>
        </w:rPr>
        <w:t>děkanka</w:t>
      </w:r>
    </w:p>
    <w:sectPr w:rsidR="00D545C9" w:rsidRPr="00D545C9" w:rsidSect="001C1170">
      <w:footerReference w:type="default" r:id="rId8"/>
      <w:headerReference w:type="first" r:id="rId9"/>
      <w:footerReference w:type="first" r:id="rId10"/>
      <w:pgSz w:w="11906" w:h="16838" w:code="9"/>
      <w:pgMar w:top="2269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D545C9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D545C9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173CDE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173CDE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73CDE"/>
    <w:rsid w:val="00193F85"/>
    <w:rsid w:val="001A7E64"/>
    <w:rsid w:val="001B7010"/>
    <w:rsid w:val="001C1170"/>
    <w:rsid w:val="001F3E76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5422B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  <w:rsid w:val="00FC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B8164B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uiPriority w:val="99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1FDFA-FF69-4AD0-8D39-852B947A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90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3</cp:revision>
  <cp:lastPrinted>2019-01-08T09:56:00Z</cp:lastPrinted>
  <dcterms:created xsi:type="dcterms:W3CDTF">2019-01-08T09:53:00Z</dcterms:created>
  <dcterms:modified xsi:type="dcterms:W3CDTF">2019-01-08T11:52:00Z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