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74FF" w14:textId="77777777" w:rsidR="000A066C" w:rsidRDefault="000A066C" w:rsidP="000A066C">
      <w:pPr>
        <w:tabs>
          <w:tab w:val="left" w:pos="709"/>
        </w:tabs>
        <w:jc w:val="right"/>
      </w:pPr>
      <w:r>
        <w:t xml:space="preserve">č.j. MU-IS/144991/2022/1740880/RMU-2 </w:t>
      </w:r>
    </w:p>
    <w:p w14:paraId="3CBB1CC6" w14:textId="77777777" w:rsidR="000A066C" w:rsidRDefault="000A066C" w:rsidP="000A066C">
      <w:pPr>
        <w:tabs>
          <w:tab w:val="left" w:pos="709"/>
        </w:tabs>
        <w:jc w:val="center"/>
      </w:pPr>
    </w:p>
    <w:p w14:paraId="1E89C620" w14:textId="17308DC3" w:rsidR="000A066C" w:rsidRDefault="000A066C" w:rsidP="000A066C">
      <w:pPr>
        <w:tabs>
          <w:tab w:val="left" w:pos="709"/>
        </w:tabs>
        <w:jc w:val="center"/>
      </w:pPr>
      <w:proofErr w:type="spellStart"/>
      <w:r>
        <w:t>Appendix</w:t>
      </w:r>
      <w:proofErr w:type="spellEnd"/>
      <w:r>
        <w:t xml:space="preserve"> No 1</w:t>
      </w:r>
    </w:p>
    <w:p w14:paraId="00657EF1" w14:textId="77777777" w:rsidR="000A066C" w:rsidRDefault="000A066C" w:rsidP="000A066C">
      <w:pPr>
        <w:tabs>
          <w:tab w:val="left" w:pos="709"/>
        </w:tabs>
        <w:jc w:val="center"/>
      </w:pPr>
    </w:p>
    <w:p w14:paraId="77F8E993" w14:textId="714BB4D7" w:rsidR="000A066C" w:rsidRPr="000A066C" w:rsidRDefault="000A066C" w:rsidP="000A066C">
      <w:pPr>
        <w:tabs>
          <w:tab w:val="left" w:pos="709"/>
        </w:tabs>
        <w:jc w:val="center"/>
        <w:rPr>
          <w:b/>
          <w:bCs/>
        </w:rPr>
      </w:pPr>
      <w:r w:rsidRPr="000A066C">
        <w:rPr>
          <w:b/>
          <w:bCs/>
        </w:rPr>
        <w:t xml:space="preserve">to </w:t>
      </w:r>
      <w:proofErr w:type="spellStart"/>
      <w:r w:rsidRPr="000A066C">
        <w:rPr>
          <w:b/>
          <w:bCs/>
        </w:rPr>
        <w:t>the</w:t>
      </w:r>
      <w:proofErr w:type="spellEnd"/>
      <w:r w:rsidRPr="000A066C">
        <w:rPr>
          <w:b/>
          <w:bCs/>
        </w:rPr>
        <w:t xml:space="preserve"> COLLECTIVE AGREEMENT</w:t>
      </w:r>
    </w:p>
    <w:p w14:paraId="782454A1" w14:textId="77777777" w:rsidR="000A066C" w:rsidRDefault="000A066C" w:rsidP="000A066C">
      <w:pPr>
        <w:tabs>
          <w:tab w:val="left" w:pos="709"/>
        </w:tabs>
        <w:jc w:val="center"/>
      </w:pPr>
    </w:p>
    <w:p w14:paraId="7739099B" w14:textId="50C38724" w:rsidR="000A066C" w:rsidRDefault="000A066C" w:rsidP="000A066C">
      <w:pPr>
        <w:tabs>
          <w:tab w:val="left" w:pos="709"/>
        </w:tabs>
        <w:jc w:val="center"/>
      </w:pPr>
      <w:proofErr w:type="spellStart"/>
      <w:r>
        <w:t>concluded</w:t>
      </w:r>
      <w:proofErr w:type="spellEnd"/>
      <w:r>
        <w:t xml:space="preserve"> on 30 May 2022, No. MU-IS/144991/2022/1740880/RMU</w:t>
      </w:r>
    </w:p>
    <w:p w14:paraId="13F3AF57" w14:textId="2325ABB5" w:rsidR="003D6DB4" w:rsidRDefault="00A11895" w:rsidP="00A11895">
      <w:pPr>
        <w:tabs>
          <w:tab w:val="left" w:pos="709"/>
        </w:tabs>
      </w:pPr>
      <w:r w:rsidRPr="00A11895">
        <w:br/>
      </w:r>
      <w:proofErr w:type="spellStart"/>
      <w:r w:rsidRPr="00A11895">
        <w:t>Parties</w:t>
      </w:r>
      <w:proofErr w:type="spellEnd"/>
      <w:r w:rsidRPr="00A11895">
        <w:t>:</w:t>
      </w:r>
      <w:r w:rsidRPr="00A11895">
        <w:br/>
      </w:r>
      <w:r w:rsidRPr="00A11895">
        <w:br/>
      </w:r>
      <w:r w:rsidR="003D6DB4" w:rsidRPr="000A066C">
        <w:rPr>
          <w:b/>
          <w:bCs/>
        </w:rPr>
        <w:t>Masaryk University</w:t>
      </w:r>
      <w:r w:rsidR="003D6DB4">
        <w:t xml:space="preserve"> </w:t>
      </w:r>
    </w:p>
    <w:p w14:paraId="6A8BB574" w14:textId="77777777" w:rsidR="003D6DB4" w:rsidRDefault="003D6DB4" w:rsidP="00A11895">
      <w:pPr>
        <w:tabs>
          <w:tab w:val="left" w:pos="709"/>
        </w:tabs>
      </w:pPr>
      <w:r>
        <w:t xml:space="preserve">public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</w:p>
    <w:p w14:paraId="4A336FFE" w14:textId="77777777" w:rsidR="003D6DB4" w:rsidRDefault="003D6DB4" w:rsidP="00A11895">
      <w:pPr>
        <w:tabs>
          <w:tab w:val="left" w:pos="709"/>
        </w:tabs>
      </w:pPr>
      <w:r>
        <w:t xml:space="preserve">Brno, Žerotínovo nám. 9 </w:t>
      </w:r>
    </w:p>
    <w:p w14:paraId="176D958A" w14:textId="77777777" w:rsidR="003D6DB4" w:rsidRDefault="003D6DB4" w:rsidP="00A11895">
      <w:pPr>
        <w:tabs>
          <w:tab w:val="left" w:pos="709"/>
        </w:tabs>
      </w:pPr>
      <w:proofErr w:type="spellStart"/>
      <w:r>
        <w:t>represented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, prof. MUDr. Martin Bareš, Ph.D. </w:t>
      </w:r>
    </w:p>
    <w:p w14:paraId="19F43A38" w14:textId="325C3BC4" w:rsidR="00A11895" w:rsidRDefault="003D6DB4" w:rsidP="00A11895">
      <w:pPr>
        <w:tabs>
          <w:tab w:val="left" w:pos="709"/>
        </w:tabs>
      </w:pPr>
      <w:r>
        <w:t>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“</w:t>
      </w:r>
      <w:proofErr w:type="spellStart"/>
      <w:r>
        <w:t>employer</w:t>
      </w:r>
      <w:proofErr w:type="spellEnd"/>
      <w:r>
        <w:t xml:space="preserve">” </w:t>
      </w:r>
      <w:proofErr w:type="spellStart"/>
      <w:r>
        <w:t>or</w:t>
      </w:r>
      <w:proofErr w:type="spellEnd"/>
      <w:r>
        <w:t xml:space="preserve"> “</w:t>
      </w:r>
      <w:proofErr w:type="gramStart"/>
      <w:r>
        <w:t>university</w:t>
      </w:r>
      <w:proofErr w:type="gramEnd"/>
      <w:r>
        <w:t>”)</w:t>
      </w:r>
    </w:p>
    <w:p w14:paraId="10A7E3A7" w14:textId="77777777" w:rsidR="003D6DB4" w:rsidRDefault="00A11895" w:rsidP="00A11895">
      <w:pPr>
        <w:tabs>
          <w:tab w:val="left" w:pos="709"/>
        </w:tabs>
      </w:pPr>
      <w:r w:rsidRPr="00A11895">
        <w:br/>
      </w:r>
      <w:r>
        <w:t xml:space="preserve">                                                                                </w:t>
      </w:r>
      <w:r w:rsidRPr="00A11895">
        <w:t>a</w:t>
      </w:r>
      <w:r>
        <w:t>nd</w:t>
      </w:r>
      <w:r w:rsidRPr="00A11895">
        <w:br/>
      </w:r>
      <w:r w:rsidRPr="00A11895">
        <w:br/>
      </w:r>
      <w:r w:rsidR="003D6DB4" w:rsidRPr="003D6DB4">
        <w:rPr>
          <w:b/>
          <w:bCs/>
        </w:rPr>
        <w:t xml:space="preserve">University </w:t>
      </w:r>
      <w:proofErr w:type="spellStart"/>
      <w:r w:rsidR="003D6DB4" w:rsidRPr="003D6DB4">
        <w:rPr>
          <w:b/>
          <w:bCs/>
        </w:rPr>
        <w:t>Trade</w:t>
      </w:r>
      <w:proofErr w:type="spellEnd"/>
      <w:r w:rsidR="003D6DB4" w:rsidRPr="003D6DB4">
        <w:rPr>
          <w:b/>
          <w:bCs/>
        </w:rPr>
        <w:t xml:space="preserve"> Union – Masaryk University </w:t>
      </w:r>
      <w:proofErr w:type="spellStart"/>
      <w:r w:rsidR="003D6DB4" w:rsidRPr="003D6DB4">
        <w:rPr>
          <w:b/>
          <w:bCs/>
        </w:rPr>
        <w:t>Coordinating</w:t>
      </w:r>
      <w:proofErr w:type="spellEnd"/>
      <w:r w:rsidR="003D6DB4" w:rsidRPr="003D6DB4">
        <w:rPr>
          <w:b/>
          <w:bCs/>
        </w:rPr>
        <w:t xml:space="preserve"> Union </w:t>
      </w:r>
      <w:proofErr w:type="spellStart"/>
      <w:r w:rsidR="003D6DB4" w:rsidRPr="003D6DB4">
        <w:rPr>
          <w:b/>
          <w:bCs/>
        </w:rPr>
        <w:t>Committee</w:t>
      </w:r>
      <w:proofErr w:type="spellEnd"/>
      <w:r w:rsidR="003D6DB4">
        <w:t xml:space="preserve"> </w:t>
      </w:r>
    </w:p>
    <w:p w14:paraId="7571E29C" w14:textId="77777777" w:rsidR="003D6DB4" w:rsidRDefault="003D6DB4" w:rsidP="00A11895">
      <w:pPr>
        <w:tabs>
          <w:tab w:val="left" w:pos="709"/>
        </w:tabs>
      </w:pPr>
      <w:proofErr w:type="spellStart"/>
      <w:r>
        <w:t>represented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chairman</w:t>
      </w:r>
      <w:proofErr w:type="spellEnd"/>
      <w:r>
        <w:t xml:space="preserve">, RNDr. Luboš Bauer, CSc., </w:t>
      </w:r>
    </w:p>
    <w:p w14:paraId="4DB722FF" w14:textId="3EE5AA87" w:rsidR="000A066C" w:rsidRDefault="003D6DB4" w:rsidP="00A11895">
      <w:pPr>
        <w:tabs>
          <w:tab w:val="left" w:pos="709"/>
        </w:tabs>
      </w:pPr>
      <w:proofErr w:type="spellStart"/>
      <w:r>
        <w:t>acting</w:t>
      </w:r>
      <w:proofErr w:type="spellEnd"/>
      <w:r>
        <w:t xml:space="preserve"> 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unions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Masaryk University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mandate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trade</w:t>
      </w:r>
      <w:proofErr w:type="spellEnd"/>
      <w:r>
        <w:t xml:space="preserve"> union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on 24 </w:t>
      </w:r>
      <w:proofErr w:type="spellStart"/>
      <w:r>
        <w:t>November</w:t>
      </w:r>
      <w:proofErr w:type="spellEnd"/>
      <w:r>
        <w:t xml:space="preserve"> 2005 and </w:t>
      </w:r>
      <w:proofErr w:type="spellStart"/>
      <w:r>
        <w:t>tasked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representing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in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bargaining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university level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“CUC”).</w:t>
      </w:r>
      <w:r w:rsidR="00A11895" w:rsidRPr="00A11895">
        <w:br/>
      </w:r>
      <w:r w:rsidR="00A11895" w:rsidRPr="00A11895">
        <w:br/>
      </w:r>
      <w:proofErr w:type="spellStart"/>
      <w:r w:rsidR="008D1938">
        <w:t>within</w:t>
      </w:r>
      <w:proofErr w:type="spellEnd"/>
      <w:r w:rsidR="008D1938">
        <w:t xml:space="preserve"> </w:t>
      </w:r>
      <w:proofErr w:type="spellStart"/>
      <w:r w:rsidR="008D1938">
        <w:t>the</w:t>
      </w:r>
      <w:proofErr w:type="spellEnd"/>
      <w:r w:rsidR="008D1938">
        <w:t xml:space="preserve"> framework </w:t>
      </w:r>
      <w:proofErr w:type="spellStart"/>
      <w:r w:rsidR="008D1938">
        <w:t>of</w:t>
      </w:r>
      <w:proofErr w:type="spellEnd"/>
      <w:r w:rsidR="008D1938">
        <w:t xml:space="preserve"> </w:t>
      </w:r>
      <w:proofErr w:type="spellStart"/>
      <w:r w:rsidR="008D1938">
        <w:t>collective</w:t>
      </w:r>
      <w:proofErr w:type="spellEnd"/>
      <w:r w:rsidR="008D1938">
        <w:t xml:space="preserve"> </w:t>
      </w:r>
      <w:proofErr w:type="spellStart"/>
      <w:r w:rsidR="008D1938">
        <w:t>bargaining</w:t>
      </w:r>
      <w:proofErr w:type="spellEnd"/>
      <w:r w:rsidR="008D1938">
        <w:t xml:space="preserve"> </w:t>
      </w:r>
      <w:proofErr w:type="spellStart"/>
      <w:r w:rsidR="008D1938">
        <w:t>hereby</w:t>
      </w:r>
      <w:proofErr w:type="spellEnd"/>
      <w:r w:rsidR="008D1938">
        <w:t xml:space="preserve"> </w:t>
      </w:r>
      <w:proofErr w:type="spellStart"/>
      <w:r w:rsidR="008D1938">
        <w:t>agree</w:t>
      </w:r>
      <w:proofErr w:type="spellEnd"/>
      <w:r w:rsidR="008D1938">
        <w:t xml:space="preserve"> on </w:t>
      </w:r>
      <w:proofErr w:type="spellStart"/>
      <w:r w:rsidR="008D1938">
        <w:t>an</w:t>
      </w:r>
      <w:proofErr w:type="spellEnd"/>
      <w:r w:rsidR="008D1938">
        <w:t xml:space="preserve"> </w:t>
      </w:r>
      <w:proofErr w:type="spellStart"/>
      <w:r w:rsidR="008D1938">
        <w:t>amendment</w:t>
      </w:r>
      <w:proofErr w:type="spellEnd"/>
      <w:r w:rsidR="008D1938">
        <w:t xml:space="preserve"> to </w:t>
      </w:r>
      <w:proofErr w:type="spellStart"/>
      <w:r w:rsidR="008D1938">
        <w:t>the</w:t>
      </w:r>
      <w:proofErr w:type="spellEnd"/>
      <w:r w:rsidR="008D1938">
        <w:t xml:space="preserve"> </w:t>
      </w:r>
    </w:p>
    <w:p w14:paraId="0BCBE1AD" w14:textId="14CF909E" w:rsidR="008D1938" w:rsidRDefault="008D1938" w:rsidP="00A11895">
      <w:pPr>
        <w:tabs>
          <w:tab w:val="left" w:pos="709"/>
        </w:tabs>
      </w:pPr>
      <w:proofErr w:type="spellStart"/>
      <w:r>
        <w:t>Agreement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on 12 June 2018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</w:t>
      </w:r>
      <w:proofErr w:type="spellStart"/>
      <w:r>
        <w:t>the</w:t>
      </w:r>
      <w:proofErr w:type="spellEnd"/>
      <w:r>
        <w:t xml:space="preserve"> “CA”) as </w:t>
      </w:r>
      <w:proofErr w:type="spellStart"/>
      <w:r>
        <w:t>follows</w:t>
      </w:r>
      <w:proofErr w:type="spellEnd"/>
      <w:r>
        <w:t>:</w:t>
      </w:r>
    </w:p>
    <w:p w14:paraId="730D76EA" w14:textId="32363C50" w:rsidR="00E94530" w:rsidRDefault="00A11895" w:rsidP="000A066C">
      <w:pPr>
        <w:tabs>
          <w:tab w:val="left" w:pos="709"/>
        </w:tabs>
      </w:pPr>
      <w:r w:rsidRPr="00A11895">
        <w:br/>
      </w:r>
      <w:r w:rsidRPr="00A11895">
        <w:br/>
      </w:r>
      <w:r>
        <w:t xml:space="preserve">      </w:t>
      </w:r>
      <w:r w:rsidRPr="00A11895">
        <w:t xml:space="preserve">I. </w:t>
      </w:r>
      <w:r>
        <w:tab/>
      </w:r>
      <w:proofErr w:type="spellStart"/>
      <w:r w:rsidR="000A066C">
        <w:t>Paragraph</w:t>
      </w:r>
      <w:proofErr w:type="spellEnd"/>
      <w:r w:rsidR="000A066C">
        <w:t xml:space="preserve"> 2 </w:t>
      </w:r>
      <w:proofErr w:type="spellStart"/>
      <w:r w:rsidR="000A066C">
        <w:t>of</w:t>
      </w:r>
      <w:proofErr w:type="spellEnd"/>
      <w:r w:rsidR="000A066C">
        <w:t xml:space="preserve"> </w:t>
      </w:r>
      <w:proofErr w:type="spellStart"/>
      <w:r w:rsidR="000A066C">
        <w:t>Article</w:t>
      </w:r>
      <w:proofErr w:type="spellEnd"/>
      <w:r w:rsidR="000A066C">
        <w:t xml:space="preserve"> 14 </w:t>
      </w:r>
      <w:proofErr w:type="spellStart"/>
      <w:r w:rsidR="000A066C">
        <w:t>is</w:t>
      </w:r>
      <w:proofErr w:type="spellEnd"/>
      <w:r w:rsidR="000A066C">
        <w:t xml:space="preserve"> </w:t>
      </w:r>
      <w:proofErr w:type="spellStart"/>
      <w:r w:rsidR="000A066C">
        <w:t>deleted</w:t>
      </w:r>
      <w:proofErr w:type="spellEnd"/>
      <w:r w:rsidR="000A066C">
        <w:t xml:space="preserve">, as </w:t>
      </w:r>
      <w:proofErr w:type="spellStart"/>
      <w:r w:rsidR="000A066C">
        <w:t>follows</w:t>
      </w:r>
      <w:proofErr w:type="spellEnd"/>
      <w:r w:rsidR="000A066C">
        <w:t>:</w:t>
      </w:r>
      <w:r w:rsidRPr="00A11895">
        <w:br/>
      </w:r>
      <w:r w:rsidRPr="00A11895">
        <w:br/>
      </w:r>
      <w:r>
        <w:t>„</w:t>
      </w:r>
      <w:r w:rsidR="00E94530">
        <w:t xml:space="preserve"> </w:t>
      </w:r>
      <w:r w:rsidR="000A066C">
        <w:t xml:space="preserve">2. </w:t>
      </w:r>
      <w:proofErr w:type="spellStart"/>
      <w:r w:rsidR="00E94530">
        <w:t>The</w:t>
      </w:r>
      <w:proofErr w:type="spellEnd"/>
      <w:r w:rsidR="00E94530">
        <w:t xml:space="preserve"> </w:t>
      </w:r>
      <w:proofErr w:type="spellStart"/>
      <w:r w:rsidR="00E94530">
        <w:t>fund</w:t>
      </w:r>
      <w:proofErr w:type="spellEnd"/>
      <w:r w:rsidR="00E94530">
        <w:t xml:space="preserve"> </w:t>
      </w:r>
      <w:proofErr w:type="spellStart"/>
      <w:r w:rsidR="00E94530">
        <w:t>shall</w:t>
      </w:r>
      <w:proofErr w:type="spellEnd"/>
      <w:r w:rsidR="00E94530">
        <w:t xml:space="preserve"> </w:t>
      </w:r>
      <w:proofErr w:type="spellStart"/>
      <w:r w:rsidR="00E94530">
        <w:t>be</w:t>
      </w:r>
      <w:proofErr w:type="spellEnd"/>
      <w:r w:rsidR="00E94530">
        <w:t xml:space="preserve"> </w:t>
      </w:r>
      <w:proofErr w:type="spellStart"/>
      <w:r w:rsidR="00E94530">
        <w:t>used</w:t>
      </w:r>
      <w:proofErr w:type="spellEnd"/>
      <w:r w:rsidR="00E94530">
        <w:t xml:space="preserve"> </w:t>
      </w:r>
      <w:proofErr w:type="spellStart"/>
      <w:r w:rsidR="00E94530">
        <w:t>primarily</w:t>
      </w:r>
      <w:proofErr w:type="spellEnd"/>
      <w:r w:rsidR="00E94530">
        <w:t xml:space="preserve"> as a source </w:t>
      </w:r>
      <w:proofErr w:type="spellStart"/>
      <w:r w:rsidR="00E94530">
        <w:t>of</w:t>
      </w:r>
      <w:proofErr w:type="spellEnd"/>
      <w:r w:rsidR="00E94530">
        <w:t xml:space="preserve"> </w:t>
      </w:r>
      <w:proofErr w:type="spellStart"/>
      <w:r w:rsidR="00E94530">
        <w:t>supplementary</w:t>
      </w:r>
      <w:proofErr w:type="spellEnd"/>
      <w:r w:rsidR="00E94530">
        <w:t xml:space="preserve"> pension </w:t>
      </w:r>
      <w:proofErr w:type="spellStart"/>
      <w:r w:rsidR="00E94530">
        <w:t>insurance</w:t>
      </w:r>
      <w:proofErr w:type="spellEnd"/>
      <w:r w:rsidR="00E94530">
        <w:t xml:space="preserve"> </w:t>
      </w:r>
      <w:proofErr w:type="spellStart"/>
      <w:r w:rsidR="00E94530">
        <w:t>or</w:t>
      </w:r>
      <w:proofErr w:type="spellEnd"/>
      <w:r w:rsidR="00E94530">
        <w:t xml:space="preserve"> </w:t>
      </w:r>
      <w:proofErr w:type="spellStart"/>
      <w:r w:rsidR="00E94530">
        <w:t>supplementary</w:t>
      </w:r>
      <w:proofErr w:type="spellEnd"/>
      <w:r w:rsidR="00E94530">
        <w:t xml:space="preserve"> pension </w:t>
      </w:r>
      <w:proofErr w:type="spellStart"/>
      <w:r w:rsidR="00E94530">
        <w:t>savings</w:t>
      </w:r>
      <w:proofErr w:type="spellEnd"/>
      <w:r w:rsidR="00E94530">
        <w:t xml:space="preserve"> </w:t>
      </w:r>
      <w:proofErr w:type="spellStart"/>
      <w:r w:rsidR="00E94530">
        <w:t>for</w:t>
      </w:r>
      <w:proofErr w:type="spellEnd"/>
      <w:r w:rsidR="00E94530">
        <w:t xml:space="preserve"> </w:t>
      </w:r>
      <w:proofErr w:type="spellStart"/>
      <w:r w:rsidR="00E94530">
        <w:t>employees</w:t>
      </w:r>
      <w:proofErr w:type="spellEnd"/>
      <w:r w:rsidR="00E94530">
        <w:t xml:space="preserve">. </w:t>
      </w:r>
      <w:proofErr w:type="spellStart"/>
      <w:r w:rsidR="00E94530">
        <w:t>Fund</w:t>
      </w:r>
      <w:proofErr w:type="spellEnd"/>
      <w:r w:rsidR="00E94530">
        <w:t xml:space="preserve"> </w:t>
      </w:r>
      <w:proofErr w:type="spellStart"/>
      <w:r w:rsidR="00E94530">
        <w:t>contribution</w:t>
      </w:r>
      <w:proofErr w:type="spellEnd"/>
      <w:r w:rsidR="00E94530">
        <w:t xml:space="preserve"> has </w:t>
      </w:r>
      <w:proofErr w:type="spellStart"/>
      <w:r w:rsidR="00E94530">
        <w:t>been</w:t>
      </w:r>
      <w:proofErr w:type="spellEnd"/>
      <w:r w:rsidR="00E94530">
        <w:t xml:space="preserve"> set </w:t>
      </w:r>
      <w:proofErr w:type="spellStart"/>
      <w:r w:rsidR="00E94530">
        <w:t>at</w:t>
      </w:r>
      <w:proofErr w:type="spellEnd"/>
      <w:r w:rsidR="00E94530">
        <w:t xml:space="preserve"> 2 % </w:t>
      </w:r>
      <w:proofErr w:type="spellStart"/>
      <w:r w:rsidR="00E94530">
        <w:t>of</w:t>
      </w:r>
      <w:proofErr w:type="spellEnd"/>
      <w:r w:rsidR="00E94530">
        <w:t xml:space="preserve"> </w:t>
      </w:r>
      <w:proofErr w:type="spellStart"/>
      <w:r w:rsidR="00E94530">
        <w:t>the</w:t>
      </w:r>
      <w:proofErr w:type="spellEnd"/>
      <w:r w:rsidR="00E94530">
        <w:t xml:space="preserve"> </w:t>
      </w:r>
      <w:proofErr w:type="spellStart"/>
      <w:r w:rsidR="00E94530">
        <w:t>wage</w:t>
      </w:r>
      <w:proofErr w:type="spellEnd"/>
      <w:r w:rsidR="00E94530">
        <w:t xml:space="preserve"> </w:t>
      </w:r>
      <w:proofErr w:type="spellStart"/>
      <w:r w:rsidR="00E94530">
        <w:t>rate</w:t>
      </w:r>
      <w:proofErr w:type="spellEnd"/>
      <w:r w:rsidR="00E94530">
        <w:t xml:space="preserve">. </w:t>
      </w:r>
      <w:proofErr w:type="spellStart"/>
      <w:r w:rsidR="00E94530">
        <w:t>Employees</w:t>
      </w:r>
      <w:proofErr w:type="spellEnd"/>
      <w:r w:rsidR="00E94530">
        <w:t xml:space="preserve"> </w:t>
      </w:r>
      <w:proofErr w:type="spellStart"/>
      <w:r w:rsidR="00E94530">
        <w:t>with</w:t>
      </w:r>
      <w:proofErr w:type="spellEnd"/>
      <w:r w:rsidR="00E94530">
        <w:t xml:space="preserve"> </w:t>
      </w:r>
      <w:proofErr w:type="spellStart"/>
      <w:r w:rsidR="00E94530">
        <w:t>contractual</w:t>
      </w:r>
      <w:proofErr w:type="spellEnd"/>
      <w:r w:rsidR="00E94530">
        <w:t xml:space="preserve"> </w:t>
      </w:r>
      <w:proofErr w:type="spellStart"/>
      <w:r w:rsidR="00E94530">
        <w:t>wages</w:t>
      </w:r>
      <w:proofErr w:type="spellEnd"/>
      <w:r w:rsidR="00E94530">
        <w:t xml:space="preserve"> are </w:t>
      </w:r>
      <w:proofErr w:type="spellStart"/>
      <w:r w:rsidR="00E94530">
        <w:t>subject</w:t>
      </w:r>
      <w:proofErr w:type="spellEnd"/>
      <w:r w:rsidR="00E94530">
        <w:t xml:space="preserve"> to a </w:t>
      </w:r>
      <w:proofErr w:type="spellStart"/>
      <w:r w:rsidR="00E94530">
        <w:t>contribution</w:t>
      </w:r>
      <w:proofErr w:type="spellEnd"/>
      <w:r w:rsidR="00E94530">
        <w:t xml:space="preserve"> </w:t>
      </w:r>
      <w:proofErr w:type="spellStart"/>
      <w:r w:rsidR="00E94530">
        <w:t>of</w:t>
      </w:r>
      <w:proofErr w:type="spellEnd"/>
      <w:r w:rsidR="00E94530">
        <w:t xml:space="preserve"> 2 % </w:t>
      </w:r>
      <w:proofErr w:type="spellStart"/>
      <w:r w:rsidR="00E94530">
        <w:t>of</w:t>
      </w:r>
      <w:proofErr w:type="spellEnd"/>
      <w:r w:rsidR="00E94530">
        <w:t xml:space="preserve"> </w:t>
      </w:r>
      <w:proofErr w:type="spellStart"/>
      <w:r w:rsidR="00E94530">
        <w:t>the</w:t>
      </w:r>
      <w:proofErr w:type="spellEnd"/>
      <w:r w:rsidR="00E94530">
        <w:t xml:space="preserve"> maximum </w:t>
      </w:r>
      <w:proofErr w:type="spellStart"/>
      <w:r w:rsidR="00E94530">
        <w:t>wage</w:t>
      </w:r>
      <w:proofErr w:type="spellEnd"/>
      <w:r w:rsidR="00E94530">
        <w:t xml:space="preserve"> </w:t>
      </w:r>
      <w:proofErr w:type="spellStart"/>
      <w:r w:rsidR="00E94530">
        <w:t>rate</w:t>
      </w:r>
      <w:proofErr w:type="spellEnd"/>
      <w:r w:rsidR="00E94530">
        <w:t xml:space="preserve"> in </w:t>
      </w:r>
      <w:proofErr w:type="spellStart"/>
      <w:r w:rsidR="00E94530">
        <w:t>the</w:t>
      </w:r>
      <w:proofErr w:type="spellEnd"/>
      <w:r w:rsidR="00E94530">
        <w:t xml:space="preserve"> </w:t>
      </w:r>
      <w:proofErr w:type="spellStart"/>
      <w:r w:rsidR="00E94530">
        <w:t>appropriate</w:t>
      </w:r>
      <w:proofErr w:type="spellEnd"/>
      <w:r w:rsidR="00E94530">
        <w:t xml:space="preserve"> </w:t>
      </w:r>
      <w:proofErr w:type="spellStart"/>
      <w:r w:rsidR="00E94530">
        <w:t>wage</w:t>
      </w:r>
      <w:proofErr w:type="spellEnd"/>
      <w:r w:rsidR="00E94530">
        <w:t xml:space="preserve"> </w:t>
      </w:r>
      <w:proofErr w:type="spellStart"/>
      <w:r w:rsidR="00E94530">
        <w:t>rate</w:t>
      </w:r>
      <w:proofErr w:type="spellEnd"/>
      <w:r w:rsidR="00E94530">
        <w:t xml:space="preserve"> table as set out by </w:t>
      </w:r>
      <w:proofErr w:type="spellStart"/>
      <w:r w:rsidR="00E94530">
        <w:t>the</w:t>
      </w:r>
      <w:proofErr w:type="spellEnd"/>
      <w:r w:rsidR="00E94530">
        <w:t xml:space="preserve"> Masaryk University </w:t>
      </w:r>
      <w:proofErr w:type="spellStart"/>
      <w:r w:rsidR="00E94530">
        <w:t>Internal</w:t>
      </w:r>
      <w:proofErr w:type="spellEnd"/>
      <w:r w:rsidR="00E94530">
        <w:t xml:space="preserve"> </w:t>
      </w:r>
      <w:proofErr w:type="spellStart"/>
      <w:r w:rsidR="00E94530">
        <w:t>Wage</w:t>
      </w:r>
      <w:proofErr w:type="spellEnd"/>
      <w:r w:rsidR="00E94530">
        <w:t xml:space="preserve"> </w:t>
      </w:r>
      <w:proofErr w:type="spellStart"/>
      <w:r w:rsidR="00E94530">
        <w:t>Regulations</w:t>
      </w:r>
      <w:proofErr w:type="spellEnd"/>
      <w:r w:rsidR="00E94530">
        <w:t xml:space="preserve">. </w:t>
      </w:r>
      <w:proofErr w:type="spellStart"/>
      <w:r w:rsidR="00E94530">
        <w:t>Guidelines</w:t>
      </w:r>
      <w:proofErr w:type="spellEnd"/>
      <w:r w:rsidR="00E94530">
        <w:t xml:space="preserve"> </w:t>
      </w:r>
      <w:proofErr w:type="spellStart"/>
      <w:r w:rsidR="00E94530">
        <w:t>for</w:t>
      </w:r>
      <w:proofErr w:type="spellEnd"/>
      <w:r w:rsidR="00E94530">
        <w:t xml:space="preserve"> </w:t>
      </w:r>
      <w:proofErr w:type="spellStart"/>
      <w:r w:rsidR="00E94530">
        <w:t>allocating</w:t>
      </w:r>
      <w:proofErr w:type="spellEnd"/>
      <w:r w:rsidR="00E94530">
        <w:t xml:space="preserve"> </w:t>
      </w:r>
      <w:proofErr w:type="spellStart"/>
      <w:r w:rsidR="00E94530">
        <w:t>supplementary</w:t>
      </w:r>
      <w:proofErr w:type="spellEnd"/>
      <w:r w:rsidR="00E94530">
        <w:t xml:space="preserve"> pension </w:t>
      </w:r>
      <w:proofErr w:type="spellStart"/>
      <w:r w:rsidR="00E94530">
        <w:t>insurance</w:t>
      </w:r>
      <w:proofErr w:type="spellEnd"/>
      <w:r w:rsidR="00E94530">
        <w:t xml:space="preserve"> </w:t>
      </w:r>
      <w:proofErr w:type="spellStart"/>
      <w:r w:rsidR="00E94530">
        <w:t>contributions</w:t>
      </w:r>
      <w:proofErr w:type="spellEnd"/>
      <w:r w:rsidR="00E94530">
        <w:t xml:space="preserve"> to </w:t>
      </w:r>
      <w:proofErr w:type="spellStart"/>
      <w:r w:rsidR="00E94530">
        <w:t>employees</w:t>
      </w:r>
      <w:proofErr w:type="spellEnd"/>
      <w:r w:rsidR="00E94530">
        <w:t xml:space="preserve"> are set out in a Masaryk University </w:t>
      </w:r>
      <w:proofErr w:type="spellStart"/>
      <w:r w:rsidR="00E94530">
        <w:t>directive</w:t>
      </w:r>
      <w:proofErr w:type="spellEnd"/>
      <w:r w:rsidR="00E94530">
        <w:t>.</w:t>
      </w:r>
      <w:r w:rsidRPr="00A11895">
        <w:br/>
      </w:r>
      <w:r w:rsidRPr="00A11895">
        <w:br/>
      </w:r>
      <w:r>
        <w:t xml:space="preserve">      </w:t>
      </w:r>
      <w:r w:rsidR="000A066C">
        <w:t xml:space="preserve">II. A </w:t>
      </w:r>
      <w:proofErr w:type="spellStart"/>
      <w:r w:rsidR="000A066C">
        <w:t>new</w:t>
      </w:r>
      <w:proofErr w:type="spellEnd"/>
      <w:r w:rsidR="000A066C">
        <w:t xml:space="preserve"> </w:t>
      </w:r>
      <w:proofErr w:type="spellStart"/>
      <w:r w:rsidR="000A066C">
        <w:t>paragraph</w:t>
      </w:r>
      <w:proofErr w:type="spellEnd"/>
      <w:r w:rsidR="000A066C">
        <w:t xml:space="preserve"> 2 </w:t>
      </w:r>
      <w:proofErr w:type="spellStart"/>
      <w:r w:rsidR="000A066C">
        <w:t>is</w:t>
      </w:r>
      <w:proofErr w:type="spellEnd"/>
      <w:r w:rsidR="000A066C">
        <w:t xml:space="preserve"> </w:t>
      </w:r>
      <w:proofErr w:type="spellStart"/>
      <w:r w:rsidR="000A066C">
        <w:t>inserted</w:t>
      </w:r>
      <w:proofErr w:type="spellEnd"/>
      <w:r w:rsidR="000A066C">
        <w:t xml:space="preserve"> in </w:t>
      </w:r>
      <w:proofErr w:type="spellStart"/>
      <w:r w:rsidR="000A066C">
        <w:t>Article</w:t>
      </w:r>
      <w:proofErr w:type="spellEnd"/>
      <w:r w:rsidR="000A066C">
        <w:t xml:space="preserve"> 14, </w:t>
      </w:r>
      <w:proofErr w:type="spellStart"/>
      <w:r w:rsidR="000A066C">
        <w:t>which</w:t>
      </w:r>
      <w:proofErr w:type="spellEnd"/>
      <w:r w:rsidR="000A066C">
        <w:t xml:space="preserve"> </w:t>
      </w:r>
      <w:proofErr w:type="spellStart"/>
      <w:r w:rsidR="000A066C">
        <w:t>reads</w:t>
      </w:r>
      <w:proofErr w:type="spellEnd"/>
      <w:r w:rsidR="000A066C">
        <w:t xml:space="preserve"> as </w:t>
      </w:r>
      <w:proofErr w:type="spellStart"/>
      <w:r w:rsidR="000A066C">
        <w:t>follows</w:t>
      </w:r>
      <w:proofErr w:type="spellEnd"/>
      <w:r w:rsidR="000A066C">
        <w:t>:</w:t>
      </w:r>
      <w:r w:rsidRPr="00A11895">
        <w:br/>
      </w:r>
      <w:r w:rsidRPr="00A11895">
        <w:br/>
      </w:r>
      <w:r w:rsidR="000A066C">
        <w:t>"2.</w:t>
      </w:r>
      <w:r w:rsidR="00E94530">
        <w:t xml:space="preserve"> </w:t>
      </w:r>
      <w:proofErr w:type="spellStart"/>
      <w:r w:rsidR="00E94530">
        <w:t>The</w:t>
      </w:r>
      <w:proofErr w:type="spellEnd"/>
      <w:r w:rsidR="00E94530">
        <w:t xml:space="preserve"> </w:t>
      </w:r>
      <w:proofErr w:type="spellStart"/>
      <w:r w:rsidR="00E94530">
        <w:t>fund</w:t>
      </w:r>
      <w:proofErr w:type="spellEnd"/>
      <w:r w:rsidR="00E94530">
        <w:t xml:space="preserve"> </w:t>
      </w:r>
      <w:proofErr w:type="spellStart"/>
      <w:r w:rsidR="00E94530">
        <w:t>shall</w:t>
      </w:r>
      <w:proofErr w:type="spellEnd"/>
      <w:r w:rsidR="00E94530">
        <w:t xml:space="preserve"> </w:t>
      </w:r>
      <w:proofErr w:type="spellStart"/>
      <w:r w:rsidR="00E94530">
        <w:t>be</w:t>
      </w:r>
      <w:proofErr w:type="spellEnd"/>
      <w:r w:rsidR="00E94530">
        <w:t xml:space="preserve"> </w:t>
      </w:r>
      <w:proofErr w:type="spellStart"/>
      <w:r w:rsidR="00E94530">
        <w:t>used</w:t>
      </w:r>
      <w:proofErr w:type="spellEnd"/>
      <w:r w:rsidR="00E94530">
        <w:t xml:space="preserve"> </w:t>
      </w:r>
      <w:proofErr w:type="spellStart"/>
      <w:r w:rsidR="00E94530">
        <w:t>primarily</w:t>
      </w:r>
      <w:proofErr w:type="spellEnd"/>
      <w:r w:rsidR="00E94530">
        <w:t xml:space="preserve"> as a source </w:t>
      </w:r>
      <w:proofErr w:type="spellStart"/>
      <w:r w:rsidR="00E94530">
        <w:t>of</w:t>
      </w:r>
      <w:proofErr w:type="spellEnd"/>
      <w:r w:rsidR="00E94530">
        <w:t xml:space="preserve"> </w:t>
      </w:r>
      <w:proofErr w:type="spellStart"/>
      <w:r w:rsidR="00E94530">
        <w:t>supplementary</w:t>
      </w:r>
      <w:proofErr w:type="spellEnd"/>
      <w:r w:rsidR="00E94530">
        <w:t xml:space="preserve"> pension </w:t>
      </w:r>
      <w:proofErr w:type="spellStart"/>
      <w:r w:rsidR="00E94530">
        <w:t>insurance</w:t>
      </w:r>
      <w:proofErr w:type="spellEnd"/>
      <w:r w:rsidR="008D1938">
        <w:t xml:space="preserve">/ </w:t>
      </w:r>
      <w:proofErr w:type="spellStart"/>
      <w:r w:rsidR="00D258B7">
        <w:t>supplementary</w:t>
      </w:r>
      <w:proofErr w:type="spellEnd"/>
      <w:r w:rsidR="00D258B7">
        <w:t xml:space="preserve"> pension </w:t>
      </w:r>
      <w:proofErr w:type="spellStart"/>
      <w:r w:rsidR="00D258B7">
        <w:t>savings</w:t>
      </w:r>
      <w:proofErr w:type="spellEnd"/>
      <w:r w:rsidR="00D258B7">
        <w:t xml:space="preserve"> </w:t>
      </w:r>
      <w:proofErr w:type="spellStart"/>
      <w:r w:rsidR="00D258B7">
        <w:t>for</w:t>
      </w:r>
      <w:proofErr w:type="spellEnd"/>
      <w:r w:rsidR="00D258B7">
        <w:t xml:space="preserve"> </w:t>
      </w:r>
      <w:proofErr w:type="spellStart"/>
      <w:r w:rsidR="00D258B7" w:rsidRPr="0044625B">
        <w:t>employees</w:t>
      </w:r>
      <w:proofErr w:type="spellEnd"/>
      <w:r w:rsidR="00D258B7" w:rsidRPr="0044625B">
        <w:t xml:space="preserve"> </w:t>
      </w:r>
      <w:proofErr w:type="spellStart"/>
      <w:r w:rsidR="00E94530" w:rsidRPr="0044625B">
        <w:t>or</w:t>
      </w:r>
      <w:proofErr w:type="spellEnd"/>
      <w:r w:rsidR="00E94530" w:rsidRPr="0044625B">
        <w:t xml:space="preserve"> </w:t>
      </w:r>
      <w:proofErr w:type="spellStart"/>
      <w:r w:rsidR="00E94530" w:rsidRPr="0044625B">
        <w:t>for</w:t>
      </w:r>
      <w:proofErr w:type="spellEnd"/>
      <w:r w:rsidR="00E94530" w:rsidRPr="0044625B">
        <w:t xml:space="preserve"> </w:t>
      </w:r>
      <w:proofErr w:type="spellStart"/>
      <w:r w:rsidR="00E94530" w:rsidRPr="0044625B">
        <w:t>contributions</w:t>
      </w:r>
      <w:proofErr w:type="spellEnd"/>
      <w:r w:rsidR="00E94530" w:rsidRPr="0044625B">
        <w:t xml:space="preserve"> to </w:t>
      </w:r>
      <w:proofErr w:type="spellStart"/>
      <w:r w:rsidR="00E94530" w:rsidRPr="0044625B">
        <w:t>school</w:t>
      </w:r>
      <w:proofErr w:type="spellEnd"/>
      <w:r w:rsidR="00E94530" w:rsidRPr="0044625B">
        <w:t>/</w:t>
      </w:r>
      <w:proofErr w:type="spellStart"/>
      <w:r w:rsidR="00E94530" w:rsidRPr="0044625B">
        <w:t>children's</w:t>
      </w:r>
      <w:proofErr w:type="spellEnd"/>
      <w:r w:rsidR="00E94530" w:rsidRPr="0044625B">
        <w:t xml:space="preserve"> </w:t>
      </w:r>
      <w:proofErr w:type="spellStart"/>
      <w:r w:rsidR="00E94530" w:rsidRPr="0044625B">
        <w:t>groups</w:t>
      </w:r>
      <w:proofErr w:type="spellEnd"/>
      <w:r w:rsidR="00E94530" w:rsidRPr="0044625B">
        <w:t xml:space="preserve">. </w:t>
      </w:r>
      <w:proofErr w:type="spellStart"/>
      <w:r w:rsidR="00E94530" w:rsidRPr="0044625B">
        <w:t>This</w:t>
      </w:r>
      <w:proofErr w:type="spellEnd"/>
      <w:r w:rsidR="00E94530" w:rsidRPr="0044625B">
        <w:t xml:space="preserve"> </w:t>
      </w:r>
      <w:proofErr w:type="spellStart"/>
      <w:r w:rsidR="00E94530" w:rsidRPr="0044625B">
        <w:t>contribution</w:t>
      </w:r>
      <w:proofErr w:type="spellEnd"/>
      <w:r w:rsidR="00E94530" w:rsidRPr="0044625B">
        <w:t xml:space="preserve"> </w:t>
      </w:r>
      <w:proofErr w:type="spellStart"/>
      <w:r w:rsidR="00E94530" w:rsidRPr="0044625B">
        <w:t>is</w:t>
      </w:r>
      <w:proofErr w:type="spellEnd"/>
      <w:r w:rsidR="00E94530" w:rsidRPr="0044625B">
        <w:t xml:space="preserve"> set </w:t>
      </w:r>
      <w:proofErr w:type="spellStart"/>
      <w:r w:rsidR="00E94530" w:rsidRPr="0044625B">
        <w:t>at</w:t>
      </w:r>
      <w:proofErr w:type="spellEnd"/>
      <w:r w:rsidR="00E94530" w:rsidRPr="0044625B">
        <w:t xml:space="preserve"> 2 % </w:t>
      </w:r>
      <w:proofErr w:type="spellStart"/>
      <w:r w:rsidR="00E94530" w:rsidRPr="0044625B">
        <w:t>of</w:t>
      </w:r>
      <w:proofErr w:type="spellEnd"/>
      <w:r w:rsidR="00E94530" w:rsidRPr="0044625B">
        <w:t xml:space="preserve"> </w:t>
      </w:r>
      <w:proofErr w:type="spellStart"/>
      <w:r w:rsidR="00E94530" w:rsidRPr="0044625B">
        <w:t>the</w:t>
      </w:r>
      <w:proofErr w:type="spellEnd"/>
      <w:r w:rsidR="00E94530" w:rsidRPr="0044625B">
        <w:t xml:space="preserve"> </w:t>
      </w:r>
      <w:proofErr w:type="spellStart"/>
      <w:r w:rsidR="00E94530" w:rsidRPr="0044625B">
        <w:t>wage</w:t>
      </w:r>
      <w:proofErr w:type="spellEnd"/>
      <w:r w:rsidR="00E94530" w:rsidRPr="0044625B">
        <w:t xml:space="preserve"> </w:t>
      </w:r>
      <w:proofErr w:type="spellStart"/>
      <w:r w:rsidR="00E94530" w:rsidRPr="0044625B">
        <w:t>rate</w:t>
      </w:r>
      <w:proofErr w:type="spellEnd"/>
      <w:r w:rsidR="00E94530" w:rsidRPr="0044625B">
        <w:t xml:space="preserve">. </w:t>
      </w:r>
      <w:proofErr w:type="spellStart"/>
      <w:r w:rsidR="00E94530" w:rsidRPr="0044625B">
        <w:t>Employees</w:t>
      </w:r>
      <w:proofErr w:type="spellEnd"/>
      <w:r w:rsidR="00E94530" w:rsidRPr="0044625B">
        <w:t xml:space="preserve"> </w:t>
      </w:r>
      <w:proofErr w:type="spellStart"/>
      <w:r w:rsidR="00E94530" w:rsidRPr="0044625B">
        <w:t>with</w:t>
      </w:r>
      <w:proofErr w:type="spellEnd"/>
      <w:r w:rsidR="00E94530" w:rsidRPr="0044625B">
        <w:t xml:space="preserve"> </w:t>
      </w:r>
      <w:proofErr w:type="spellStart"/>
      <w:r w:rsidR="00E94530" w:rsidRPr="0044625B">
        <w:t>contractual</w:t>
      </w:r>
      <w:proofErr w:type="spellEnd"/>
      <w:r w:rsidR="00E94530" w:rsidRPr="0044625B">
        <w:t xml:space="preserve"> </w:t>
      </w:r>
      <w:proofErr w:type="spellStart"/>
      <w:r w:rsidR="00E94530" w:rsidRPr="0044625B">
        <w:t>wages</w:t>
      </w:r>
      <w:proofErr w:type="spellEnd"/>
      <w:r w:rsidR="00E94530" w:rsidRPr="0044625B">
        <w:t xml:space="preserve"> are </w:t>
      </w:r>
      <w:proofErr w:type="spellStart"/>
      <w:r w:rsidR="00E94530" w:rsidRPr="0044625B">
        <w:t>subject</w:t>
      </w:r>
      <w:proofErr w:type="spellEnd"/>
      <w:r w:rsidR="00E94530" w:rsidRPr="0044625B">
        <w:t xml:space="preserve"> to a </w:t>
      </w:r>
      <w:proofErr w:type="spellStart"/>
      <w:r w:rsidR="00E94530" w:rsidRPr="0044625B">
        <w:t>contribution</w:t>
      </w:r>
      <w:proofErr w:type="spellEnd"/>
      <w:r w:rsidR="00E94530" w:rsidRPr="0044625B">
        <w:t xml:space="preserve"> </w:t>
      </w:r>
      <w:proofErr w:type="spellStart"/>
      <w:r w:rsidR="00E94530" w:rsidRPr="0044625B">
        <w:t>of</w:t>
      </w:r>
      <w:proofErr w:type="spellEnd"/>
      <w:r w:rsidR="00E94530" w:rsidRPr="0044625B">
        <w:t xml:space="preserve"> 2 % </w:t>
      </w:r>
      <w:proofErr w:type="spellStart"/>
      <w:r w:rsidR="00E94530" w:rsidRPr="0044625B">
        <w:t>of</w:t>
      </w:r>
      <w:proofErr w:type="spellEnd"/>
      <w:r w:rsidR="00E94530" w:rsidRPr="0044625B">
        <w:t xml:space="preserve"> </w:t>
      </w:r>
      <w:proofErr w:type="spellStart"/>
      <w:r w:rsidR="00E94530" w:rsidRPr="0044625B">
        <w:t>the</w:t>
      </w:r>
      <w:proofErr w:type="spellEnd"/>
      <w:r w:rsidR="00E94530" w:rsidRPr="0044625B">
        <w:t xml:space="preserve"> maximum </w:t>
      </w:r>
      <w:proofErr w:type="spellStart"/>
      <w:r w:rsidR="00E94530" w:rsidRPr="0044625B">
        <w:t>wage</w:t>
      </w:r>
      <w:proofErr w:type="spellEnd"/>
      <w:r w:rsidR="00E94530" w:rsidRPr="0044625B">
        <w:t xml:space="preserve"> </w:t>
      </w:r>
      <w:proofErr w:type="spellStart"/>
      <w:r w:rsidR="00E94530" w:rsidRPr="0044625B">
        <w:t>rate</w:t>
      </w:r>
      <w:proofErr w:type="spellEnd"/>
      <w:r w:rsidR="00E94530" w:rsidRPr="0044625B">
        <w:t xml:space="preserve"> in </w:t>
      </w:r>
      <w:proofErr w:type="spellStart"/>
      <w:r w:rsidR="00E94530" w:rsidRPr="0044625B">
        <w:t>the</w:t>
      </w:r>
      <w:proofErr w:type="spellEnd"/>
      <w:r w:rsidR="00E94530" w:rsidRPr="0044625B">
        <w:t xml:space="preserve"> </w:t>
      </w:r>
      <w:proofErr w:type="spellStart"/>
      <w:r w:rsidR="00E94530" w:rsidRPr="0044625B">
        <w:t>appropriate</w:t>
      </w:r>
      <w:proofErr w:type="spellEnd"/>
      <w:r w:rsidR="00E94530" w:rsidRPr="0044625B">
        <w:t xml:space="preserve"> </w:t>
      </w:r>
      <w:proofErr w:type="spellStart"/>
      <w:r w:rsidR="00E94530" w:rsidRPr="0044625B">
        <w:t>wage</w:t>
      </w:r>
      <w:proofErr w:type="spellEnd"/>
      <w:r w:rsidR="00E94530" w:rsidRPr="0044625B">
        <w:t xml:space="preserve"> </w:t>
      </w:r>
      <w:proofErr w:type="spellStart"/>
      <w:r w:rsidR="00E94530" w:rsidRPr="0044625B">
        <w:t>rate</w:t>
      </w:r>
      <w:proofErr w:type="spellEnd"/>
      <w:r w:rsidR="00E94530" w:rsidRPr="0044625B">
        <w:t xml:space="preserve"> table as set out by </w:t>
      </w:r>
      <w:proofErr w:type="spellStart"/>
      <w:r w:rsidR="00E94530" w:rsidRPr="0044625B">
        <w:t>the</w:t>
      </w:r>
      <w:proofErr w:type="spellEnd"/>
      <w:r w:rsidR="00E94530" w:rsidRPr="0044625B">
        <w:t xml:space="preserve"> Masaryk University </w:t>
      </w:r>
      <w:proofErr w:type="spellStart"/>
      <w:r w:rsidR="00E94530" w:rsidRPr="0044625B">
        <w:t>Internal</w:t>
      </w:r>
      <w:proofErr w:type="spellEnd"/>
      <w:r w:rsidR="00E94530" w:rsidRPr="0044625B">
        <w:t xml:space="preserve"> </w:t>
      </w:r>
      <w:proofErr w:type="spellStart"/>
      <w:r w:rsidR="00E94530" w:rsidRPr="0044625B">
        <w:t>Wage</w:t>
      </w:r>
      <w:proofErr w:type="spellEnd"/>
      <w:r w:rsidR="00E94530" w:rsidRPr="0044625B">
        <w:t xml:space="preserve"> </w:t>
      </w:r>
      <w:proofErr w:type="spellStart"/>
      <w:r w:rsidR="00E94530" w:rsidRPr="0044625B">
        <w:t>Regulations</w:t>
      </w:r>
      <w:proofErr w:type="spellEnd"/>
      <w:r w:rsidR="00E94530" w:rsidRPr="0044625B">
        <w:t xml:space="preserve">. </w:t>
      </w:r>
      <w:proofErr w:type="spellStart"/>
      <w:r w:rsidR="00E94530" w:rsidRPr="0044625B">
        <w:t>Guidelines</w:t>
      </w:r>
      <w:proofErr w:type="spellEnd"/>
      <w:r w:rsidR="00E94530" w:rsidRPr="0044625B">
        <w:t xml:space="preserve"> </w:t>
      </w:r>
      <w:proofErr w:type="spellStart"/>
      <w:r w:rsidR="00E94530" w:rsidRPr="0044625B">
        <w:t>for</w:t>
      </w:r>
      <w:proofErr w:type="spellEnd"/>
      <w:r w:rsidR="00E94530" w:rsidRPr="0044625B">
        <w:t xml:space="preserve"> </w:t>
      </w:r>
      <w:proofErr w:type="spellStart"/>
      <w:r w:rsidR="00E94530" w:rsidRPr="0044625B">
        <w:t>allocating</w:t>
      </w:r>
      <w:proofErr w:type="spellEnd"/>
      <w:r w:rsidR="00E94530" w:rsidRPr="0044625B">
        <w:t xml:space="preserve"> </w:t>
      </w:r>
      <w:proofErr w:type="spellStart"/>
      <w:r w:rsidR="00E94530" w:rsidRPr="0044625B">
        <w:t>supplementary</w:t>
      </w:r>
      <w:proofErr w:type="spellEnd"/>
      <w:r w:rsidR="00E94530" w:rsidRPr="0044625B">
        <w:t xml:space="preserve"> pension </w:t>
      </w:r>
      <w:proofErr w:type="spellStart"/>
      <w:r w:rsidR="00E94530" w:rsidRPr="0044625B">
        <w:t>insurance</w:t>
      </w:r>
      <w:proofErr w:type="spellEnd"/>
      <w:r w:rsidR="00E94530" w:rsidRPr="0044625B">
        <w:t xml:space="preserve"> </w:t>
      </w:r>
      <w:proofErr w:type="spellStart"/>
      <w:r w:rsidR="00E94530" w:rsidRPr="0044625B">
        <w:t>contributions</w:t>
      </w:r>
      <w:proofErr w:type="spellEnd"/>
      <w:r w:rsidR="00E94530" w:rsidRPr="0044625B">
        <w:t xml:space="preserve"> to </w:t>
      </w:r>
      <w:proofErr w:type="spellStart"/>
      <w:r w:rsidR="00E94530" w:rsidRPr="0044625B">
        <w:t>employees</w:t>
      </w:r>
      <w:proofErr w:type="spellEnd"/>
      <w:r w:rsidR="00E94530" w:rsidRPr="0044625B">
        <w:t xml:space="preserve"> are set out in a Masaryk University </w:t>
      </w:r>
      <w:proofErr w:type="spellStart"/>
      <w:r w:rsidR="00E94530" w:rsidRPr="0044625B">
        <w:t>directive</w:t>
      </w:r>
      <w:proofErr w:type="spellEnd"/>
      <w:r w:rsidR="00E94530" w:rsidRPr="0044625B">
        <w:t xml:space="preserve">. </w:t>
      </w:r>
      <w:proofErr w:type="spellStart"/>
      <w:r w:rsidR="003D1C09" w:rsidRPr="0044625B">
        <w:t>The</w:t>
      </w:r>
      <w:proofErr w:type="spellEnd"/>
      <w:r w:rsidR="003D1C09" w:rsidRPr="0044625B">
        <w:t xml:space="preserve"> </w:t>
      </w:r>
      <w:proofErr w:type="spellStart"/>
      <w:r w:rsidR="003D1C09" w:rsidRPr="0044625B">
        <w:t>rules</w:t>
      </w:r>
      <w:proofErr w:type="spellEnd"/>
      <w:r w:rsidR="003D1C09" w:rsidRPr="0044625B">
        <w:t xml:space="preserve"> </w:t>
      </w:r>
      <w:proofErr w:type="spellStart"/>
      <w:r w:rsidR="003D1C09" w:rsidRPr="0044625B">
        <w:t>for</w:t>
      </w:r>
      <w:proofErr w:type="spellEnd"/>
      <w:r w:rsidR="003D1C09" w:rsidRPr="0044625B">
        <w:t xml:space="preserve"> </w:t>
      </w:r>
      <w:proofErr w:type="spellStart"/>
      <w:r w:rsidR="003D1C09" w:rsidRPr="0044625B">
        <w:t>the</w:t>
      </w:r>
      <w:proofErr w:type="spellEnd"/>
      <w:r w:rsidR="003D1C09" w:rsidRPr="0044625B">
        <w:t xml:space="preserve"> </w:t>
      </w:r>
      <w:proofErr w:type="spellStart"/>
      <w:r w:rsidR="003D1C09" w:rsidRPr="0044625B">
        <w:t>provision</w:t>
      </w:r>
      <w:proofErr w:type="spellEnd"/>
      <w:r w:rsidR="003D1C09" w:rsidRPr="0044625B">
        <w:t xml:space="preserve"> </w:t>
      </w:r>
      <w:proofErr w:type="spellStart"/>
      <w:r w:rsidR="003D1C09" w:rsidRPr="0044625B">
        <w:t>of</w:t>
      </w:r>
      <w:proofErr w:type="spellEnd"/>
      <w:r w:rsidR="003D1C09" w:rsidRPr="0044625B">
        <w:t xml:space="preserve"> a </w:t>
      </w:r>
      <w:proofErr w:type="spellStart"/>
      <w:r w:rsidR="003D1C09" w:rsidRPr="0044625B">
        <w:t>contribution</w:t>
      </w:r>
      <w:proofErr w:type="spellEnd"/>
      <w:r w:rsidR="003D1C09" w:rsidRPr="0044625B">
        <w:t xml:space="preserve"> to </w:t>
      </w:r>
      <w:proofErr w:type="spellStart"/>
      <w:r w:rsidR="003D1C09" w:rsidRPr="0044625B">
        <w:t>the</w:t>
      </w:r>
      <w:proofErr w:type="spellEnd"/>
      <w:r w:rsidR="003D1C09" w:rsidRPr="0044625B">
        <w:t xml:space="preserve"> </w:t>
      </w:r>
      <w:proofErr w:type="spellStart"/>
      <w:r w:rsidR="003D1C09" w:rsidRPr="0044625B">
        <w:t>tuition</w:t>
      </w:r>
      <w:proofErr w:type="spellEnd"/>
      <w:r w:rsidR="003D1C09" w:rsidRPr="0044625B">
        <w:t xml:space="preserve"> </w:t>
      </w:r>
      <w:proofErr w:type="spellStart"/>
      <w:r w:rsidR="003D1C09" w:rsidRPr="0044625B">
        <w:t>fees</w:t>
      </w:r>
      <w:proofErr w:type="spellEnd"/>
      <w:r w:rsidR="003D1C09" w:rsidRPr="0044625B">
        <w:t xml:space="preserve"> </w:t>
      </w:r>
      <w:proofErr w:type="spellStart"/>
      <w:r w:rsidR="003D1C09" w:rsidRPr="0044625B">
        <w:t>of</w:t>
      </w:r>
      <w:proofErr w:type="spellEnd"/>
      <w:r w:rsidR="003D1C09" w:rsidRPr="0044625B">
        <w:t xml:space="preserve"> a </w:t>
      </w:r>
      <w:proofErr w:type="spellStart"/>
      <w:r w:rsidR="003D1C09" w:rsidRPr="0044625B">
        <w:t>kindergarten</w:t>
      </w:r>
      <w:proofErr w:type="spellEnd"/>
      <w:r w:rsidR="003D1C09" w:rsidRPr="0044625B">
        <w:t>/</w:t>
      </w:r>
      <w:proofErr w:type="spellStart"/>
      <w:r w:rsidR="003D1C09" w:rsidRPr="0044625B">
        <w:t>school</w:t>
      </w:r>
      <w:proofErr w:type="spellEnd"/>
      <w:r w:rsidR="003D1C09" w:rsidRPr="0044625B">
        <w:t xml:space="preserve"> </w:t>
      </w:r>
      <w:proofErr w:type="spellStart"/>
      <w:r w:rsidR="003D1C09" w:rsidRPr="0044625B">
        <w:t>group</w:t>
      </w:r>
      <w:proofErr w:type="spellEnd"/>
      <w:r w:rsidR="003D1C09" w:rsidRPr="0044625B">
        <w:t xml:space="preserve"> are </w:t>
      </w:r>
      <w:proofErr w:type="spellStart"/>
      <w:r w:rsidR="003D1C09" w:rsidRPr="0044625B">
        <w:t>given</w:t>
      </w:r>
      <w:proofErr w:type="spellEnd"/>
      <w:r w:rsidR="003D1C09" w:rsidRPr="0044625B">
        <w:t xml:space="preserve"> in </w:t>
      </w:r>
      <w:proofErr w:type="spellStart"/>
      <w:r w:rsidR="003D1C09" w:rsidRPr="0044625B">
        <w:t>the</w:t>
      </w:r>
      <w:proofErr w:type="spellEnd"/>
      <w:r w:rsidR="003D1C09" w:rsidRPr="0044625B">
        <w:t xml:space="preserve"> </w:t>
      </w:r>
      <w:proofErr w:type="spellStart"/>
      <w:r w:rsidR="003D1C09" w:rsidRPr="0044625B">
        <w:t>methodological</w:t>
      </w:r>
      <w:proofErr w:type="spellEnd"/>
      <w:r w:rsidR="003D1C09" w:rsidRPr="0044625B">
        <w:t xml:space="preserve"> </w:t>
      </w:r>
      <w:proofErr w:type="spellStart"/>
      <w:r w:rsidR="003D1C09" w:rsidRPr="0044625B">
        <w:t>sheet</w:t>
      </w:r>
      <w:proofErr w:type="spellEnd"/>
      <w:r w:rsidR="003D1C09" w:rsidRPr="0044625B">
        <w:t xml:space="preserve"> </w:t>
      </w:r>
      <w:proofErr w:type="spellStart"/>
      <w:r w:rsidR="003D1C09" w:rsidRPr="0044625B">
        <w:t>of</w:t>
      </w:r>
      <w:proofErr w:type="spellEnd"/>
      <w:r w:rsidR="003D1C09" w:rsidRPr="0044625B">
        <w:t xml:space="preserve"> </w:t>
      </w:r>
      <w:proofErr w:type="spellStart"/>
      <w:r w:rsidR="003D1C09" w:rsidRPr="0044625B">
        <w:t>the</w:t>
      </w:r>
      <w:proofErr w:type="spellEnd"/>
      <w:r w:rsidR="003D1C09" w:rsidRPr="0044625B">
        <w:t xml:space="preserve"> </w:t>
      </w:r>
      <w:proofErr w:type="spellStart"/>
      <w:r w:rsidR="003D1C09" w:rsidRPr="0044625B">
        <w:t>Personnel</w:t>
      </w:r>
      <w:proofErr w:type="spellEnd"/>
      <w:r w:rsidR="003D1C09" w:rsidRPr="0044625B">
        <w:t xml:space="preserve"> </w:t>
      </w:r>
      <w:proofErr w:type="spellStart"/>
      <w:r w:rsidR="003D1C09" w:rsidRPr="0044625B">
        <w:t>Manangement</w:t>
      </w:r>
      <w:proofErr w:type="spellEnd"/>
      <w:r w:rsidR="003D1C09" w:rsidRPr="0044625B">
        <w:t xml:space="preserve"> Office MU</w:t>
      </w:r>
      <w:r w:rsidR="00E94530" w:rsidRPr="0044625B">
        <w:t>.</w:t>
      </w:r>
    </w:p>
    <w:p w14:paraId="61622F60" w14:textId="1851C383" w:rsidR="000A066C" w:rsidRDefault="000A066C" w:rsidP="000A066C">
      <w:pPr>
        <w:tabs>
          <w:tab w:val="left" w:pos="709"/>
        </w:tabs>
      </w:pPr>
      <w:r>
        <w:t xml:space="preserve"> </w:t>
      </w:r>
      <w:r w:rsidR="00A11895" w:rsidRPr="00A11895">
        <w:br/>
      </w:r>
      <w:r w:rsidR="00A11895">
        <w:t xml:space="preserve">      </w:t>
      </w:r>
      <w:r w:rsidR="00A11895" w:rsidRPr="00A11895">
        <w:t xml:space="preserve">III.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</w:t>
      </w:r>
      <w:r w:rsidR="00441803">
        <w:t>A</w:t>
      </w:r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unchanged</w:t>
      </w:r>
      <w:proofErr w:type="spellEnd"/>
      <w:r w:rsidR="002D5E0A">
        <w:t>.</w:t>
      </w:r>
      <w:r w:rsidR="00A11895" w:rsidRPr="00A11895">
        <w:br/>
      </w:r>
      <w:r w:rsidR="00A11895" w:rsidRPr="00A11895">
        <w:br/>
      </w:r>
      <w:r w:rsidR="00A11895">
        <w:t xml:space="preserve">      </w:t>
      </w:r>
      <w:r w:rsidR="00A11895" w:rsidRPr="00A11895">
        <w:t xml:space="preserve">IV. </w:t>
      </w:r>
      <w:proofErr w:type="spellStart"/>
      <w:r w:rsidR="008D1938">
        <w:t>This</w:t>
      </w:r>
      <w:proofErr w:type="spellEnd"/>
      <w:r w:rsidR="008D1938">
        <w:t xml:space="preserve"> </w:t>
      </w:r>
      <w:proofErr w:type="spellStart"/>
      <w:r w:rsidR="008D1938">
        <w:t>Amendment</w:t>
      </w:r>
      <w:proofErr w:type="spellEnd"/>
      <w:r w:rsidR="008D1938">
        <w:t xml:space="preserve"> </w:t>
      </w:r>
      <w:proofErr w:type="spellStart"/>
      <w:r w:rsidR="008D1938">
        <w:t>shall</w:t>
      </w:r>
      <w:proofErr w:type="spellEnd"/>
      <w:r w:rsidR="008D1938">
        <w:t xml:space="preserve"> </w:t>
      </w:r>
      <w:proofErr w:type="spellStart"/>
      <w:r w:rsidR="008D1938">
        <w:t>become</w:t>
      </w:r>
      <w:proofErr w:type="spellEnd"/>
      <w:r w:rsidR="008D1938">
        <w:t xml:space="preserve"> </w:t>
      </w:r>
      <w:proofErr w:type="spellStart"/>
      <w:r w:rsidR="008D1938">
        <w:t>valid</w:t>
      </w:r>
      <w:proofErr w:type="spellEnd"/>
      <w:r w:rsidR="008D1938">
        <w:t xml:space="preserve"> on </w:t>
      </w:r>
      <w:proofErr w:type="spellStart"/>
      <w:r w:rsidR="008D1938">
        <w:t>the</w:t>
      </w:r>
      <w:proofErr w:type="spellEnd"/>
      <w:r w:rsidR="008D1938">
        <w:t xml:space="preserve"> </w:t>
      </w:r>
      <w:proofErr w:type="spellStart"/>
      <w:r w:rsidR="008D1938">
        <w:t>date</w:t>
      </w:r>
      <w:proofErr w:type="spellEnd"/>
      <w:r w:rsidR="008D1938">
        <w:t xml:space="preserve"> </w:t>
      </w:r>
      <w:proofErr w:type="spellStart"/>
      <w:r w:rsidR="008D1938">
        <w:t>of</w:t>
      </w:r>
      <w:proofErr w:type="spellEnd"/>
      <w:r w:rsidR="008D1938">
        <w:t xml:space="preserve"> </w:t>
      </w:r>
      <w:proofErr w:type="spellStart"/>
      <w:r w:rsidR="008D1938">
        <w:t>its</w:t>
      </w:r>
      <w:proofErr w:type="spellEnd"/>
      <w:r w:rsidR="008D1938">
        <w:t xml:space="preserve"> </w:t>
      </w:r>
      <w:proofErr w:type="spellStart"/>
      <w:r w:rsidR="008D1938">
        <w:t>signature</w:t>
      </w:r>
      <w:proofErr w:type="spellEnd"/>
      <w:r w:rsidR="008D1938">
        <w:t xml:space="preserve"> by </w:t>
      </w:r>
      <w:proofErr w:type="spellStart"/>
      <w:r w:rsidR="008D1938">
        <w:t>the</w:t>
      </w:r>
      <w:proofErr w:type="spellEnd"/>
      <w:r w:rsidR="008D1938">
        <w:t xml:space="preserve"> </w:t>
      </w:r>
      <w:proofErr w:type="spellStart"/>
      <w:r w:rsidR="008D1938">
        <w:t>Contracting</w:t>
      </w:r>
      <w:proofErr w:type="spellEnd"/>
      <w:r w:rsidR="008D1938">
        <w:t xml:space="preserve"> </w:t>
      </w:r>
      <w:proofErr w:type="spellStart"/>
      <w:r w:rsidR="008D1938">
        <w:t>Parties</w:t>
      </w:r>
      <w:proofErr w:type="spellEnd"/>
      <w:r w:rsidR="008D1938">
        <w:t xml:space="preserve"> and      </w:t>
      </w:r>
      <w:r w:rsidR="00A11895" w:rsidRPr="00A11895">
        <w:br/>
      </w:r>
      <w:r w:rsidR="008D1938">
        <w:t xml:space="preserve">            </w:t>
      </w:r>
      <w:proofErr w:type="spellStart"/>
      <w:r w:rsidR="008D1938">
        <w:t>shall</w:t>
      </w:r>
      <w:proofErr w:type="spellEnd"/>
      <w:r w:rsidR="008D1938">
        <w:t xml:space="preserve"> enter </w:t>
      </w:r>
      <w:proofErr w:type="spellStart"/>
      <w:r w:rsidR="008D1938">
        <w:t>into</w:t>
      </w:r>
      <w:proofErr w:type="spellEnd"/>
      <w:r w:rsidR="008D1938">
        <w:t xml:space="preserve"> </w:t>
      </w:r>
      <w:proofErr w:type="spellStart"/>
      <w:r w:rsidR="008D1938">
        <w:t>force</w:t>
      </w:r>
      <w:proofErr w:type="spellEnd"/>
      <w:r w:rsidR="008D1938">
        <w:t xml:space="preserve"> on 1 </w:t>
      </w:r>
      <w:proofErr w:type="spellStart"/>
      <w:proofErr w:type="gramStart"/>
      <w:r w:rsidR="008D1938">
        <w:t>September</w:t>
      </w:r>
      <w:proofErr w:type="spellEnd"/>
      <w:r w:rsidR="008D1938">
        <w:t xml:space="preserve">  2023.</w:t>
      </w:r>
      <w:proofErr w:type="gramEnd"/>
      <w:r w:rsidR="00A11895" w:rsidRPr="00A11895">
        <w:br/>
      </w:r>
    </w:p>
    <w:p w14:paraId="4D657731" w14:textId="79843E97" w:rsidR="003833FC" w:rsidRPr="00A54587" w:rsidRDefault="001E5400" w:rsidP="000A066C">
      <w:pPr>
        <w:tabs>
          <w:tab w:val="left" w:pos="709"/>
        </w:tabs>
      </w:pPr>
      <w:r>
        <w:t>In Brno, on</w:t>
      </w:r>
      <w:r w:rsidR="00A11895" w:rsidRPr="00A11895">
        <w:br/>
      </w:r>
      <w:r w:rsidR="00A11895">
        <w:br/>
        <w:t>………………………………………….</w:t>
      </w:r>
      <w:r w:rsidR="003833FC" w:rsidRPr="00A54587">
        <w:tab/>
      </w:r>
      <w:r w:rsidR="00A11895">
        <w:tab/>
      </w:r>
      <w:r w:rsidR="00A11895">
        <w:tab/>
      </w:r>
      <w:r w:rsidR="00A11895">
        <w:tab/>
        <w:t>…………………………………….</w:t>
      </w:r>
    </w:p>
    <w:p w14:paraId="489A6658" w14:textId="5722A1BE" w:rsidR="003833FC" w:rsidRPr="00A54587" w:rsidRDefault="00A54587" w:rsidP="003833FC">
      <w:pPr>
        <w:shd w:val="clear" w:color="auto" w:fill="FFFFFF"/>
        <w:tabs>
          <w:tab w:val="left" w:pos="5189"/>
        </w:tabs>
        <w:spacing w:before="82" w:line="254" w:lineRule="exact"/>
      </w:pPr>
      <w:r>
        <w:t>prof</w:t>
      </w:r>
      <w:r w:rsidR="003833FC" w:rsidRPr="00A54587">
        <w:t>.</w:t>
      </w:r>
      <w:r>
        <w:t xml:space="preserve"> MUDr. Martin Bareš, Ph.D.</w:t>
      </w:r>
      <w:r w:rsidR="003833FC" w:rsidRPr="00A54587">
        <w:tab/>
      </w:r>
      <w:r w:rsidR="00DC7D97">
        <w:tab/>
      </w:r>
      <w:r w:rsidR="003D6DB4">
        <w:t xml:space="preserve"> </w:t>
      </w:r>
      <w:r w:rsidR="003833FC" w:rsidRPr="00A54587">
        <w:t>RNDr. Luboš Bauer, CSc.</w:t>
      </w:r>
    </w:p>
    <w:p w14:paraId="6C8A2ED2" w14:textId="41672FDF" w:rsidR="003833FC" w:rsidRPr="00A54587" w:rsidRDefault="003D6DB4" w:rsidP="00DC7D97">
      <w:pPr>
        <w:shd w:val="clear" w:color="auto" w:fill="FFFFFF"/>
        <w:tabs>
          <w:tab w:val="left" w:leader="underscore" w:pos="7915"/>
        </w:tabs>
        <w:spacing w:line="254" w:lineRule="exact"/>
      </w:pPr>
      <w:proofErr w:type="spellStart"/>
      <w:r>
        <w:t>R</w:t>
      </w:r>
      <w:r w:rsidR="003833FC" w:rsidRPr="00A54587">
        <w:t>e</w:t>
      </w:r>
      <w:r>
        <w:t>c</w:t>
      </w:r>
      <w:r w:rsidR="003833FC" w:rsidRPr="00A54587">
        <w:t>tor</w:t>
      </w:r>
      <w:proofErr w:type="spellEnd"/>
      <w:r w:rsidR="003833FC" w:rsidRPr="00A54587">
        <w:t xml:space="preserve">                                                      </w:t>
      </w:r>
      <w:r w:rsidR="00A54587">
        <w:t xml:space="preserve">               </w:t>
      </w:r>
      <w:r w:rsidR="00DC7D97">
        <w:t xml:space="preserve">                </w:t>
      </w:r>
      <w:r>
        <w:t xml:space="preserve">       </w:t>
      </w:r>
      <w:proofErr w:type="spellStart"/>
      <w:r>
        <w:t>C</w:t>
      </w:r>
      <w:r w:rsidR="00A11895" w:rsidRPr="00A11895">
        <w:t>hairman</w:t>
      </w:r>
      <w:proofErr w:type="spellEnd"/>
      <w:r w:rsidR="00A11895" w:rsidRPr="00A11895">
        <w:t xml:space="preserve"> </w:t>
      </w:r>
      <w:proofErr w:type="spellStart"/>
      <w:r w:rsidR="00A11895" w:rsidRPr="00A11895">
        <w:t>of</w:t>
      </w:r>
      <w:proofErr w:type="spellEnd"/>
      <w:r w:rsidR="00A11895" w:rsidRPr="00A11895">
        <w:t xml:space="preserve"> KOR</w:t>
      </w:r>
    </w:p>
    <w:sectPr w:rsidR="003833FC" w:rsidRPr="00A54587" w:rsidSect="00377CF6">
      <w:headerReference w:type="default" r:id="rId7"/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436C" w14:textId="77777777" w:rsidR="00961CC7" w:rsidRDefault="00961CC7" w:rsidP="003F7CBB">
      <w:r>
        <w:separator/>
      </w:r>
    </w:p>
  </w:endnote>
  <w:endnote w:type="continuationSeparator" w:id="0">
    <w:p w14:paraId="49DEBB25" w14:textId="77777777" w:rsidR="00961CC7" w:rsidRDefault="00961CC7" w:rsidP="003F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89F4" w14:textId="77777777" w:rsidR="00961CC7" w:rsidRDefault="00961CC7" w:rsidP="003F7CBB">
      <w:r>
        <w:separator/>
      </w:r>
    </w:p>
  </w:footnote>
  <w:footnote w:type="continuationSeparator" w:id="0">
    <w:p w14:paraId="4D6BBC05" w14:textId="77777777" w:rsidR="00961CC7" w:rsidRDefault="00961CC7" w:rsidP="003F7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2E4C" w14:textId="169E034A" w:rsidR="003F7CBB" w:rsidRDefault="00DC7D97" w:rsidP="003F7CBB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6F0EA80" wp14:editId="2361085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609200" cy="468000"/>
          <wp:effectExtent l="0" t="0" r="0" b="825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D5D674" w14:textId="77777777" w:rsidR="003F7CBB" w:rsidRDefault="003F7C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8E0"/>
    <w:multiLevelType w:val="hybridMultilevel"/>
    <w:tmpl w:val="5C243E3A"/>
    <w:lvl w:ilvl="0" w:tplc="0405000F">
      <w:start w:val="1"/>
      <w:numFmt w:val="decimal"/>
      <w:lvlText w:val="%1.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48F47B4"/>
    <w:multiLevelType w:val="hybridMultilevel"/>
    <w:tmpl w:val="343A22C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08C7826"/>
    <w:multiLevelType w:val="hybridMultilevel"/>
    <w:tmpl w:val="1BBEBFC4"/>
    <w:lvl w:ilvl="0" w:tplc="D9AA0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95192">
    <w:abstractNumId w:val="2"/>
  </w:num>
  <w:num w:numId="2" w16cid:durableId="471411106">
    <w:abstractNumId w:val="1"/>
  </w:num>
  <w:num w:numId="3" w16cid:durableId="1284580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73"/>
    <w:rsid w:val="000A066C"/>
    <w:rsid w:val="0016449F"/>
    <w:rsid w:val="001C6FDF"/>
    <w:rsid w:val="001E3536"/>
    <w:rsid w:val="001E3FB5"/>
    <w:rsid w:val="001E5400"/>
    <w:rsid w:val="00265942"/>
    <w:rsid w:val="002B5309"/>
    <w:rsid w:val="002D5E0A"/>
    <w:rsid w:val="002F38F1"/>
    <w:rsid w:val="00377CF6"/>
    <w:rsid w:val="003833FC"/>
    <w:rsid w:val="003A4867"/>
    <w:rsid w:val="003D1C09"/>
    <w:rsid w:val="003D6DB4"/>
    <w:rsid w:val="003F7CBB"/>
    <w:rsid w:val="00405A74"/>
    <w:rsid w:val="00441803"/>
    <w:rsid w:val="0044625B"/>
    <w:rsid w:val="00480211"/>
    <w:rsid w:val="004A793B"/>
    <w:rsid w:val="004D702A"/>
    <w:rsid w:val="004F3EF6"/>
    <w:rsid w:val="00573A80"/>
    <w:rsid w:val="00581CB8"/>
    <w:rsid w:val="005F15CB"/>
    <w:rsid w:val="0061183E"/>
    <w:rsid w:val="00677AB1"/>
    <w:rsid w:val="00690565"/>
    <w:rsid w:val="006C6684"/>
    <w:rsid w:val="006D7868"/>
    <w:rsid w:val="00776CE2"/>
    <w:rsid w:val="008D040D"/>
    <w:rsid w:val="008D1938"/>
    <w:rsid w:val="008E1EF1"/>
    <w:rsid w:val="00961CC7"/>
    <w:rsid w:val="009916FF"/>
    <w:rsid w:val="009D32C1"/>
    <w:rsid w:val="009E48BB"/>
    <w:rsid w:val="00A11895"/>
    <w:rsid w:val="00A13667"/>
    <w:rsid w:val="00A202BF"/>
    <w:rsid w:val="00A54587"/>
    <w:rsid w:val="00A705E6"/>
    <w:rsid w:val="00A85D73"/>
    <w:rsid w:val="00AC5358"/>
    <w:rsid w:val="00AE3041"/>
    <w:rsid w:val="00B00BD4"/>
    <w:rsid w:val="00B07E75"/>
    <w:rsid w:val="00C761EA"/>
    <w:rsid w:val="00C82E94"/>
    <w:rsid w:val="00D258B7"/>
    <w:rsid w:val="00DC7D97"/>
    <w:rsid w:val="00DD5FB8"/>
    <w:rsid w:val="00E42E36"/>
    <w:rsid w:val="00E94530"/>
    <w:rsid w:val="00F275F7"/>
    <w:rsid w:val="00F60A26"/>
    <w:rsid w:val="00F8571A"/>
    <w:rsid w:val="00FC7182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DCC40"/>
  <w15:chartTrackingRefBased/>
  <w15:docId w15:val="{FEEC7227-60ED-4221-BFD1-2D558906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833FC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3F7C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BB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BB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5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E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644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9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9F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4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449F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11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Solcova</dc:creator>
  <cp:keywords/>
  <dc:description/>
  <cp:lastModifiedBy>Ivana Chytková</cp:lastModifiedBy>
  <cp:revision>10</cp:revision>
  <cp:lastPrinted>2021-06-15T12:55:00Z</cp:lastPrinted>
  <dcterms:created xsi:type="dcterms:W3CDTF">2023-06-13T11:40:00Z</dcterms:created>
  <dcterms:modified xsi:type="dcterms:W3CDTF">2023-06-20T09:57:00Z</dcterms:modified>
</cp:coreProperties>
</file>