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29" w:rsidRDefault="00461929" w:rsidP="00E90A26">
      <w:pPr>
        <w:rPr>
          <w:rFonts w:ascii="Verdana" w:hAnsi="Verdana"/>
        </w:rPr>
      </w:pPr>
    </w:p>
    <w:p w:rsidR="00461929" w:rsidRDefault="00461929" w:rsidP="0046361F">
      <w:pPr>
        <w:pStyle w:val="Heading4"/>
        <w:jc w:val="center"/>
        <w:rPr>
          <w:rFonts w:ascii="Verdana" w:hAnsi="Verdana"/>
          <w:szCs w:val="28"/>
        </w:rPr>
      </w:pPr>
    </w:p>
    <w:p w:rsidR="00461929" w:rsidRPr="00942733" w:rsidRDefault="00461929" w:rsidP="00942733">
      <w:pPr>
        <w:pStyle w:val="Heading4"/>
        <w:spacing w:before="0"/>
        <w:jc w:val="center"/>
        <w:rPr>
          <w:rFonts w:ascii="Verdana" w:hAnsi="Verdana"/>
          <w:i w:val="0"/>
          <w:color w:val="auto"/>
        </w:rPr>
      </w:pPr>
      <w:r w:rsidRPr="00942733">
        <w:rPr>
          <w:rFonts w:ascii="Verdana" w:hAnsi="Verdana"/>
          <w:i w:val="0"/>
          <w:color w:val="auto"/>
        </w:rPr>
        <w:t>Směrnice Ekonomicko-správní fakulty Masarykovy univerzity č. 7/2017</w:t>
      </w:r>
    </w:p>
    <w:p w:rsidR="00461929" w:rsidRDefault="00461929" w:rsidP="00942733">
      <w:pPr>
        <w:spacing w:after="0"/>
        <w:jc w:val="center"/>
        <w:rPr>
          <w:b/>
          <w:sz w:val="20"/>
        </w:rPr>
      </w:pPr>
    </w:p>
    <w:p w:rsidR="00461929" w:rsidRPr="002A631D" w:rsidRDefault="00461929" w:rsidP="00942733">
      <w:pPr>
        <w:spacing w:after="0"/>
        <w:jc w:val="center"/>
        <w:rPr>
          <w:b/>
          <w:sz w:val="20"/>
        </w:rPr>
      </w:pPr>
    </w:p>
    <w:p w:rsidR="00461929" w:rsidRPr="0046417F" w:rsidRDefault="00461929" w:rsidP="008D6B5E">
      <w:pPr>
        <w:spacing w:after="0"/>
        <w:jc w:val="center"/>
        <w:rPr>
          <w:rFonts w:ascii="Verdana" w:hAnsi="Verdana"/>
          <w:b/>
          <w:bCs/>
          <w:iCs/>
          <w:color w:val="1F497D"/>
          <w:sz w:val="24"/>
          <w:szCs w:val="24"/>
        </w:rPr>
      </w:pPr>
      <w:bookmarkStart w:id="0" w:name="_Toc107391182"/>
      <w:bookmarkStart w:id="1" w:name="_Toc134951488"/>
      <w:bookmarkStart w:id="2" w:name="_Toc104263498"/>
      <w:bookmarkStart w:id="3" w:name="_Toc105305792"/>
      <w:bookmarkStart w:id="4" w:name="_Toc136833953"/>
      <w:bookmarkStart w:id="5" w:name="_Toc169499961"/>
      <w:r>
        <w:rPr>
          <w:rFonts w:ascii="Verdana" w:hAnsi="Verdana"/>
          <w:b/>
          <w:bCs/>
          <w:iCs/>
          <w:color w:val="1F497D"/>
          <w:sz w:val="24"/>
          <w:szCs w:val="24"/>
        </w:rPr>
        <w:t>K výuce předmětu Tělesná výchova</w:t>
      </w:r>
    </w:p>
    <w:p w:rsidR="00461929" w:rsidRPr="0046361F" w:rsidRDefault="00461929" w:rsidP="0046361F">
      <w:pPr>
        <w:tabs>
          <w:tab w:val="left" w:pos="340"/>
        </w:tabs>
        <w:spacing w:after="0" w:line="240" w:lineRule="auto"/>
        <w:rPr>
          <w:rFonts w:ascii="Verdana" w:hAnsi="Verdana"/>
          <w:b/>
          <w:sz w:val="20"/>
          <w:szCs w:val="24"/>
          <w:lang w:eastAsia="cs-CZ"/>
        </w:rPr>
      </w:pPr>
    </w:p>
    <w:p w:rsidR="00461929" w:rsidRPr="003F6FBF" w:rsidRDefault="00461929" w:rsidP="0046361F">
      <w:pPr>
        <w:tabs>
          <w:tab w:val="left" w:pos="340"/>
        </w:tabs>
        <w:spacing w:after="0" w:line="240" w:lineRule="auto"/>
        <w:jc w:val="both"/>
        <w:rPr>
          <w:rFonts w:ascii="Verdana" w:hAnsi="Verdana"/>
          <w:i/>
          <w:sz w:val="20"/>
          <w:szCs w:val="20"/>
          <w:lang w:eastAsia="cs-CZ"/>
        </w:rPr>
      </w:pPr>
      <w:r w:rsidRPr="003F6FBF">
        <w:rPr>
          <w:rFonts w:ascii="Verdana" w:hAnsi="Verdana"/>
          <w:i/>
          <w:sz w:val="20"/>
          <w:szCs w:val="20"/>
          <w:lang w:eastAsia="cs-CZ"/>
        </w:rPr>
        <w:t xml:space="preserve">Podle § 28 odst. 1 zákona č. 111/1998 Sb., o vysokých školách a o změně a doplnění dalších zákonů (zákon o vysokých školách), ve znění pozdějších předpisů (dále jen „zákon o vysokých školách“) </w:t>
      </w:r>
      <w:r w:rsidRPr="003F6FBF">
        <w:rPr>
          <w:rFonts w:ascii="Verdana" w:hAnsi="Verdana"/>
          <w:i/>
          <w:sz w:val="20"/>
          <w:szCs w:val="24"/>
          <w:lang w:eastAsia="cs-CZ"/>
        </w:rPr>
        <w:t>vydávám tuto směrnici.</w:t>
      </w:r>
    </w:p>
    <w:p w:rsidR="00461929" w:rsidRDefault="00461929" w:rsidP="0046361F">
      <w:pPr>
        <w:tabs>
          <w:tab w:val="left" w:pos="340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eastAsia="cs-CZ"/>
        </w:rPr>
      </w:pPr>
    </w:p>
    <w:p w:rsidR="00461929" w:rsidRPr="0046361F" w:rsidRDefault="00461929" w:rsidP="0046361F">
      <w:pPr>
        <w:tabs>
          <w:tab w:val="left" w:pos="340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eastAsia="cs-CZ"/>
        </w:rPr>
      </w:pPr>
    </w:p>
    <w:p w:rsidR="00461929" w:rsidRPr="00942733" w:rsidRDefault="00461929" w:rsidP="008D6B5E">
      <w:pPr>
        <w:tabs>
          <w:tab w:val="left" w:pos="340"/>
        </w:tabs>
        <w:spacing w:after="0" w:line="240" w:lineRule="auto"/>
        <w:jc w:val="center"/>
        <w:rPr>
          <w:rFonts w:ascii="Verdana" w:hAnsi="Verdana"/>
          <w:sz w:val="20"/>
          <w:szCs w:val="20"/>
          <w:lang w:eastAsia="cs-CZ"/>
        </w:rPr>
      </w:pPr>
      <w:r w:rsidRPr="00942733">
        <w:rPr>
          <w:rFonts w:ascii="Verdana" w:hAnsi="Verdana"/>
          <w:sz w:val="20"/>
          <w:szCs w:val="20"/>
          <w:lang w:eastAsia="cs-CZ"/>
        </w:rPr>
        <w:t>Článek 1</w:t>
      </w:r>
    </w:p>
    <w:p w:rsidR="00461929" w:rsidRPr="008D6B5E" w:rsidRDefault="00461929" w:rsidP="008D6B5E">
      <w:pPr>
        <w:keepNext/>
        <w:tabs>
          <w:tab w:val="left" w:pos="340"/>
        </w:tabs>
        <w:spacing w:after="0" w:line="240" w:lineRule="auto"/>
        <w:jc w:val="center"/>
        <w:outlineLvl w:val="2"/>
        <w:rPr>
          <w:rFonts w:ascii="Verdana" w:hAnsi="Verdana"/>
          <w:b/>
          <w:sz w:val="18"/>
          <w:szCs w:val="18"/>
          <w:lang w:eastAsia="cs-CZ"/>
        </w:rPr>
      </w:pPr>
      <w:r w:rsidRPr="008D6B5E">
        <w:rPr>
          <w:rFonts w:ascii="Verdana" w:hAnsi="Verdana"/>
          <w:b/>
          <w:sz w:val="20"/>
          <w:szCs w:val="20"/>
          <w:lang w:eastAsia="cs-CZ"/>
        </w:rPr>
        <w:t>Předmět úpravy</w:t>
      </w:r>
      <w:r w:rsidRPr="008D6B5E">
        <w:rPr>
          <w:rFonts w:ascii="Verdana" w:hAnsi="Verdana"/>
          <w:b/>
          <w:sz w:val="20"/>
          <w:szCs w:val="20"/>
          <w:lang w:eastAsia="cs-CZ"/>
        </w:rPr>
        <w:br/>
      </w:r>
    </w:p>
    <w:p w:rsidR="00461929" w:rsidRPr="003F6FBF" w:rsidRDefault="00461929" w:rsidP="003F6FBF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cs-CZ"/>
        </w:rPr>
      </w:pPr>
      <w:r w:rsidRPr="003F6FBF">
        <w:rPr>
          <w:rFonts w:ascii="Verdana" w:hAnsi="Verdana"/>
          <w:sz w:val="20"/>
          <w:szCs w:val="20"/>
          <w:lang w:eastAsia="cs-CZ"/>
        </w:rPr>
        <w:t>Předmětem úpravy jsou podmínky a požadavky na absolvování předmětu „Tělesná výchova“.</w:t>
      </w:r>
    </w:p>
    <w:p w:rsidR="00461929" w:rsidRDefault="00461929" w:rsidP="008D6B5E">
      <w:pPr>
        <w:tabs>
          <w:tab w:val="left" w:pos="360"/>
        </w:tabs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461929" w:rsidRPr="008D6B5E" w:rsidRDefault="00461929" w:rsidP="008D6B5E">
      <w:pPr>
        <w:tabs>
          <w:tab w:val="left" w:pos="360"/>
        </w:tabs>
        <w:spacing w:after="0" w:line="240" w:lineRule="auto"/>
        <w:jc w:val="both"/>
        <w:rPr>
          <w:rFonts w:ascii="Verdana" w:hAnsi="Verdana"/>
          <w:sz w:val="20"/>
          <w:szCs w:val="20"/>
          <w:lang w:eastAsia="cs-CZ"/>
        </w:rPr>
      </w:pPr>
    </w:p>
    <w:p w:rsidR="00461929" w:rsidRPr="00942733" w:rsidRDefault="00461929" w:rsidP="008D6B5E">
      <w:pPr>
        <w:tabs>
          <w:tab w:val="left" w:pos="340"/>
        </w:tabs>
        <w:spacing w:after="0" w:line="240" w:lineRule="auto"/>
        <w:jc w:val="center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942733">
        <w:rPr>
          <w:rFonts w:ascii="Verdana" w:hAnsi="Verdana"/>
          <w:bCs/>
          <w:color w:val="000000"/>
          <w:sz w:val="20"/>
          <w:szCs w:val="20"/>
          <w:lang w:eastAsia="cs-CZ"/>
        </w:rPr>
        <w:t>Článek 2</w:t>
      </w:r>
    </w:p>
    <w:p w:rsidR="00461929" w:rsidRPr="008D6B5E" w:rsidRDefault="00461929" w:rsidP="008D6B5E">
      <w:pPr>
        <w:tabs>
          <w:tab w:val="left" w:pos="340"/>
        </w:tabs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  <w:r w:rsidRPr="008D6B5E">
        <w:rPr>
          <w:rFonts w:ascii="Verdana" w:hAnsi="Verdana"/>
          <w:b/>
          <w:bCs/>
          <w:color w:val="000000"/>
          <w:sz w:val="20"/>
          <w:szCs w:val="20"/>
          <w:lang w:eastAsia="cs-CZ"/>
        </w:rPr>
        <w:t>Zajištění výuky předmětu</w:t>
      </w:r>
    </w:p>
    <w:p w:rsidR="00461929" w:rsidRPr="008D6B5E" w:rsidRDefault="00461929" w:rsidP="008D6B5E">
      <w:pPr>
        <w:tabs>
          <w:tab w:val="left" w:pos="340"/>
        </w:tabs>
        <w:spacing w:after="0" w:line="240" w:lineRule="auto"/>
        <w:jc w:val="center"/>
        <w:rPr>
          <w:rFonts w:ascii="Verdana" w:hAnsi="Verdana"/>
          <w:b/>
          <w:bCs/>
          <w:color w:val="000000"/>
          <w:sz w:val="18"/>
          <w:szCs w:val="18"/>
          <w:lang w:eastAsia="cs-CZ"/>
        </w:rPr>
      </w:pPr>
    </w:p>
    <w:p w:rsidR="00461929" w:rsidRPr="008D6B5E" w:rsidRDefault="00461929" w:rsidP="00942733">
      <w:pPr>
        <w:numPr>
          <w:ilvl w:val="0"/>
          <w:numId w:val="18"/>
        </w:numPr>
        <w:tabs>
          <w:tab w:val="clear" w:pos="735"/>
          <w:tab w:val="num" w:pos="360"/>
        </w:tabs>
        <w:spacing w:after="0" w:line="240" w:lineRule="auto"/>
        <w:ind w:left="357" w:hanging="374"/>
        <w:jc w:val="both"/>
        <w:rPr>
          <w:rFonts w:ascii="Verdana" w:hAnsi="Verdana"/>
          <w:color w:val="000000"/>
          <w:sz w:val="20"/>
          <w:szCs w:val="24"/>
          <w:lang w:eastAsia="cs-CZ"/>
        </w:rPr>
      </w:pPr>
      <w:r w:rsidRPr="008D6B5E">
        <w:rPr>
          <w:rFonts w:ascii="Verdana" w:hAnsi="Verdana"/>
          <w:color w:val="000000"/>
          <w:sz w:val="20"/>
          <w:szCs w:val="24"/>
          <w:lang w:eastAsia="cs-CZ"/>
        </w:rPr>
        <w:t>Výuku sportovních aktivit studentů v rámci předmětu „Tělesná výchova“ zajišťuje Centrum univerzitního sportu (CUS) Fakulty sportovních studií MU (FSpS).</w:t>
      </w:r>
    </w:p>
    <w:p w:rsidR="00461929" w:rsidRPr="008D6B5E" w:rsidRDefault="00461929" w:rsidP="00942733">
      <w:pPr>
        <w:numPr>
          <w:ilvl w:val="0"/>
          <w:numId w:val="18"/>
        </w:numPr>
        <w:tabs>
          <w:tab w:val="clear" w:pos="735"/>
          <w:tab w:val="num" w:pos="360"/>
        </w:tabs>
        <w:spacing w:after="0" w:line="240" w:lineRule="auto"/>
        <w:ind w:left="360" w:hanging="374"/>
        <w:jc w:val="both"/>
        <w:rPr>
          <w:rFonts w:ascii="Verdana" w:hAnsi="Verdana"/>
          <w:color w:val="000000"/>
          <w:sz w:val="20"/>
          <w:szCs w:val="24"/>
          <w:lang w:eastAsia="cs-CZ"/>
        </w:rPr>
      </w:pPr>
      <w:r w:rsidRPr="008D6B5E">
        <w:rPr>
          <w:rFonts w:ascii="Verdana" w:hAnsi="Verdana"/>
          <w:color w:val="000000"/>
          <w:sz w:val="20"/>
          <w:szCs w:val="24"/>
          <w:lang w:eastAsia="cs-CZ"/>
        </w:rPr>
        <w:t>Termíny pro registraci předmětu, opakovanou registraci, zveřejnění rozvrhu, rozpisu seminárních skupin, zahájení výuky a ukončení výuky vyhlašuje FSpS v Harmonogramu celouniverzitní výuky tělesné výchovy.</w:t>
      </w:r>
    </w:p>
    <w:p w:rsidR="00461929" w:rsidRDefault="00461929" w:rsidP="008D6B5E">
      <w:pPr>
        <w:tabs>
          <w:tab w:val="left" w:pos="360"/>
        </w:tabs>
        <w:suppressAutoHyphens/>
        <w:spacing w:after="0" w:line="240" w:lineRule="auto"/>
        <w:jc w:val="both"/>
        <w:rPr>
          <w:rFonts w:ascii="Verdana" w:hAnsi="Verdana"/>
          <w:sz w:val="18"/>
          <w:szCs w:val="18"/>
          <w:lang w:eastAsia="cs-CZ"/>
        </w:rPr>
      </w:pPr>
    </w:p>
    <w:p w:rsidR="00461929" w:rsidRPr="008D6B5E" w:rsidRDefault="00461929" w:rsidP="008D6B5E">
      <w:pPr>
        <w:tabs>
          <w:tab w:val="left" w:pos="360"/>
        </w:tabs>
        <w:suppressAutoHyphens/>
        <w:spacing w:after="0" w:line="240" w:lineRule="auto"/>
        <w:jc w:val="both"/>
        <w:rPr>
          <w:rFonts w:ascii="Verdana" w:hAnsi="Verdana"/>
          <w:sz w:val="18"/>
          <w:szCs w:val="18"/>
          <w:lang w:eastAsia="cs-CZ"/>
        </w:rPr>
      </w:pPr>
    </w:p>
    <w:p w:rsidR="00461929" w:rsidRPr="00942733" w:rsidRDefault="00461929" w:rsidP="008D6B5E">
      <w:pPr>
        <w:tabs>
          <w:tab w:val="left" w:pos="340"/>
        </w:tabs>
        <w:spacing w:after="0" w:line="240" w:lineRule="auto"/>
        <w:jc w:val="center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942733">
        <w:rPr>
          <w:rFonts w:ascii="Verdana" w:hAnsi="Verdana"/>
          <w:bCs/>
          <w:color w:val="000000"/>
          <w:sz w:val="20"/>
          <w:szCs w:val="20"/>
          <w:lang w:eastAsia="cs-CZ"/>
        </w:rPr>
        <w:t>Článek 3</w:t>
      </w:r>
    </w:p>
    <w:p w:rsidR="00461929" w:rsidRDefault="00461929" w:rsidP="008D6B5E">
      <w:pPr>
        <w:tabs>
          <w:tab w:val="left" w:pos="340"/>
        </w:tabs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  <w:r w:rsidRPr="008D6B5E">
        <w:rPr>
          <w:rFonts w:ascii="Verdana" w:hAnsi="Verdana"/>
          <w:b/>
          <w:bCs/>
          <w:color w:val="000000"/>
          <w:sz w:val="20"/>
          <w:szCs w:val="20"/>
          <w:lang w:eastAsia="cs-CZ"/>
        </w:rPr>
        <w:t>Tělesná výchova – povinný předmět</w:t>
      </w:r>
    </w:p>
    <w:p w:rsidR="00461929" w:rsidRPr="008D6B5E" w:rsidRDefault="00461929" w:rsidP="008D6B5E">
      <w:pPr>
        <w:tabs>
          <w:tab w:val="left" w:pos="340"/>
        </w:tabs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</w:p>
    <w:p w:rsidR="00461929" w:rsidRDefault="00461929" w:rsidP="00942733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Verdana" w:hAnsi="Verdana"/>
          <w:color w:val="000000"/>
          <w:sz w:val="20"/>
          <w:szCs w:val="24"/>
          <w:lang w:eastAsia="cs-CZ"/>
        </w:rPr>
      </w:pPr>
      <w:r w:rsidRPr="008D6B5E">
        <w:rPr>
          <w:rFonts w:ascii="Verdana" w:hAnsi="Verdana"/>
          <w:color w:val="000000"/>
          <w:sz w:val="20"/>
          <w:szCs w:val="24"/>
          <w:lang w:eastAsia="cs-CZ"/>
        </w:rPr>
        <w:t xml:space="preserve">Studenti oborů, pro něž je předepsán povinný předmět „Tělesná výchova“, mají povinnost splnit podmínky pro udělení dvou </w:t>
      </w:r>
      <w:r w:rsidRPr="008D6B5E">
        <w:rPr>
          <w:rFonts w:ascii="Verdana" w:hAnsi="Verdana"/>
          <w:sz w:val="20"/>
          <w:szCs w:val="24"/>
          <w:lang w:eastAsia="cs-CZ"/>
        </w:rPr>
        <w:t>kreditů</w:t>
      </w:r>
      <w:r w:rsidRPr="008D6B5E">
        <w:rPr>
          <w:rFonts w:ascii="Verdana" w:hAnsi="Verdana"/>
          <w:color w:val="000000"/>
          <w:sz w:val="20"/>
          <w:szCs w:val="24"/>
          <w:lang w:eastAsia="cs-CZ"/>
        </w:rPr>
        <w:t xml:space="preserve"> z předmětů sportovních aktivit. Studenti si mohou během jednoho semestru zapsat jeden předmět sportovních aktivit s pravidelnou docházkou a jeden výcvikový (letní či zimní) kurz.</w:t>
      </w:r>
    </w:p>
    <w:p w:rsidR="00461929" w:rsidRPr="008D6B5E" w:rsidRDefault="00461929" w:rsidP="00942733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Verdana" w:hAnsi="Verdana"/>
          <w:color w:val="000000"/>
          <w:sz w:val="20"/>
          <w:szCs w:val="24"/>
          <w:lang w:eastAsia="cs-CZ"/>
        </w:rPr>
      </w:pPr>
      <w:r w:rsidRPr="008D6B5E">
        <w:rPr>
          <w:rFonts w:ascii="Verdana" w:hAnsi="Verdana"/>
          <w:color w:val="000000"/>
          <w:sz w:val="20"/>
          <w:szCs w:val="24"/>
          <w:lang w:eastAsia="cs-CZ"/>
        </w:rPr>
        <w:t xml:space="preserve">Studenti si vybírají z nabídky předmětů sportovních aktivit podle svého sportovního zaměření, zájmu a časových možností. Rozvrh a pokyny k předmětům jsou uvedeny na webu FSpS </w:t>
      </w:r>
      <w:hyperlink r:id="rId7" w:history="1">
        <w:r w:rsidRPr="008D6B5E">
          <w:rPr>
            <w:rFonts w:ascii="Verdana" w:hAnsi="Verdana"/>
            <w:color w:val="0000FF"/>
            <w:sz w:val="20"/>
            <w:szCs w:val="24"/>
            <w:u w:val="single"/>
            <w:lang w:eastAsia="cs-CZ"/>
          </w:rPr>
          <w:t>http://www.fsps.muni.cz/cus/</w:t>
        </w:r>
      </w:hyperlink>
      <w:r w:rsidRPr="008D6B5E">
        <w:rPr>
          <w:rFonts w:ascii="Verdana" w:hAnsi="Verdana"/>
          <w:color w:val="000000"/>
          <w:sz w:val="20"/>
          <w:szCs w:val="24"/>
          <w:lang w:eastAsia="cs-CZ"/>
        </w:rPr>
        <w:t xml:space="preserve"> a studenti si dále jednotlivé předměty registrují a zapisují přes Informační systém MU. </w:t>
      </w:r>
    </w:p>
    <w:p w:rsidR="00461929" w:rsidRPr="008D6B5E" w:rsidRDefault="00461929" w:rsidP="00942733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Verdana" w:hAnsi="Verdana"/>
          <w:color w:val="000000"/>
          <w:sz w:val="20"/>
          <w:szCs w:val="24"/>
          <w:lang w:eastAsia="cs-CZ"/>
        </w:rPr>
      </w:pPr>
      <w:r w:rsidRPr="008D6B5E">
        <w:rPr>
          <w:rFonts w:ascii="Verdana" w:hAnsi="Verdana"/>
          <w:color w:val="000000"/>
          <w:sz w:val="20"/>
          <w:szCs w:val="24"/>
          <w:lang w:eastAsia="cs-CZ"/>
        </w:rPr>
        <w:t>Výuku lze absolvovat v libovolném semestru studia, nejpozději do konce zkouškového období semestru</w:t>
      </w:r>
      <w:r>
        <w:rPr>
          <w:rFonts w:ascii="Verdana" w:hAnsi="Verdana"/>
          <w:color w:val="000000"/>
          <w:sz w:val="20"/>
          <w:szCs w:val="24"/>
          <w:lang w:eastAsia="cs-CZ"/>
        </w:rPr>
        <w:t xml:space="preserve"> před přihlášením k Státní závěrečné zkoušce</w:t>
      </w:r>
      <w:r w:rsidRPr="008D6B5E">
        <w:rPr>
          <w:rFonts w:ascii="Verdana" w:hAnsi="Verdana"/>
          <w:color w:val="000000"/>
          <w:sz w:val="20"/>
          <w:szCs w:val="24"/>
          <w:lang w:eastAsia="cs-CZ"/>
        </w:rPr>
        <w:t xml:space="preserve">.  </w:t>
      </w:r>
    </w:p>
    <w:p w:rsidR="00461929" w:rsidRDefault="00461929" w:rsidP="00942733">
      <w:pPr>
        <w:spacing w:after="0" w:line="240" w:lineRule="auto"/>
        <w:ind w:left="360"/>
        <w:jc w:val="both"/>
        <w:rPr>
          <w:rFonts w:ascii="Verdana" w:hAnsi="Verdana"/>
          <w:color w:val="000000"/>
          <w:sz w:val="18"/>
          <w:szCs w:val="18"/>
          <w:lang w:eastAsia="cs-CZ"/>
        </w:rPr>
      </w:pPr>
    </w:p>
    <w:p w:rsidR="00461929" w:rsidRPr="008D6B5E" w:rsidRDefault="00461929" w:rsidP="00942733">
      <w:pPr>
        <w:spacing w:after="0" w:line="240" w:lineRule="auto"/>
        <w:ind w:left="360"/>
        <w:jc w:val="both"/>
        <w:rPr>
          <w:rFonts w:ascii="Verdana" w:hAnsi="Verdana"/>
          <w:color w:val="000000"/>
          <w:sz w:val="18"/>
          <w:szCs w:val="18"/>
          <w:lang w:eastAsia="cs-CZ"/>
        </w:rPr>
      </w:pPr>
    </w:p>
    <w:p w:rsidR="00461929" w:rsidRPr="00942733" w:rsidRDefault="00461929" w:rsidP="00942733">
      <w:pPr>
        <w:tabs>
          <w:tab w:val="left" w:pos="340"/>
        </w:tabs>
        <w:spacing w:after="0" w:line="240" w:lineRule="auto"/>
        <w:jc w:val="center"/>
        <w:rPr>
          <w:rFonts w:ascii="Verdana" w:hAnsi="Verdana"/>
          <w:bCs/>
          <w:color w:val="000000"/>
          <w:sz w:val="20"/>
          <w:szCs w:val="24"/>
          <w:lang w:eastAsia="cs-CZ"/>
        </w:rPr>
      </w:pPr>
      <w:r w:rsidRPr="00942733">
        <w:rPr>
          <w:rFonts w:ascii="Verdana" w:hAnsi="Verdana"/>
          <w:bCs/>
          <w:color w:val="000000"/>
          <w:sz w:val="20"/>
          <w:szCs w:val="24"/>
          <w:lang w:eastAsia="cs-CZ"/>
        </w:rPr>
        <w:t>Článek 4</w:t>
      </w:r>
    </w:p>
    <w:p w:rsidR="00461929" w:rsidRPr="008D6B5E" w:rsidRDefault="00461929" w:rsidP="00942733">
      <w:pPr>
        <w:tabs>
          <w:tab w:val="left" w:pos="340"/>
        </w:tabs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4"/>
          <w:lang w:eastAsia="cs-CZ"/>
        </w:rPr>
      </w:pPr>
      <w:r w:rsidRPr="008D6B5E">
        <w:rPr>
          <w:rFonts w:ascii="Verdana" w:hAnsi="Verdana"/>
          <w:b/>
          <w:bCs/>
          <w:color w:val="000000"/>
          <w:sz w:val="20"/>
          <w:szCs w:val="24"/>
          <w:lang w:eastAsia="cs-CZ"/>
        </w:rPr>
        <w:t>Sportovní aktivity – volitelný předmět</w:t>
      </w:r>
    </w:p>
    <w:p w:rsidR="00461929" w:rsidRPr="008D6B5E" w:rsidRDefault="00461929" w:rsidP="00942733">
      <w:pPr>
        <w:tabs>
          <w:tab w:val="left" w:pos="340"/>
        </w:tabs>
        <w:spacing w:after="0" w:line="240" w:lineRule="auto"/>
        <w:jc w:val="center"/>
        <w:rPr>
          <w:rFonts w:ascii="Verdana" w:hAnsi="Verdana"/>
          <w:color w:val="000000"/>
          <w:sz w:val="18"/>
          <w:szCs w:val="18"/>
          <w:lang w:eastAsia="cs-CZ"/>
        </w:rPr>
      </w:pPr>
    </w:p>
    <w:p w:rsidR="00461929" w:rsidRPr="00EF14E1" w:rsidRDefault="00461929" w:rsidP="00942733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Verdana" w:hAnsi="Verdana"/>
          <w:color w:val="000000"/>
          <w:sz w:val="20"/>
          <w:szCs w:val="24"/>
          <w:lang w:eastAsia="cs-CZ"/>
        </w:rPr>
      </w:pPr>
      <w:bookmarkStart w:id="6" w:name="_GoBack"/>
      <w:bookmarkEnd w:id="6"/>
      <w:r w:rsidRPr="00EF14E1">
        <w:rPr>
          <w:rFonts w:ascii="Verdana" w:hAnsi="Verdana"/>
          <w:color w:val="000000"/>
          <w:sz w:val="20"/>
          <w:szCs w:val="24"/>
          <w:lang w:eastAsia="cs-CZ"/>
        </w:rPr>
        <w:t xml:space="preserve">Po splnění dvou </w:t>
      </w:r>
      <w:r w:rsidRPr="00EF14E1">
        <w:rPr>
          <w:rFonts w:ascii="Verdana" w:hAnsi="Verdana"/>
          <w:sz w:val="20"/>
          <w:szCs w:val="24"/>
          <w:lang w:eastAsia="cs-CZ"/>
        </w:rPr>
        <w:t xml:space="preserve">kreditů </w:t>
      </w:r>
      <w:r w:rsidRPr="00EF14E1">
        <w:rPr>
          <w:rFonts w:ascii="Verdana" w:hAnsi="Verdana"/>
          <w:color w:val="000000"/>
          <w:sz w:val="20"/>
          <w:szCs w:val="24"/>
          <w:lang w:eastAsia="cs-CZ"/>
        </w:rPr>
        <w:t xml:space="preserve">za povinný předmět </w:t>
      </w:r>
      <w:r w:rsidRPr="00EF14E1">
        <w:rPr>
          <w:rFonts w:ascii="Verdana" w:hAnsi="Verdana"/>
          <w:sz w:val="20"/>
          <w:szCs w:val="24"/>
          <w:lang w:eastAsia="cs-CZ"/>
        </w:rPr>
        <w:t xml:space="preserve">„Tělesná výchova“ </w:t>
      </w:r>
      <w:r w:rsidRPr="00EF14E1">
        <w:rPr>
          <w:rFonts w:ascii="Verdana" w:hAnsi="Verdana"/>
          <w:color w:val="000000"/>
          <w:sz w:val="20"/>
          <w:szCs w:val="24"/>
          <w:lang w:eastAsia="cs-CZ"/>
        </w:rPr>
        <w:t>si mohou studenti zapsat předmět z nabídky sportovních aktivit, které jsou nabízeny v bloku volně volitelných předmětů. Jedná se o nedotovanou „Tělesnou výchovu“</w:t>
      </w:r>
      <w:r w:rsidRPr="00EF14E1">
        <w:rPr>
          <w:rFonts w:ascii="Verdana" w:hAnsi="Verdana"/>
          <w:sz w:val="20"/>
          <w:szCs w:val="24"/>
          <w:lang w:eastAsia="cs-CZ"/>
        </w:rPr>
        <w:t>,</w:t>
      </w:r>
      <w:r w:rsidRPr="00EF14E1">
        <w:rPr>
          <w:rFonts w:ascii="Verdana" w:hAnsi="Verdana"/>
          <w:color w:val="FF0000"/>
          <w:sz w:val="20"/>
          <w:szCs w:val="24"/>
          <w:lang w:eastAsia="cs-CZ"/>
        </w:rPr>
        <w:t xml:space="preserve"> </w:t>
      </w:r>
      <w:r w:rsidRPr="00EF14E1">
        <w:rPr>
          <w:rFonts w:ascii="Verdana" w:hAnsi="Verdana"/>
          <w:color w:val="000000"/>
          <w:sz w:val="20"/>
          <w:szCs w:val="24"/>
          <w:lang w:eastAsia="cs-CZ"/>
        </w:rPr>
        <w:t xml:space="preserve">tj. tyto kurzy si platí studenti z vlastních zdrojů. </w:t>
      </w:r>
    </w:p>
    <w:p w:rsidR="00461929" w:rsidRDefault="00461929" w:rsidP="00942733">
      <w:pPr>
        <w:spacing w:after="0" w:line="240" w:lineRule="auto"/>
        <w:jc w:val="center"/>
        <w:rPr>
          <w:rFonts w:ascii="Verdana" w:hAnsi="Verdana" w:cs="TimesNewRomanPSMT"/>
          <w:b/>
          <w:color w:val="000000"/>
          <w:sz w:val="18"/>
          <w:szCs w:val="18"/>
          <w:lang w:eastAsia="cs-CZ"/>
        </w:rPr>
      </w:pPr>
    </w:p>
    <w:p w:rsidR="00461929" w:rsidRDefault="00461929" w:rsidP="00942733">
      <w:pPr>
        <w:spacing w:after="0" w:line="240" w:lineRule="auto"/>
        <w:jc w:val="center"/>
        <w:rPr>
          <w:rFonts w:ascii="Verdana" w:hAnsi="Verdana" w:cs="TimesNewRomanPSMT"/>
          <w:b/>
          <w:color w:val="000000"/>
          <w:sz w:val="18"/>
          <w:szCs w:val="18"/>
          <w:lang w:eastAsia="cs-CZ"/>
        </w:rPr>
      </w:pPr>
    </w:p>
    <w:p w:rsidR="00461929" w:rsidRDefault="00461929" w:rsidP="00942733">
      <w:pPr>
        <w:spacing w:after="0" w:line="240" w:lineRule="auto"/>
        <w:jc w:val="center"/>
        <w:rPr>
          <w:rFonts w:ascii="Verdana" w:hAnsi="Verdana" w:cs="TimesNewRomanPSMT"/>
          <w:b/>
          <w:color w:val="000000"/>
          <w:sz w:val="18"/>
          <w:szCs w:val="18"/>
          <w:lang w:eastAsia="cs-CZ"/>
        </w:rPr>
      </w:pPr>
    </w:p>
    <w:p w:rsidR="00461929" w:rsidRDefault="00461929" w:rsidP="00942733">
      <w:pPr>
        <w:spacing w:after="0" w:line="240" w:lineRule="auto"/>
        <w:jc w:val="center"/>
        <w:rPr>
          <w:rFonts w:ascii="Verdana" w:hAnsi="Verdana" w:cs="TimesNewRomanPSMT"/>
          <w:b/>
          <w:color w:val="000000"/>
          <w:sz w:val="18"/>
          <w:szCs w:val="18"/>
          <w:lang w:eastAsia="cs-CZ"/>
        </w:rPr>
      </w:pPr>
    </w:p>
    <w:p w:rsidR="00461929" w:rsidRPr="00942733" w:rsidRDefault="00461929" w:rsidP="00942733">
      <w:pPr>
        <w:spacing w:after="0" w:line="240" w:lineRule="auto"/>
        <w:jc w:val="center"/>
        <w:rPr>
          <w:rFonts w:ascii="Verdana" w:hAnsi="Verdana" w:cs="TimesNewRomanPSMT"/>
          <w:color w:val="000000"/>
          <w:sz w:val="20"/>
          <w:szCs w:val="20"/>
          <w:lang w:eastAsia="cs-CZ"/>
        </w:rPr>
      </w:pPr>
      <w:r w:rsidRPr="00942733">
        <w:rPr>
          <w:rFonts w:ascii="Verdana" w:hAnsi="Verdana" w:cs="TimesNewRomanPSMT"/>
          <w:color w:val="000000"/>
          <w:sz w:val="20"/>
          <w:szCs w:val="20"/>
          <w:lang w:eastAsia="cs-CZ"/>
        </w:rPr>
        <w:t>Článek 5</w:t>
      </w:r>
    </w:p>
    <w:p w:rsidR="00461929" w:rsidRDefault="00461929" w:rsidP="008D6B5E">
      <w:pPr>
        <w:spacing w:after="0" w:line="240" w:lineRule="auto"/>
        <w:jc w:val="center"/>
        <w:rPr>
          <w:rFonts w:ascii="Verdana" w:hAnsi="Verdana" w:cs="TimesNewRomanPSMT"/>
          <w:b/>
          <w:color w:val="000000"/>
          <w:sz w:val="20"/>
          <w:szCs w:val="20"/>
          <w:lang w:eastAsia="cs-CZ"/>
        </w:rPr>
      </w:pPr>
      <w:r w:rsidRPr="008D6B5E">
        <w:rPr>
          <w:rFonts w:ascii="Verdana" w:hAnsi="Verdana" w:cs="TimesNewRomanPSMT"/>
          <w:b/>
          <w:color w:val="000000"/>
          <w:sz w:val="20"/>
          <w:szCs w:val="20"/>
          <w:lang w:eastAsia="cs-CZ"/>
        </w:rPr>
        <w:t>Závěrečná ustanovení</w:t>
      </w:r>
    </w:p>
    <w:p w:rsidR="00461929" w:rsidRPr="008D6B5E" w:rsidRDefault="00461929" w:rsidP="008D6B5E">
      <w:pPr>
        <w:spacing w:after="0" w:line="240" w:lineRule="auto"/>
        <w:jc w:val="center"/>
        <w:rPr>
          <w:rFonts w:ascii="Verdana" w:hAnsi="Verdana" w:cs="TimesNewRomanPSMT"/>
          <w:b/>
          <w:color w:val="000000"/>
          <w:sz w:val="20"/>
          <w:szCs w:val="20"/>
          <w:lang w:eastAsia="cs-CZ"/>
        </w:rPr>
      </w:pPr>
    </w:p>
    <w:p w:rsidR="00461929" w:rsidRPr="008D6B5E" w:rsidRDefault="00461929" w:rsidP="008D6B5E">
      <w:pPr>
        <w:numPr>
          <w:ilvl w:val="0"/>
          <w:numId w:val="14"/>
        </w:numPr>
        <w:tabs>
          <w:tab w:val="clear" w:pos="720"/>
          <w:tab w:val="left" w:pos="340"/>
        </w:tabs>
        <w:spacing w:after="0" w:line="240" w:lineRule="auto"/>
        <w:ind w:left="357" w:hanging="357"/>
        <w:jc w:val="both"/>
        <w:rPr>
          <w:rFonts w:ascii="Verdana" w:hAnsi="Verdana" w:cs="TimesNewRomanPSMT"/>
          <w:color w:val="000000"/>
          <w:sz w:val="20"/>
          <w:szCs w:val="20"/>
          <w:lang w:eastAsia="cs-CZ"/>
        </w:rPr>
      </w:pPr>
      <w:r w:rsidRPr="008D6B5E">
        <w:rPr>
          <w:rFonts w:ascii="Verdana" w:hAnsi="Verdana" w:cs="TimesNewRomanPSMT"/>
          <w:color w:val="000000"/>
          <w:sz w:val="20"/>
          <w:szCs w:val="20"/>
          <w:lang w:eastAsia="cs-CZ"/>
        </w:rPr>
        <w:t xml:space="preserve">Tato </w:t>
      </w:r>
      <w:r>
        <w:rPr>
          <w:rFonts w:ascii="Verdana" w:hAnsi="Verdana" w:cs="TimesNewRomanPSMT"/>
          <w:color w:val="000000"/>
          <w:sz w:val="20"/>
          <w:szCs w:val="20"/>
          <w:lang w:eastAsia="cs-CZ"/>
        </w:rPr>
        <w:t>s</w:t>
      </w:r>
      <w:r w:rsidRPr="008D6B5E">
        <w:rPr>
          <w:rFonts w:ascii="Verdana" w:hAnsi="Verdana" w:cs="TimesNewRomanPSMT"/>
          <w:color w:val="000000"/>
          <w:sz w:val="20"/>
          <w:szCs w:val="20"/>
          <w:lang w:eastAsia="cs-CZ"/>
        </w:rPr>
        <w:t>měrnice ruš</w:t>
      </w:r>
      <w:r>
        <w:rPr>
          <w:rFonts w:ascii="Verdana" w:hAnsi="Verdana" w:cs="TimesNewRomanPSMT"/>
          <w:color w:val="000000"/>
          <w:sz w:val="20"/>
          <w:szCs w:val="20"/>
          <w:lang w:eastAsia="cs-CZ"/>
        </w:rPr>
        <w:t>í a nahrazuje směrnici 7/2014 v plném rozsahu</w:t>
      </w:r>
      <w:r w:rsidRPr="008D6B5E">
        <w:rPr>
          <w:rFonts w:ascii="Verdana" w:hAnsi="Verdana" w:cs="TimesNewRomanPSMT"/>
          <w:color w:val="000000"/>
          <w:sz w:val="20"/>
          <w:szCs w:val="20"/>
          <w:lang w:eastAsia="cs-CZ"/>
        </w:rPr>
        <w:t>.</w:t>
      </w:r>
    </w:p>
    <w:p w:rsidR="00461929" w:rsidRPr="008D6B5E" w:rsidRDefault="00461929" w:rsidP="008D6B5E">
      <w:pPr>
        <w:numPr>
          <w:ilvl w:val="0"/>
          <w:numId w:val="14"/>
        </w:numPr>
        <w:tabs>
          <w:tab w:val="clear" w:pos="720"/>
          <w:tab w:val="left" w:pos="340"/>
        </w:tabs>
        <w:spacing w:after="0" w:line="240" w:lineRule="auto"/>
        <w:ind w:left="357" w:hanging="357"/>
        <w:jc w:val="both"/>
        <w:rPr>
          <w:rFonts w:ascii="Verdana" w:hAnsi="Verdana" w:cs="TimesNewRomanPSMT"/>
          <w:color w:val="000000"/>
          <w:sz w:val="20"/>
          <w:szCs w:val="20"/>
          <w:lang w:eastAsia="cs-CZ"/>
        </w:rPr>
      </w:pPr>
      <w:r w:rsidRPr="008D6B5E">
        <w:rPr>
          <w:rFonts w:ascii="Verdana" w:hAnsi="Verdana" w:cs="TimesNewRomanPSMT"/>
          <w:color w:val="000000"/>
          <w:sz w:val="20"/>
          <w:szCs w:val="20"/>
          <w:lang w:eastAsia="cs-CZ"/>
        </w:rPr>
        <w:t>Výkladem jednotlivých ustanovení této směrnice pověřuji proděkana pro studium.</w:t>
      </w:r>
    </w:p>
    <w:p w:rsidR="00461929" w:rsidRPr="008D6B5E" w:rsidRDefault="00461929" w:rsidP="008D6B5E">
      <w:pPr>
        <w:numPr>
          <w:ilvl w:val="0"/>
          <w:numId w:val="14"/>
        </w:numPr>
        <w:tabs>
          <w:tab w:val="clear" w:pos="720"/>
          <w:tab w:val="left" w:pos="340"/>
        </w:tabs>
        <w:spacing w:after="0" w:line="240" w:lineRule="auto"/>
        <w:ind w:left="357" w:hanging="357"/>
        <w:jc w:val="both"/>
        <w:rPr>
          <w:rFonts w:ascii="Verdana" w:hAnsi="Verdana" w:cs="TimesNewRomanPSMT"/>
          <w:color w:val="000000"/>
          <w:sz w:val="20"/>
          <w:szCs w:val="20"/>
          <w:lang w:eastAsia="cs-CZ"/>
        </w:rPr>
      </w:pPr>
      <w:r w:rsidRPr="008D6B5E">
        <w:rPr>
          <w:rFonts w:ascii="Verdana" w:hAnsi="Verdana" w:cs="TimesNewRomanPSMT"/>
          <w:color w:val="000000"/>
          <w:sz w:val="20"/>
          <w:szCs w:val="20"/>
          <w:lang w:eastAsia="cs-CZ"/>
        </w:rPr>
        <w:t>Kontrolu dodržování této směrnice vykonáv</w:t>
      </w:r>
      <w:r w:rsidRPr="008D6B5E">
        <w:rPr>
          <w:rFonts w:ascii="Verdana" w:hAnsi="Verdana" w:cs="TimesNewRomanPSMT"/>
          <w:sz w:val="20"/>
          <w:szCs w:val="20"/>
          <w:lang w:eastAsia="cs-CZ"/>
        </w:rPr>
        <w:t xml:space="preserve">á </w:t>
      </w:r>
      <w:r w:rsidRPr="008D6B5E">
        <w:rPr>
          <w:rFonts w:ascii="Verdana" w:hAnsi="Verdana"/>
          <w:color w:val="000000"/>
          <w:sz w:val="20"/>
          <w:szCs w:val="24"/>
          <w:lang w:eastAsia="cs-CZ"/>
        </w:rPr>
        <w:t>vedoucí Studijního oddělení.</w:t>
      </w:r>
    </w:p>
    <w:p w:rsidR="00461929" w:rsidRPr="008D6B5E" w:rsidRDefault="00461929" w:rsidP="008D6B5E">
      <w:pPr>
        <w:numPr>
          <w:ilvl w:val="0"/>
          <w:numId w:val="14"/>
        </w:numPr>
        <w:tabs>
          <w:tab w:val="clear" w:pos="720"/>
          <w:tab w:val="left" w:pos="340"/>
        </w:tabs>
        <w:spacing w:after="0" w:line="240" w:lineRule="auto"/>
        <w:ind w:left="357" w:hanging="357"/>
        <w:jc w:val="both"/>
        <w:rPr>
          <w:rFonts w:ascii="Verdana" w:hAnsi="Verdana" w:cs="TimesNewRomanPSMT"/>
          <w:color w:val="000000"/>
          <w:sz w:val="20"/>
          <w:szCs w:val="20"/>
          <w:lang w:eastAsia="cs-CZ"/>
        </w:rPr>
      </w:pPr>
      <w:r w:rsidRPr="008D6B5E">
        <w:rPr>
          <w:rFonts w:ascii="Verdana" w:hAnsi="Verdana" w:cs="TimesNewRomanPSMT"/>
          <w:color w:val="000000"/>
          <w:sz w:val="20"/>
          <w:szCs w:val="20"/>
          <w:lang w:eastAsia="cs-CZ"/>
        </w:rPr>
        <w:t>Tato směrnice nabývá účinnosti dnem zveřejnění.</w:t>
      </w:r>
    </w:p>
    <w:p w:rsidR="00461929" w:rsidRDefault="00461929" w:rsidP="008D6B5E">
      <w:pPr>
        <w:spacing w:after="0" w:line="240" w:lineRule="auto"/>
        <w:ind w:left="357"/>
        <w:jc w:val="both"/>
        <w:rPr>
          <w:rFonts w:ascii="Verdana" w:hAnsi="Verdana" w:cs="TimesNewRomanPSMT"/>
          <w:color w:val="000000"/>
          <w:sz w:val="18"/>
          <w:szCs w:val="18"/>
          <w:lang w:eastAsia="cs-CZ"/>
        </w:rPr>
      </w:pPr>
    </w:p>
    <w:p w:rsidR="00461929" w:rsidRPr="008D6B5E" w:rsidRDefault="00461929" w:rsidP="008D6B5E">
      <w:pPr>
        <w:spacing w:after="0" w:line="240" w:lineRule="auto"/>
        <w:ind w:left="357"/>
        <w:jc w:val="both"/>
        <w:rPr>
          <w:rFonts w:ascii="Verdana" w:hAnsi="Verdana" w:cs="TimesNewRomanPSMT"/>
          <w:color w:val="000000"/>
          <w:sz w:val="18"/>
          <w:szCs w:val="18"/>
          <w:lang w:eastAsia="cs-CZ"/>
        </w:rPr>
      </w:pPr>
    </w:p>
    <w:p w:rsidR="00461929" w:rsidRDefault="00461929" w:rsidP="008D6B5E">
      <w:pPr>
        <w:tabs>
          <w:tab w:val="left" w:pos="340"/>
        </w:tabs>
        <w:spacing w:after="0" w:line="240" w:lineRule="auto"/>
        <w:rPr>
          <w:rFonts w:ascii="Verdana" w:hAnsi="Verdana" w:cs="TimesNewRomanPSMT"/>
          <w:color w:val="000000"/>
          <w:sz w:val="20"/>
          <w:szCs w:val="20"/>
          <w:lang w:eastAsia="cs-CZ"/>
        </w:rPr>
      </w:pPr>
      <w:r w:rsidRPr="008D6B5E">
        <w:rPr>
          <w:rFonts w:ascii="Verdana" w:hAnsi="Verdana" w:cs="TimesNewRomanPSMT"/>
          <w:color w:val="000000"/>
          <w:sz w:val="20"/>
          <w:szCs w:val="20"/>
          <w:lang w:eastAsia="cs-CZ"/>
        </w:rPr>
        <w:t xml:space="preserve">V Brně dne </w:t>
      </w:r>
      <w:r>
        <w:rPr>
          <w:rFonts w:ascii="Verdana" w:hAnsi="Verdana" w:cs="TimesNewRomanPSMT"/>
          <w:color w:val="000000"/>
          <w:sz w:val="20"/>
          <w:szCs w:val="20"/>
          <w:lang w:eastAsia="cs-CZ"/>
        </w:rPr>
        <w:t xml:space="preserve">29. 8. </w:t>
      </w:r>
      <w:r w:rsidRPr="008D6B5E">
        <w:rPr>
          <w:rFonts w:ascii="Verdana" w:hAnsi="Verdana" w:cs="TimesNewRomanPSMT"/>
          <w:color w:val="000000"/>
          <w:sz w:val="20"/>
          <w:szCs w:val="20"/>
          <w:lang w:eastAsia="cs-CZ"/>
        </w:rPr>
        <w:t>201</w:t>
      </w:r>
      <w:r>
        <w:rPr>
          <w:rFonts w:ascii="Verdana" w:hAnsi="Verdana" w:cs="TimesNewRomanPSMT"/>
          <w:color w:val="000000"/>
          <w:sz w:val="20"/>
          <w:szCs w:val="20"/>
          <w:lang w:eastAsia="cs-CZ"/>
        </w:rPr>
        <w:t>7</w:t>
      </w:r>
    </w:p>
    <w:p w:rsidR="00461929" w:rsidRDefault="00461929" w:rsidP="008D6B5E">
      <w:pPr>
        <w:tabs>
          <w:tab w:val="left" w:pos="340"/>
        </w:tabs>
        <w:spacing w:after="0" w:line="240" w:lineRule="auto"/>
        <w:rPr>
          <w:rFonts w:ascii="Verdana" w:hAnsi="Verdana" w:cs="TimesNewRomanPSMT"/>
          <w:color w:val="000000"/>
          <w:sz w:val="20"/>
          <w:szCs w:val="20"/>
          <w:lang w:eastAsia="cs-CZ"/>
        </w:rPr>
      </w:pPr>
    </w:p>
    <w:p w:rsidR="00461929" w:rsidRDefault="00461929" w:rsidP="008D6B5E">
      <w:pPr>
        <w:tabs>
          <w:tab w:val="left" w:pos="340"/>
        </w:tabs>
        <w:spacing w:after="0" w:line="240" w:lineRule="auto"/>
        <w:rPr>
          <w:rFonts w:ascii="Verdana" w:hAnsi="Verdana" w:cs="TimesNewRomanPSMT"/>
          <w:color w:val="000000"/>
          <w:sz w:val="20"/>
          <w:szCs w:val="20"/>
          <w:lang w:eastAsia="cs-CZ"/>
        </w:rPr>
      </w:pPr>
    </w:p>
    <w:p w:rsidR="00461929" w:rsidRDefault="00461929" w:rsidP="008D6B5E">
      <w:pPr>
        <w:tabs>
          <w:tab w:val="left" w:pos="340"/>
        </w:tabs>
        <w:spacing w:after="0" w:line="240" w:lineRule="auto"/>
        <w:rPr>
          <w:rFonts w:ascii="Verdana" w:hAnsi="Verdana" w:cs="TimesNewRomanPSMT"/>
          <w:color w:val="000000"/>
          <w:sz w:val="20"/>
          <w:szCs w:val="20"/>
          <w:lang w:eastAsia="cs-CZ"/>
        </w:rPr>
      </w:pPr>
    </w:p>
    <w:p w:rsidR="00461929" w:rsidRDefault="00461929" w:rsidP="008D6B5E">
      <w:pPr>
        <w:tabs>
          <w:tab w:val="left" w:pos="340"/>
        </w:tabs>
        <w:spacing w:after="0" w:line="240" w:lineRule="auto"/>
        <w:rPr>
          <w:rFonts w:ascii="Verdana" w:hAnsi="Verdana" w:cs="TimesNewRomanPSMT"/>
          <w:color w:val="000000"/>
          <w:sz w:val="20"/>
          <w:szCs w:val="20"/>
          <w:lang w:eastAsia="cs-CZ"/>
        </w:rPr>
      </w:pPr>
    </w:p>
    <w:p w:rsidR="00461929" w:rsidRDefault="00461929" w:rsidP="008D6B5E">
      <w:pPr>
        <w:tabs>
          <w:tab w:val="left" w:pos="340"/>
        </w:tabs>
        <w:spacing w:after="0" w:line="240" w:lineRule="auto"/>
        <w:rPr>
          <w:rFonts w:ascii="Verdana" w:hAnsi="Verdana" w:cs="TimesNewRomanPSMT"/>
          <w:color w:val="000000"/>
          <w:sz w:val="20"/>
          <w:szCs w:val="20"/>
          <w:lang w:eastAsia="cs-CZ"/>
        </w:rPr>
      </w:pPr>
    </w:p>
    <w:p w:rsidR="00461929" w:rsidRPr="008D6B5E" w:rsidRDefault="00461929" w:rsidP="008D6B5E">
      <w:pPr>
        <w:tabs>
          <w:tab w:val="left" w:pos="340"/>
        </w:tabs>
        <w:spacing w:after="0" w:line="240" w:lineRule="auto"/>
        <w:rPr>
          <w:rFonts w:ascii="Verdana" w:hAnsi="Verdana" w:cs="TimesNewRomanPSMT"/>
          <w:color w:val="000000"/>
          <w:sz w:val="20"/>
          <w:szCs w:val="20"/>
          <w:lang w:eastAsia="cs-CZ"/>
        </w:rPr>
      </w:pPr>
    </w:p>
    <w:p w:rsidR="00461929" w:rsidRPr="008D6B5E" w:rsidRDefault="00461929" w:rsidP="008D6B5E">
      <w:pPr>
        <w:tabs>
          <w:tab w:val="left" w:pos="340"/>
        </w:tabs>
        <w:spacing w:before="280" w:after="0" w:line="240" w:lineRule="auto"/>
        <w:ind w:left="3540" w:firstLine="708"/>
        <w:jc w:val="center"/>
        <w:rPr>
          <w:rFonts w:ascii="Verdana" w:hAnsi="Verdana"/>
          <w:b/>
          <w:sz w:val="24"/>
          <w:szCs w:val="24"/>
          <w:lang w:eastAsia="cs-CZ"/>
        </w:rPr>
      </w:pPr>
      <w:r w:rsidRPr="008D6B5E">
        <w:rPr>
          <w:rFonts w:ascii="Verdana" w:hAnsi="Verdana"/>
          <w:sz w:val="20"/>
          <w:szCs w:val="24"/>
          <w:lang w:eastAsia="cs-CZ"/>
        </w:rPr>
        <w:t>prof. Ing. Antonín Slaný, CSc</w:t>
      </w:r>
      <w:r>
        <w:rPr>
          <w:rFonts w:ascii="Verdana" w:hAnsi="Verdana"/>
          <w:sz w:val="20"/>
          <w:szCs w:val="24"/>
          <w:lang w:eastAsia="cs-CZ"/>
        </w:rPr>
        <w:t>., v.r.</w:t>
      </w:r>
      <w:r w:rsidRPr="008D6B5E">
        <w:rPr>
          <w:rFonts w:ascii="Verdana" w:hAnsi="Verdana"/>
          <w:sz w:val="20"/>
          <w:szCs w:val="24"/>
          <w:lang w:eastAsia="cs-CZ"/>
        </w:rPr>
        <w:br/>
      </w:r>
      <w:r>
        <w:rPr>
          <w:rFonts w:ascii="Verdana" w:hAnsi="Verdana"/>
          <w:sz w:val="20"/>
          <w:szCs w:val="24"/>
          <w:lang w:eastAsia="cs-CZ"/>
        </w:rPr>
        <w:t xml:space="preserve">    </w:t>
      </w:r>
      <w:r w:rsidRPr="008D6B5E">
        <w:rPr>
          <w:rFonts w:ascii="Verdana" w:hAnsi="Verdana"/>
          <w:sz w:val="20"/>
          <w:szCs w:val="24"/>
          <w:lang w:eastAsia="cs-CZ"/>
        </w:rPr>
        <w:t>děkan</w:t>
      </w:r>
    </w:p>
    <w:bookmarkEnd w:id="0"/>
    <w:bookmarkEnd w:id="1"/>
    <w:bookmarkEnd w:id="2"/>
    <w:bookmarkEnd w:id="3"/>
    <w:bookmarkEnd w:id="4"/>
    <w:bookmarkEnd w:id="5"/>
    <w:p w:rsidR="00461929" w:rsidRPr="0046361F" w:rsidRDefault="00461929" w:rsidP="0046361F">
      <w:pPr>
        <w:tabs>
          <w:tab w:val="left" w:pos="340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eastAsia="cs-CZ"/>
        </w:rPr>
      </w:pPr>
    </w:p>
    <w:sectPr w:rsidR="00461929" w:rsidRPr="0046361F" w:rsidSect="008D6B5E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29" w:rsidRDefault="00461929">
      <w:pPr>
        <w:spacing w:after="0" w:line="240" w:lineRule="auto"/>
      </w:pPr>
      <w:r>
        <w:separator/>
      </w:r>
    </w:p>
  </w:endnote>
  <w:endnote w:type="continuationSeparator" w:id="0">
    <w:p w:rsidR="00461929" w:rsidRDefault="0046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29" w:rsidRPr="00942733" w:rsidRDefault="00461929" w:rsidP="00DF13DF">
    <w:pPr>
      <w:pStyle w:val="Zpat-univerzita"/>
      <w:rPr>
        <w:rFonts w:cs="Arial"/>
        <w:color w:val="auto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s2049" type="#_x0000_t75" style="position:absolute;margin-left:450pt;margin-top:774pt;width:53.05pt;height:53.1pt;z-index:-251659776;visibility:visible;mso-position-horizontal-relative:margin;mso-position-vertical-relative:page">
          <v:imagedata r:id="rId1" o:title=""/>
          <w10:wrap anchorx="margin" anchory="margin"/>
          <w10:anchorlock/>
        </v:shape>
      </w:pict>
    </w:r>
  </w:p>
  <w:p w:rsidR="00461929" w:rsidRPr="00942733" w:rsidRDefault="00461929" w:rsidP="00DF13DF">
    <w:pPr>
      <w:pStyle w:val="Footer"/>
      <w:rPr>
        <w:rFonts w:cs="Arial"/>
        <w:color w:val="auto"/>
        <w:sz w:val="16"/>
        <w:szCs w:val="16"/>
      </w:rPr>
    </w:pPr>
  </w:p>
  <w:p w:rsidR="00461929" w:rsidRPr="00942733" w:rsidRDefault="00461929" w:rsidP="00DF13DF">
    <w:pPr>
      <w:pStyle w:val="Zpatsslovnmstrnky"/>
      <w:rPr>
        <w:color w:val="auto"/>
      </w:rPr>
    </w:pPr>
    <w:r w:rsidRPr="00942733">
      <w:rPr>
        <w:color w:val="auto"/>
      </w:rPr>
      <w:tab/>
    </w:r>
    <w:r w:rsidRPr="00942733">
      <w:rPr>
        <w:color w:val="auto"/>
      </w:rPr>
      <w:fldChar w:fldCharType="begin"/>
    </w:r>
    <w:r w:rsidRPr="00942733">
      <w:rPr>
        <w:color w:val="auto"/>
      </w:rPr>
      <w:instrText>PAGE   \* MERGEFORMAT</w:instrText>
    </w:r>
    <w:r w:rsidRPr="00942733">
      <w:rPr>
        <w:color w:val="auto"/>
      </w:rPr>
      <w:fldChar w:fldCharType="separate"/>
    </w:r>
    <w:r>
      <w:rPr>
        <w:noProof/>
        <w:color w:val="auto"/>
      </w:rPr>
      <w:t>2</w:t>
    </w:r>
    <w:r w:rsidRPr="00942733">
      <w:rPr>
        <w:color w:val="auto"/>
      </w:rPr>
      <w:fldChar w:fldCharType="end"/>
    </w:r>
    <w:r w:rsidRPr="00942733">
      <w:rPr>
        <w:color w:val="auto"/>
      </w:rPr>
      <w:t>/</w:t>
    </w:r>
    <w:fldSimple w:instr=" SECTIONPAGES   \* MERGEFORMAT ">
      <w:r w:rsidRPr="00676A05">
        <w:rPr>
          <w:noProof/>
          <w:color w:val="auto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29" w:rsidRPr="00CC2597" w:rsidRDefault="00461929" w:rsidP="00DF13DF">
    <w:pPr>
      <w:pStyle w:val="Zpat-univerzita"/>
      <w:rPr>
        <w:rFonts w:cs="Arial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2" o:spid="_x0000_s2051" type="#_x0000_t75" style="position:absolute;margin-left:450pt;margin-top:765pt;width:53.05pt;height:53.1pt;z-index:-251658752;visibility:visible;mso-position-horizontal-relative:margin;mso-position-vertical-relative:page">
          <v:imagedata r:id="rId1" o:title=""/>
          <w10:wrap anchorx="margin" anchory="margin"/>
          <w10:anchorlock/>
        </v:shape>
      </w:pict>
    </w:r>
  </w:p>
  <w:p w:rsidR="00461929" w:rsidRPr="00942733" w:rsidRDefault="00461929" w:rsidP="00DF13DF">
    <w:pPr>
      <w:pStyle w:val="Zpatsslovnmstrnky"/>
      <w:rPr>
        <w:color w:val="auto"/>
      </w:rPr>
    </w:pPr>
    <w:r>
      <w:tab/>
    </w:r>
    <w:r w:rsidRPr="00942733">
      <w:rPr>
        <w:color w:val="auto"/>
      </w:rPr>
      <w:fldChar w:fldCharType="begin"/>
    </w:r>
    <w:r w:rsidRPr="00942733">
      <w:rPr>
        <w:color w:val="auto"/>
      </w:rPr>
      <w:instrText>PAGE   \* MERGEFORMAT</w:instrText>
    </w:r>
    <w:r w:rsidRPr="00942733">
      <w:rPr>
        <w:color w:val="auto"/>
      </w:rPr>
      <w:fldChar w:fldCharType="separate"/>
    </w:r>
    <w:r>
      <w:rPr>
        <w:noProof/>
        <w:color w:val="auto"/>
      </w:rPr>
      <w:t>1</w:t>
    </w:r>
    <w:r w:rsidRPr="00942733">
      <w:rPr>
        <w:color w:val="auto"/>
      </w:rPr>
      <w:fldChar w:fldCharType="end"/>
    </w:r>
    <w:r w:rsidRPr="00942733">
      <w:rPr>
        <w:color w:val="auto"/>
      </w:rPr>
      <w:t>/</w:t>
    </w:r>
    <w:fldSimple w:instr=" SECTIONPAGES   \* MERGEFORMAT ">
      <w:r w:rsidRPr="00676A05">
        <w:rPr>
          <w:noProof/>
          <w:color w:val="auto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29" w:rsidRDefault="00461929">
      <w:pPr>
        <w:spacing w:after="0" w:line="240" w:lineRule="auto"/>
      </w:pPr>
      <w:r>
        <w:separator/>
      </w:r>
    </w:p>
  </w:footnote>
  <w:footnote w:type="continuationSeparator" w:id="0">
    <w:p w:rsidR="00461929" w:rsidRDefault="0046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29" w:rsidRDefault="004619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1" o:spid="_x0000_s2050" type="#_x0000_t75" style="position:absolute;margin-left:39.75pt;margin-top:39.75pt;width:229.05pt;height:91.85pt;z-index:-251657728;visibility:visible;mso-wrap-distance-bottom:99.25pt;mso-position-horizontal-relative:page;mso-position-vertical-relative:page" wrapcoords="-71 0 -71 20007 3329 20007 3329 16997 8852 16997 8852 14695 16997 13633 17068 10800 3329 8498 3329 0 -71 0">
          <v:imagedata r:id="rId1" o:title=""/>
          <w10:wrap type="tight"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BEE"/>
    <w:multiLevelType w:val="hybridMultilevel"/>
    <w:tmpl w:val="A364B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D0806"/>
    <w:multiLevelType w:val="hybridMultilevel"/>
    <w:tmpl w:val="16006E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343D0"/>
    <w:multiLevelType w:val="hybridMultilevel"/>
    <w:tmpl w:val="43D492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882B0D"/>
    <w:multiLevelType w:val="hybridMultilevel"/>
    <w:tmpl w:val="6FB61564"/>
    <w:lvl w:ilvl="0" w:tplc="682A791A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1B250394"/>
    <w:multiLevelType w:val="hybridMultilevel"/>
    <w:tmpl w:val="7770A1B6"/>
    <w:lvl w:ilvl="0" w:tplc="849AA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FB414C"/>
    <w:multiLevelType w:val="hybridMultilevel"/>
    <w:tmpl w:val="FFCA8E54"/>
    <w:lvl w:ilvl="0" w:tplc="849AA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B846FA"/>
    <w:multiLevelType w:val="hybridMultilevel"/>
    <w:tmpl w:val="F7DC70F0"/>
    <w:lvl w:ilvl="0" w:tplc="C50632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9F5D36"/>
    <w:multiLevelType w:val="hybridMultilevel"/>
    <w:tmpl w:val="58F4F896"/>
    <w:lvl w:ilvl="0" w:tplc="C5062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C7691E"/>
    <w:multiLevelType w:val="hybridMultilevel"/>
    <w:tmpl w:val="4BD24E08"/>
    <w:lvl w:ilvl="0" w:tplc="F59E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420ADB"/>
    <w:multiLevelType w:val="hybridMultilevel"/>
    <w:tmpl w:val="7C2E56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77290E"/>
    <w:multiLevelType w:val="hybridMultilevel"/>
    <w:tmpl w:val="09A0A004"/>
    <w:lvl w:ilvl="0" w:tplc="F59E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C14C46"/>
    <w:multiLevelType w:val="hybridMultilevel"/>
    <w:tmpl w:val="BAD067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5310D6"/>
    <w:multiLevelType w:val="hybridMultilevel"/>
    <w:tmpl w:val="10ACDB7A"/>
    <w:lvl w:ilvl="0" w:tplc="3F620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63B12"/>
    <w:multiLevelType w:val="hybridMultilevel"/>
    <w:tmpl w:val="B96C1C9A"/>
    <w:lvl w:ilvl="0" w:tplc="3F620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356AF"/>
    <w:multiLevelType w:val="hybridMultilevel"/>
    <w:tmpl w:val="4FB2CE86"/>
    <w:lvl w:ilvl="0" w:tplc="E7A65A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B849EA"/>
    <w:multiLevelType w:val="hybridMultilevel"/>
    <w:tmpl w:val="2A5085EE"/>
    <w:lvl w:ilvl="0" w:tplc="F59E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3096CC3"/>
    <w:multiLevelType w:val="hybridMultilevel"/>
    <w:tmpl w:val="5C5EF3AC"/>
    <w:lvl w:ilvl="0" w:tplc="F59E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485B67"/>
    <w:multiLevelType w:val="hybridMultilevel"/>
    <w:tmpl w:val="290E7F14"/>
    <w:lvl w:ilvl="0" w:tplc="8D60397E">
      <w:numFmt w:val="bullet"/>
      <w:lvlText w:val="-"/>
      <w:lvlJc w:val="left"/>
      <w:pPr>
        <w:ind w:left="1065" w:hanging="705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D26A2"/>
    <w:multiLevelType w:val="hybridMultilevel"/>
    <w:tmpl w:val="819EF62C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895A33"/>
    <w:multiLevelType w:val="hybridMultilevel"/>
    <w:tmpl w:val="3E98A054"/>
    <w:lvl w:ilvl="0" w:tplc="20EED5A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8"/>
  </w:num>
  <w:num w:numId="5">
    <w:abstractNumId w:val="13"/>
  </w:num>
  <w:num w:numId="6">
    <w:abstractNumId w:val="5"/>
  </w:num>
  <w:num w:numId="7">
    <w:abstractNumId w:val="4"/>
  </w:num>
  <w:num w:numId="8">
    <w:abstractNumId w:val="15"/>
  </w:num>
  <w:num w:numId="9">
    <w:abstractNumId w:val="12"/>
  </w:num>
  <w:num w:numId="10">
    <w:abstractNumId w:val="7"/>
  </w:num>
  <w:num w:numId="11">
    <w:abstractNumId w:val="9"/>
  </w:num>
  <w:num w:numId="12">
    <w:abstractNumId w:val="17"/>
  </w:num>
  <w:num w:numId="13">
    <w:abstractNumId w:val="8"/>
  </w:num>
  <w:num w:numId="14">
    <w:abstractNumId w:val="16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F80"/>
    <w:rsid w:val="000214F9"/>
    <w:rsid w:val="00042835"/>
    <w:rsid w:val="00097D2C"/>
    <w:rsid w:val="000A3CCC"/>
    <w:rsid w:val="000A5AD7"/>
    <w:rsid w:val="000A6D66"/>
    <w:rsid w:val="000D3F0E"/>
    <w:rsid w:val="001220AA"/>
    <w:rsid w:val="00151C68"/>
    <w:rsid w:val="001776F3"/>
    <w:rsid w:val="001900BD"/>
    <w:rsid w:val="001A7E64"/>
    <w:rsid w:val="00211F80"/>
    <w:rsid w:val="00227BC5"/>
    <w:rsid w:val="00233855"/>
    <w:rsid w:val="002400C2"/>
    <w:rsid w:val="00247E5F"/>
    <w:rsid w:val="00256AAF"/>
    <w:rsid w:val="002A631D"/>
    <w:rsid w:val="002B6D09"/>
    <w:rsid w:val="002C33A9"/>
    <w:rsid w:val="002C79BB"/>
    <w:rsid w:val="002D200F"/>
    <w:rsid w:val="002E4E63"/>
    <w:rsid w:val="00301780"/>
    <w:rsid w:val="00302A4B"/>
    <w:rsid w:val="00303177"/>
    <w:rsid w:val="00304F72"/>
    <w:rsid w:val="00310D63"/>
    <w:rsid w:val="003272DB"/>
    <w:rsid w:val="00332338"/>
    <w:rsid w:val="0036682E"/>
    <w:rsid w:val="0037254D"/>
    <w:rsid w:val="003B1ECA"/>
    <w:rsid w:val="003C2B73"/>
    <w:rsid w:val="003C3571"/>
    <w:rsid w:val="003F6FBF"/>
    <w:rsid w:val="004067DE"/>
    <w:rsid w:val="00415791"/>
    <w:rsid w:val="00455DE2"/>
    <w:rsid w:val="00461929"/>
    <w:rsid w:val="0046361F"/>
    <w:rsid w:val="0046417F"/>
    <w:rsid w:val="0049019C"/>
    <w:rsid w:val="004C2E0B"/>
    <w:rsid w:val="004D4365"/>
    <w:rsid w:val="004E2D63"/>
    <w:rsid w:val="004F7C82"/>
    <w:rsid w:val="00582DFC"/>
    <w:rsid w:val="005953CB"/>
    <w:rsid w:val="005C1BC3"/>
    <w:rsid w:val="005D1F84"/>
    <w:rsid w:val="00611EAC"/>
    <w:rsid w:val="00616507"/>
    <w:rsid w:val="0067340F"/>
    <w:rsid w:val="0067390A"/>
    <w:rsid w:val="00676A05"/>
    <w:rsid w:val="006C0BF6"/>
    <w:rsid w:val="006C11EE"/>
    <w:rsid w:val="006C1DFC"/>
    <w:rsid w:val="006C3C84"/>
    <w:rsid w:val="00700BDD"/>
    <w:rsid w:val="007077F2"/>
    <w:rsid w:val="00721AA4"/>
    <w:rsid w:val="0073428B"/>
    <w:rsid w:val="007442DB"/>
    <w:rsid w:val="00756259"/>
    <w:rsid w:val="00763861"/>
    <w:rsid w:val="007728E3"/>
    <w:rsid w:val="00790002"/>
    <w:rsid w:val="0079758E"/>
    <w:rsid w:val="007B16D6"/>
    <w:rsid w:val="007B673C"/>
    <w:rsid w:val="007C738C"/>
    <w:rsid w:val="007D43D4"/>
    <w:rsid w:val="007D77E7"/>
    <w:rsid w:val="007E3532"/>
    <w:rsid w:val="00824279"/>
    <w:rsid w:val="008300B3"/>
    <w:rsid w:val="008626A9"/>
    <w:rsid w:val="00870192"/>
    <w:rsid w:val="008758CC"/>
    <w:rsid w:val="008863DD"/>
    <w:rsid w:val="00896CBF"/>
    <w:rsid w:val="008B7B59"/>
    <w:rsid w:val="008D6B5E"/>
    <w:rsid w:val="00900259"/>
    <w:rsid w:val="0093158F"/>
    <w:rsid w:val="00935754"/>
    <w:rsid w:val="00936066"/>
    <w:rsid w:val="009426D3"/>
    <w:rsid w:val="00942733"/>
    <w:rsid w:val="00972485"/>
    <w:rsid w:val="0098493E"/>
    <w:rsid w:val="009929DF"/>
    <w:rsid w:val="00993F65"/>
    <w:rsid w:val="009B6338"/>
    <w:rsid w:val="009D1253"/>
    <w:rsid w:val="00A63644"/>
    <w:rsid w:val="00AB242A"/>
    <w:rsid w:val="00AB48B3"/>
    <w:rsid w:val="00AC0F70"/>
    <w:rsid w:val="00AC0F7B"/>
    <w:rsid w:val="00AC2D36"/>
    <w:rsid w:val="00AE7853"/>
    <w:rsid w:val="00B355B5"/>
    <w:rsid w:val="00B43F1E"/>
    <w:rsid w:val="00B5176D"/>
    <w:rsid w:val="00B55A16"/>
    <w:rsid w:val="00B67A08"/>
    <w:rsid w:val="00B731F4"/>
    <w:rsid w:val="00BA60FC"/>
    <w:rsid w:val="00BC4B55"/>
    <w:rsid w:val="00BF7BFE"/>
    <w:rsid w:val="00C20847"/>
    <w:rsid w:val="00C27EB8"/>
    <w:rsid w:val="00C61F1F"/>
    <w:rsid w:val="00C703E7"/>
    <w:rsid w:val="00C74AA3"/>
    <w:rsid w:val="00CB30E2"/>
    <w:rsid w:val="00CB363E"/>
    <w:rsid w:val="00CC2597"/>
    <w:rsid w:val="00CD2577"/>
    <w:rsid w:val="00CE1694"/>
    <w:rsid w:val="00CE590C"/>
    <w:rsid w:val="00CE5D2D"/>
    <w:rsid w:val="00D4417E"/>
    <w:rsid w:val="00D45579"/>
    <w:rsid w:val="00D45993"/>
    <w:rsid w:val="00D47639"/>
    <w:rsid w:val="00D65140"/>
    <w:rsid w:val="00D7207D"/>
    <w:rsid w:val="00D942F5"/>
    <w:rsid w:val="00DA34F8"/>
    <w:rsid w:val="00DB3A03"/>
    <w:rsid w:val="00DF13DF"/>
    <w:rsid w:val="00E05F2B"/>
    <w:rsid w:val="00E06F30"/>
    <w:rsid w:val="00E90A26"/>
    <w:rsid w:val="00EA1FAE"/>
    <w:rsid w:val="00EA5947"/>
    <w:rsid w:val="00EC3702"/>
    <w:rsid w:val="00EC70A0"/>
    <w:rsid w:val="00ED400A"/>
    <w:rsid w:val="00EF1356"/>
    <w:rsid w:val="00EF14E1"/>
    <w:rsid w:val="00F00C6C"/>
    <w:rsid w:val="00F02027"/>
    <w:rsid w:val="00F038F6"/>
    <w:rsid w:val="00F06ED2"/>
    <w:rsid w:val="00F3027D"/>
    <w:rsid w:val="00F32999"/>
    <w:rsid w:val="00F50670"/>
    <w:rsid w:val="00F86E6C"/>
    <w:rsid w:val="00F870DB"/>
    <w:rsid w:val="00FB0130"/>
    <w:rsid w:val="00FC52CA"/>
    <w:rsid w:val="00FD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Heading1">
    <w:name w:val="heading 1"/>
    <w:basedOn w:val="Nadpis"/>
    <w:link w:val="Heading1Char"/>
    <w:uiPriority w:val="99"/>
    <w:qFormat/>
    <w:rsid w:val="002400C2"/>
    <w:pPr>
      <w:outlineLvl w:val="0"/>
    </w:pPr>
  </w:style>
  <w:style w:type="paragraph" w:styleId="Heading2">
    <w:name w:val="heading 2"/>
    <w:basedOn w:val="Nadpis"/>
    <w:link w:val="Heading2Char"/>
    <w:uiPriority w:val="99"/>
    <w:qFormat/>
    <w:rsid w:val="002400C2"/>
    <w:pPr>
      <w:outlineLvl w:val="1"/>
    </w:pPr>
  </w:style>
  <w:style w:type="paragraph" w:styleId="Heading3">
    <w:name w:val="heading 3"/>
    <w:basedOn w:val="Nadpis"/>
    <w:link w:val="Heading3Char"/>
    <w:uiPriority w:val="99"/>
    <w:qFormat/>
    <w:rsid w:val="002400C2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02A4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178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178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178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2A4B"/>
    <w:rPr>
      <w:rFonts w:ascii="Cambria" w:hAnsi="Cambria" w:cs="Times New Roman"/>
      <w:b/>
      <w:bCs/>
      <w:i/>
      <w:iCs/>
      <w:color w:val="4F81BD"/>
    </w:rPr>
  </w:style>
  <w:style w:type="character" w:customStyle="1" w:styleId="BalloonTextChar">
    <w:name w:val="Balloon Text Char"/>
    <w:uiPriority w:val="99"/>
    <w:semiHidden/>
    <w:locked/>
    <w:rsid w:val="00D942F5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D942F5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rsid w:val="00D942F5"/>
    <w:rPr>
      <w:rFonts w:cs="Times New Roman"/>
      <w:color w:val="00000A"/>
      <w:u w:val="none"/>
    </w:rPr>
  </w:style>
  <w:style w:type="paragraph" w:customStyle="1" w:styleId="Nadpis">
    <w:name w:val="Nadpis"/>
    <w:basedOn w:val="Normal"/>
    <w:next w:val="Tlotextu"/>
    <w:uiPriority w:val="99"/>
    <w:rsid w:val="002400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2400C2"/>
    <w:pPr>
      <w:spacing w:after="140" w:line="288" w:lineRule="auto"/>
    </w:pPr>
  </w:style>
  <w:style w:type="paragraph" w:styleId="List">
    <w:name w:val="List"/>
    <w:basedOn w:val="Tlotextu"/>
    <w:uiPriority w:val="99"/>
    <w:rsid w:val="002400C2"/>
    <w:rPr>
      <w:rFonts w:cs="Mangal"/>
    </w:rPr>
  </w:style>
  <w:style w:type="paragraph" w:customStyle="1" w:styleId="Popisek">
    <w:name w:val="Popisek"/>
    <w:basedOn w:val="Normal"/>
    <w:uiPriority w:val="99"/>
    <w:rsid w:val="002400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2400C2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1"/>
    <w:uiPriority w:val="99"/>
    <w:semiHidden/>
    <w:rsid w:val="00D942F5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301780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1"/>
    <w:uiPriority w:val="99"/>
    <w:rsid w:val="00D942F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301780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1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eastAsia="cs-CZ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301780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al"/>
    <w:uiPriority w:val="99"/>
    <w:rsid w:val="002400C2"/>
  </w:style>
  <w:style w:type="paragraph" w:styleId="Title">
    <w:name w:val="Title"/>
    <w:basedOn w:val="Nadpis"/>
    <w:link w:val="TitleChar"/>
    <w:uiPriority w:val="99"/>
    <w:qFormat/>
    <w:rsid w:val="002400C2"/>
  </w:style>
  <w:style w:type="character" w:customStyle="1" w:styleId="TitleChar">
    <w:name w:val="Title Char"/>
    <w:basedOn w:val="DefaultParagraphFont"/>
    <w:link w:val="Title"/>
    <w:uiPriority w:val="99"/>
    <w:locked/>
    <w:rsid w:val="0030178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adpis"/>
    <w:link w:val="SubtitleChar"/>
    <w:uiPriority w:val="99"/>
    <w:qFormat/>
    <w:rsid w:val="002400C2"/>
  </w:style>
  <w:style w:type="character" w:customStyle="1" w:styleId="SubtitleChar">
    <w:name w:val="Subtitle Char"/>
    <w:basedOn w:val="DefaultParagraphFont"/>
    <w:link w:val="Subtitle"/>
    <w:uiPriority w:val="99"/>
    <w:locked/>
    <w:rsid w:val="00301780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link">
    <w:name w:val="Hyperlink"/>
    <w:basedOn w:val="DefaultParagraphFont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Footer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Footer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ListParagraph">
    <w:name w:val="List Paragraph"/>
    <w:basedOn w:val="Normal"/>
    <w:uiPriority w:val="99"/>
    <w:qFormat/>
    <w:rsid w:val="00F302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157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5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579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5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57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sps.muni.cz/c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343</Words>
  <Characters>2029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</dc:title>
  <dc:subject/>
  <dc:creator>Pavel</dc:creator>
  <cp:keywords/>
  <dc:description/>
  <cp:lastModifiedBy>pauliova</cp:lastModifiedBy>
  <cp:revision>4</cp:revision>
  <cp:lastPrinted>2017-08-30T08:08:00Z</cp:lastPrinted>
  <dcterms:created xsi:type="dcterms:W3CDTF">2017-08-30T05:42:00Z</dcterms:created>
  <dcterms:modified xsi:type="dcterms:W3CDTF">2017-09-07T06:45:00Z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