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92" w:rsidRDefault="00806092" w:rsidP="003E259E">
      <w:pPr>
        <w:spacing w:after="0" w:line="240" w:lineRule="auto"/>
        <w:ind w:left="-142"/>
        <w:contextualSpacing/>
        <w:jc w:val="both"/>
      </w:pPr>
    </w:p>
    <w:p w:rsidR="00806092" w:rsidRDefault="00806092" w:rsidP="003E259E">
      <w:pPr>
        <w:spacing w:after="0" w:line="240" w:lineRule="auto"/>
        <w:ind w:left="-142"/>
        <w:contextualSpacing/>
        <w:jc w:val="both"/>
      </w:pPr>
    </w:p>
    <w:p w:rsidR="00806092" w:rsidRPr="00763976" w:rsidRDefault="00806092" w:rsidP="003E259E">
      <w:pPr>
        <w:spacing w:after="0" w:line="240" w:lineRule="auto"/>
        <w:ind w:left="-142"/>
        <w:contextualSpacing/>
        <w:jc w:val="both"/>
      </w:pPr>
    </w:p>
    <w:p w:rsidR="00806092" w:rsidRPr="00EA66F9" w:rsidRDefault="00806092" w:rsidP="003E259E">
      <w:pPr>
        <w:pStyle w:val="Titulek1"/>
        <w:contextualSpacing/>
        <w:jc w:val="center"/>
        <w:rPr>
          <w:rStyle w:val="W3MUZvraznntexttun"/>
          <w:b/>
          <w:sz w:val="22"/>
          <w:szCs w:val="22"/>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left:0;text-align:left;margin-left:46pt;margin-top:46pt;width:75.4pt;height:51pt;z-index:-251658240;visibility:visible;mso-position-horizontal-relative:page;mso-position-vertical-relative:page">
            <v:imagedata r:id="rId7" o:title=""/>
            <w10:wrap anchorx="page" anchory="page"/>
            <w10:anchorlock/>
          </v:shape>
        </w:pict>
      </w:r>
    </w:p>
    <w:p w:rsidR="00806092" w:rsidRPr="00EA66F9" w:rsidRDefault="00806092" w:rsidP="003E259E">
      <w:pPr>
        <w:pStyle w:val="Titulek1"/>
        <w:contextualSpacing/>
        <w:jc w:val="center"/>
        <w:rPr>
          <w:rStyle w:val="W3MUZvraznntexttun"/>
          <w:b/>
          <w:sz w:val="22"/>
          <w:szCs w:val="22"/>
        </w:rPr>
      </w:pPr>
    </w:p>
    <w:p w:rsidR="00806092" w:rsidRPr="00EA66F9" w:rsidRDefault="00806092" w:rsidP="003E259E">
      <w:pPr>
        <w:pStyle w:val="Titulek1"/>
        <w:contextualSpacing/>
        <w:jc w:val="center"/>
        <w:rPr>
          <w:rStyle w:val="W3MUZvraznntexttun"/>
          <w:b/>
          <w:sz w:val="22"/>
          <w:szCs w:val="22"/>
        </w:rPr>
      </w:pPr>
    </w:p>
    <w:p w:rsidR="00806092" w:rsidRDefault="00806092" w:rsidP="00F45225">
      <w:pPr>
        <w:pStyle w:val="W3MUNormln"/>
        <w:spacing w:after="0"/>
        <w:jc w:val="center"/>
        <w:rPr>
          <w:rStyle w:val="W3MUZvraznntexttun"/>
          <w:sz w:val="22"/>
        </w:rPr>
      </w:pPr>
      <w:r w:rsidRPr="00F45225">
        <w:rPr>
          <w:rStyle w:val="W3MUZvraznntexttun"/>
          <w:sz w:val="22"/>
        </w:rPr>
        <w:t xml:space="preserve">Směrnice Ekonomicko-správní fakulty Masarykovy univerzity </w:t>
      </w:r>
    </w:p>
    <w:p w:rsidR="00806092" w:rsidRPr="00F45225" w:rsidRDefault="00806092" w:rsidP="00F45225">
      <w:pPr>
        <w:pStyle w:val="W3MUNormln"/>
        <w:spacing w:after="0"/>
        <w:jc w:val="center"/>
        <w:rPr>
          <w:rStyle w:val="W3MUZvraznntexttun"/>
          <w:sz w:val="22"/>
        </w:rPr>
      </w:pPr>
      <w:r w:rsidRPr="00F45225">
        <w:rPr>
          <w:rStyle w:val="W3MUZvraznntexttun"/>
          <w:sz w:val="22"/>
        </w:rPr>
        <w:t>č. 1/2019</w:t>
      </w:r>
    </w:p>
    <w:p w:rsidR="00806092" w:rsidRPr="00EA66F9" w:rsidRDefault="00806092" w:rsidP="00CE3F8C">
      <w:pPr>
        <w:pStyle w:val="W3MUNormln"/>
        <w:jc w:val="center"/>
        <w:rPr>
          <w:rStyle w:val="W3MUZvraznntexttun"/>
        </w:rPr>
      </w:pPr>
    </w:p>
    <w:p w:rsidR="00806092" w:rsidRPr="00EA66F9" w:rsidRDefault="00806092" w:rsidP="00034BFB">
      <w:pPr>
        <w:spacing w:after="120" w:line="240" w:lineRule="auto"/>
        <w:jc w:val="center"/>
        <w:rPr>
          <w:rFonts w:ascii="Arial" w:hAnsi="Arial" w:cs="Times New Roman"/>
          <w:b/>
          <w:color w:val="1F497D"/>
          <w:sz w:val="28"/>
          <w:szCs w:val="28"/>
          <w:lang w:eastAsia="cs-CZ"/>
        </w:rPr>
      </w:pPr>
      <w:r w:rsidRPr="00EA66F9">
        <w:rPr>
          <w:rFonts w:ascii="Arial" w:hAnsi="Arial" w:cs="Times New Roman"/>
          <w:b/>
          <w:bCs/>
          <w:color w:val="1F497D"/>
          <w:sz w:val="28"/>
          <w:szCs w:val="28"/>
          <w:lang w:eastAsia="cs-CZ"/>
        </w:rPr>
        <w:t>O organizaci pracovní doby a evidenci pracovní doby na Ekonomicko-správní fakultě</w:t>
      </w:r>
    </w:p>
    <w:p w:rsidR="00806092" w:rsidRPr="00FA5C05" w:rsidRDefault="00806092" w:rsidP="00034BFB">
      <w:pPr>
        <w:spacing w:after="120" w:line="240" w:lineRule="auto"/>
        <w:rPr>
          <w:rFonts w:cs="Times New Roman"/>
        </w:rPr>
      </w:pPr>
    </w:p>
    <w:p w:rsidR="00806092" w:rsidRPr="00EA66F9" w:rsidRDefault="00806092" w:rsidP="007723BB">
      <w:pPr>
        <w:pStyle w:val="W3MUZkonParagrafNzev"/>
        <w:suppressAutoHyphens/>
        <w:spacing w:before="0" w:after="0"/>
        <w:jc w:val="both"/>
        <w:rPr>
          <w:rStyle w:val="W3MUZvraznntextkurzva"/>
          <w:rFonts w:cs="Verdana"/>
          <w:b w:val="0"/>
          <w:iCs/>
          <w:color w:val="auto"/>
          <w:lang w:eastAsia="en-US"/>
        </w:rPr>
      </w:pPr>
      <w:r w:rsidRPr="00EA66F9">
        <w:rPr>
          <w:rStyle w:val="W3MUZvraznntextkurzva"/>
          <w:rFonts w:cs="Verdana"/>
          <w:b w:val="0"/>
          <w:iCs/>
          <w:color w:val="auto"/>
          <w:lang w:eastAsia="en-US"/>
        </w:rPr>
        <w:t xml:space="preserve">Podle § 28 odst. 1 zákona č. 111/1998 sb., o vysokých školách a o změně a doplnění dalších zákonů (zákon o vysokých školách), ve znění pozdějších předpisů (dále jen „zákon o vysokých školách), vydávám tuto směrnici: </w:t>
      </w:r>
    </w:p>
    <w:p w:rsidR="00806092" w:rsidRDefault="00806092" w:rsidP="00FA5C05">
      <w:pPr>
        <w:pStyle w:val="W3MUZkonParagraf"/>
        <w:spacing w:before="0" w:after="120"/>
        <w:rPr>
          <w:rFonts w:ascii="Verdana" w:hAnsi="Verdana"/>
          <w:sz w:val="20"/>
        </w:rPr>
      </w:pPr>
    </w:p>
    <w:p w:rsidR="00806092" w:rsidRPr="00BD1105" w:rsidRDefault="00806092" w:rsidP="00FA5C05">
      <w:pPr>
        <w:pStyle w:val="W3MUZkonParagraf"/>
        <w:spacing w:before="0" w:after="120"/>
        <w:rPr>
          <w:rFonts w:ascii="Verdana" w:hAnsi="Verdana"/>
          <w:sz w:val="20"/>
        </w:rPr>
      </w:pPr>
      <w:r w:rsidRPr="00BD1105">
        <w:rPr>
          <w:rFonts w:ascii="Verdana" w:hAnsi="Verdana"/>
          <w:sz w:val="20"/>
        </w:rPr>
        <w:t>Článek 1</w:t>
      </w:r>
    </w:p>
    <w:p w:rsidR="00806092" w:rsidRPr="00BD1105" w:rsidRDefault="00806092" w:rsidP="00FA5C05">
      <w:pPr>
        <w:pStyle w:val="W3MUZkonParagrafNzev"/>
        <w:spacing w:before="0" w:after="120"/>
        <w:rPr>
          <w:rFonts w:ascii="Verdana" w:hAnsi="Verdana"/>
          <w:color w:val="auto"/>
          <w:sz w:val="20"/>
        </w:rPr>
      </w:pPr>
      <w:r w:rsidRPr="00BD1105">
        <w:rPr>
          <w:rFonts w:ascii="Verdana" w:hAnsi="Verdana"/>
          <w:color w:val="auto"/>
          <w:sz w:val="20"/>
        </w:rPr>
        <w:t>Předmět směrnice</w:t>
      </w:r>
    </w:p>
    <w:p w:rsidR="00806092" w:rsidRPr="00EA66F9" w:rsidRDefault="00806092" w:rsidP="00257E99">
      <w:pPr>
        <w:numPr>
          <w:ilvl w:val="0"/>
          <w:numId w:val="21"/>
        </w:numPr>
        <w:tabs>
          <w:tab w:val="left" w:pos="340"/>
        </w:tabs>
        <w:suppressAutoHyphens/>
        <w:spacing w:before="120" w:after="120" w:line="240" w:lineRule="auto"/>
        <w:ind w:left="357" w:hanging="357"/>
        <w:jc w:val="both"/>
        <w:rPr>
          <w:rFonts w:ascii="Verdana" w:hAnsi="Verdana" w:cs="Times New Roman"/>
          <w:sz w:val="20"/>
          <w:szCs w:val="24"/>
          <w:lang w:eastAsia="ar-SA"/>
        </w:rPr>
      </w:pPr>
      <w:r w:rsidRPr="00EA66F9">
        <w:rPr>
          <w:rFonts w:ascii="Verdana" w:hAnsi="Verdana" w:cs="Times New Roman"/>
          <w:sz w:val="20"/>
          <w:szCs w:val="24"/>
          <w:lang w:eastAsia="ar-SA"/>
        </w:rPr>
        <w:t>Předmětem této směrnice je stanovení a doplnění podmínek pro organizaci pracovní doby a evidenci pracovní doby za</w:t>
      </w:r>
      <w:bookmarkStart w:id="0" w:name="_GoBack"/>
      <w:bookmarkEnd w:id="0"/>
      <w:r w:rsidRPr="00EA66F9">
        <w:rPr>
          <w:rFonts w:ascii="Verdana" w:hAnsi="Verdana" w:cs="Times New Roman"/>
          <w:sz w:val="20"/>
          <w:szCs w:val="24"/>
          <w:lang w:eastAsia="ar-SA"/>
        </w:rPr>
        <w:t xml:space="preserve">městnanců Ekonomicko-správní fakulty, v souladu se zákonem č. 262/2006 Sb. zákoníkem práce, ve znění pozdějších předpisů (dále jen „zákoník práce“), vnitřními předpisy Masarykovy univerzity (zejména </w:t>
      </w:r>
      <w:r w:rsidRPr="00EA66F9">
        <w:rPr>
          <w:rFonts w:ascii="Verdana" w:hAnsi="Verdana" w:cs="Times New Roman"/>
          <w:sz w:val="20"/>
          <w:szCs w:val="20"/>
          <w:lang w:eastAsia="ar-SA"/>
        </w:rPr>
        <w:t>s platnou směrnicí MU „Organizace pracovní doby na Masarykově univerzitě“) a Kolektivní smlouvou</w:t>
      </w:r>
      <w:r w:rsidRPr="00EA66F9">
        <w:rPr>
          <w:rFonts w:ascii="Verdana" w:hAnsi="Verdana" w:cs="Times New Roman"/>
          <w:sz w:val="20"/>
          <w:szCs w:val="24"/>
          <w:lang w:eastAsia="ar-SA"/>
        </w:rPr>
        <w:t>.</w:t>
      </w:r>
    </w:p>
    <w:p w:rsidR="00806092" w:rsidRPr="00EA66F9" w:rsidRDefault="00806092" w:rsidP="00257E99">
      <w:pPr>
        <w:numPr>
          <w:ilvl w:val="0"/>
          <w:numId w:val="21"/>
        </w:numPr>
        <w:tabs>
          <w:tab w:val="left" w:pos="340"/>
        </w:tabs>
        <w:suppressAutoHyphens/>
        <w:spacing w:before="120" w:after="120" w:line="240" w:lineRule="auto"/>
        <w:ind w:left="357" w:hanging="357"/>
        <w:jc w:val="both"/>
        <w:rPr>
          <w:rFonts w:ascii="Verdana" w:hAnsi="Verdana" w:cs="Times New Roman"/>
          <w:sz w:val="20"/>
          <w:szCs w:val="24"/>
          <w:lang w:eastAsia="ar-SA"/>
        </w:rPr>
      </w:pPr>
      <w:r w:rsidRPr="00EA66F9">
        <w:rPr>
          <w:rFonts w:ascii="Verdana" w:hAnsi="Verdana" w:cs="Times New Roman"/>
          <w:sz w:val="20"/>
          <w:szCs w:val="24"/>
          <w:lang w:eastAsia="ar-SA"/>
        </w:rPr>
        <w:t xml:space="preserve">Jednotlivá ustanovení směrnice se týkají zaměstnanců se stanovenou délkou týdenní pracovní doby 40 hodin týdně. U zaměstnanců se sjednanou kratší pracovní dobou se použije přiměřeně na základě rozhodnutí vedoucího pracoviště.  </w:t>
      </w:r>
    </w:p>
    <w:p w:rsidR="00806092" w:rsidRPr="00EA66F9" w:rsidRDefault="00806092" w:rsidP="00257E99">
      <w:pPr>
        <w:numPr>
          <w:ilvl w:val="0"/>
          <w:numId w:val="21"/>
        </w:numPr>
        <w:tabs>
          <w:tab w:val="left" w:pos="340"/>
        </w:tabs>
        <w:suppressAutoHyphens/>
        <w:spacing w:before="120" w:after="120" w:line="240" w:lineRule="auto"/>
        <w:ind w:left="357" w:hanging="357"/>
        <w:jc w:val="both"/>
        <w:rPr>
          <w:rFonts w:ascii="Verdana" w:hAnsi="Verdana" w:cs="Times New Roman"/>
          <w:sz w:val="20"/>
          <w:szCs w:val="24"/>
          <w:lang w:eastAsia="ar-SA"/>
        </w:rPr>
      </w:pPr>
      <w:r w:rsidRPr="00EA66F9">
        <w:rPr>
          <w:rFonts w:ascii="Verdana" w:hAnsi="Verdana" w:cs="Times New Roman"/>
          <w:sz w:val="20"/>
          <w:szCs w:val="24"/>
          <w:lang w:eastAsia="ar-SA"/>
        </w:rPr>
        <w:t xml:space="preserve">Vedoucím pracoviště se pro účely tohoto předpisu rozumí přímý nadřízený vedoucí zaměstnanec. </w:t>
      </w:r>
    </w:p>
    <w:p w:rsidR="00806092" w:rsidRPr="00BD1105" w:rsidRDefault="00806092" w:rsidP="00034BFB">
      <w:pPr>
        <w:suppressAutoHyphens/>
        <w:spacing w:after="0" w:line="240" w:lineRule="auto"/>
        <w:jc w:val="center"/>
        <w:rPr>
          <w:rFonts w:ascii="Verdana" w:hAnsi="Verdana" w:cs="Times New Roman"/>
          <w:b/>
          <w:bCs/>
          <w:sz w:val="20"/>
          <w:szCs w:val="20"/>
          <w:lang w:eastAsia="ar-SA"/>
        </w:rPr>
      </w:pPr>
    </w:p>
    <w:p w:rsidR="00806092" w:rsidRPr="00BD1105" w:rsidRDefault="00806092" w:rsidP="00FA5C05">
      <w:pPr>
        <w:pStyle w:val="W3MUZkonParagraf"/>
        <w:spacing w:before="0" w:after="120"/>
        <w:rPr>
          <w:rFonts w:ascii="Verdana" w:hAnsi="Verdana"/>
          <w:sz w:val="20"/>
        </w:rPr>
      </w:pPr>
      <w:r w:rsidRPr="00BD1105">
        <w:rPr>
          <w:rFonts w:ascii="Verdana" w:hAnsi="Verdana"/>
          <w:sz w:val="20"/>
        </w:rPr>
        <w:t>Článek 2</w:t>
      </w:r>
    </w:p>
    <w:p w:rsidR="00806092" w:rsidRPr="00BD1105" w:rsidRDefault="00806092" w:rsidP="00FA5C05">
      <w:pPr>
        <w:pStyle w:val="W3MUZkonParagrafNzev"/>
        <w:spacing w:before="0" w:after="120"/>
        <w:rPr>
          <w:rFonts w:ascii="Verdana" w:hAnsi="Verdana"/>
          <w:color w:val="auto"/>
          <w:sz w:val="20"/>
        </w:rPr>
      </w:pPr>
      <w:r w:rsidRPr="00BD1105">
        <w:rPr>
          <w:rFonts w:ascii="Verdana" w:hAnsi="Verdana"/>
          <w:color w:val="auto"/>
          <w:sz w:val="20"/>
        </w:rPr>
        <w:t>Obecná pravidla pracovní doby</w:t>
      </w:r>
    </w:p>
    <w:p w:rsidR="00806092" w:rsidRPr="00EA66F9" w:rsidRDefault="00806092" w:rsidP="00257E99">
      <w:pPr>
        <w:numPr>
          <w:ilvl w:val="0"/>
          <w:numId w:val="17"/>
        </w:numPr>
        <w:suppressAutoHyphens/>
        <w:spacing w:before="120" w:after="120" w:line="240" w:lineRule="auto"/>
        <w:ind w:left="357" w:hanging="357"/>
        <w:jc w:val="both"/>
        <w:outlineLvl w:val="1"/>
        <w:rPr>
          <w:rFonts w:ascii="Verdana" w:hAnsi="Verdana" w:cs="Times New Roman"/>
          <w:sz w:val="20"/>
          <w:szCs w:val="24"/>
          <w:lang w:eastAsia="cs-CZ"/>
        </w:rPr>
      </w:pPr>
      <w:r w:rsidRPr="00EA66F9">
        <w:rPr>
          <w:rFonts w:ascii="Verdana" w:hAnsi="Verdana" w:cs="Times New Roman"/>
          <w:sz w:val="20"/>
          <w:szCs w:val="24"/>
          <w:lang w:eastAsia="cs-CZ"/>
        </w:rPr>
        <w:t xml:space="preserve">Na Ekonomicko-správní fakultě se uplatňuje jednosměnný a nepřetržitý pracovní režim a zaměstnanci pracují v rovnoměrném nebo nerovnoměrném rozvržení pracovní doby. </w:t>
      </w:r>
    </w:p>
    <w:p w:rsidR="00806092" w:rsidRPr="00EA66F9" w:rsidRDefault="00806092" w:rsidP="00257E99">
      <w:pPr>
        <w:numPr>
          <w:ilvl w:val="0"/>
          <w:numId w:val="17"/>
        </w:numPr>
        <w:suppressAutoHyphens/>
        <w:spacing w:before="120" w:after="120" w:line="240" w:lineRule="auto"/>
        <w:ind w:left="357" w:hanging="357"/>
        <w:jc w:val="both"/>
        <w:outlineLvl w:val="1"/>
        <w:rPr>
          <w:rFonts w:ascii="Verdana" w:hAnsi="Verdana" w:cs="Times New Roman"/>
          <w:sz w:val="20"/>
          <w:szCs w:val="24"/>
          <w:lang w:eastAsia="cs-CZ"/>
        </w:rPr>
      </w:pPr>
      <w:r w:rsidRPr="00EA66F9">
        <w:rPr>
          <w:rFonts w:ascii="Verdana" w:hAnsi="Verdana" w:cs="Times New Roman"/>
          <w:color w:val="000000"/>
          <w:sz w:val="20"/>
          <w:szCs w:val="24"/>
          <w:lang w:eastAsia="cs-CZ"/>
        </w:rPr>
        <w:t xml:space="preserve">Provozní doba na pracovištích Ekonomicko-správní fakulty začíná v pracovních dnech v 6:00 hodin a končí ve 22.00 hodin. </w:t>
      </w:r>
    </w:p>
    <w:p w:rsidR="00806092" w:rsidRPr="00EA66F9" w:rsidRDefault="00806092" w:rsidP="00257E99">
      <w:pPr>
        <w:numPr>
          <w:ilvl w:val="0"/>
          <w:numId w:val="17"/>
        </w:numPr>
        <w:suppressAutoHyphens/>
        <w:spacing w:before="120" w:after="120" w:line="240" w:lineRule="auto"/>
        <w:ind w:left="357" w:hanging="357"/>
        <w:jc w:val="both"/>
        <w:outlineLvl w:val="1"/>
        <w:rPr>
          <w:rFonts w:ascii="Verdana" w:hAnsi="Verdana" w:cs="Times New Roman"/>
          <w:sz w:val="20"/>
          <w:szCs w:val="24"/>
          <w:lang w:eastAsia="cs-CZ"/>
        </w:rPr>
      </w:pPr>
      <w:r w:rsidRPr="00EA66F9">
        <w:rPr>
          <w:rFonts w:ascii="Verdana" w:hAnsi="Verdana" w:cs="Times New Roman"/>
          <w:color w:val="000000"/>
          <w:sz w:val="20"/>
          <w:szCs w:val="24"/>
          <w:lang w:eastAsia="cs-CZ"/>
        </w:rPr>
        <w:t xml:space="preserve">Noční práce v době od 22:00 do 6:00 hodin </w:t>
      </w:r>
      <w:r>
        <w:rPr>
          <w:rFonts w:ascii="Verdana" w:hAnsi="Verdana" w:cs="Times New Roman"/>
          <w:color w:val="000000"/>
          <w:sz w:val="20"/>
          <w:szCs w:val="24"/>
          <w:lang w:eastAsia="cs-CZ"/>
        </w:rPr>
        <w:t xml:space="preserve">není povolena </w:t>
      </w:r>
      <w:r w:rsidRPr="00EA66F9">
        <w:rPr>
          <w:rFonts w:ascii="Verdana" w:hAnsi="Verdana" w:cs="Times New Roman"/>
          <w:color w:val="000000"/>
          <w:sz w:val="20"/>
          <w:szCs w:val="24"/>
          <w:lang w:eastAsia="cs-CZ"/>
        </w:rPr>
        <w:t xml:space="preserve">s výjimkou zaměstnanců pracujících v nepřetržitém pracovním režimu a dále s výjimkou výkonu práce ze závažných provozních důvodů (havárie, apod.) a nařízené práce přesčas. </w:t>
      </w:r>
    </w:p>
    <w:p w:rsidR="00806092" w:rsidRPr="00EA66F9" w:rsidRDefault="00806092" w:rsidP="00257E99">
      <w:pPr>
        <w:numPr>
          <w:ilvl w:val="0"/>
          <w:numId w:val="17"/>
        </w:numPr>
        <w:suppressAutoHyphens/>
        <w:spacing w:before="120" w:after="120" w:line="240" w:lineRule="auto"/>
        <w:ind w:left="357" w:hanging="357"/>
        <w:jc w:val="both"/>
        <w:outlineLvl w:val="1"/>
        <w:rPr>
          <w:rFonts w:ascii="Verdana" w:hAnsi="Verdana" w:cs="Times New Roman"/>
          <w:sz w:val="20"/>
          <w:szCs w:val="24"/>
          <w:lang w:eastAsia="cs-CZ"/>
        </w:rPr>
      </w:pPr>
      <w:r w:rsidRPr="00EA66F9">
        <w:rPr>
          <w:rFonts w:ascii="Verdana" w:hAnsi="Verdana" w:cs="Times New Roman"/>
          <w:sz w:val="20"/>
          <w:szCs w:val="20"/>
          <w:lang w:eastAsia="cs-CZ"/>
        </w:rPr>
        <w:t xml:space="preserve">Zaměstnanci vykonávají práci v rámci pracovní doby na pracovištích Masarykovy univerzity, vyjma práce z domova. </w:t>
      </w:r>
    </w:p>
    <w:p w:rsidR="00806092" w:rsidRPr="00EA66F9" w:rsidRDefault="00806092" w:rsidP="00257E99">
      <w:pPr>
        <w:numPr>
          <w:ilvl w:val="0"/>
          <w:numId w:val="17"/>
        </w:numPr>
        <w:suppressAutoHyphens/>
        <w:spacing w:before="120" w:after="120" w:line="240" w:lineRule="auto"/>
        <w:ind w:left="357" w:hanging="357"/>
        <w:jc w:val="both"/>
        <w:outlineLvl w:val="1"/>
        <w:rPr>
          <w:rFonts w:ascii="Verdana" w:hAnsi="Verdana" w:cs="Times New Roman"/>
          <w:sz w:val="20"/>
          <w:szCs w:val="20"/>
          <w:lang w:eastAsia="ar-SA"/>
        </w:rPr>
      </w:pPr>
      <w:r w:rsidRPr="00EA66F9">
        <w:rPr>
          <w:rFonts w:ascii="Verdana" w:hAnsi="Verdana" w:cs="Times New Roman"/>
          <w:sz w:val="20"/>
          <w:szCs w:val="24"/>
          <w:lang w:eastAsia="cs-CZ"/>
        </w:rPr>
        <w:t>Práce přesčas není součástí rozvrhu pracovních směn, jedná se o práci konanou výjimečně. Práci přesčas nařizuje nebo k ní dává souhlas vedoucí pracoviště, který zodpovídá za její evidenci a dodržení limitů práce přesčas. Za práci přesčas je přednostně poskytováno náhradní volno, pokud tak bylo dohodnuto se zaměstnancem. Prací přesčas není, napracovává-li zaměstnanec prací konanou nad stanovenou týdenní pracovní dobu pracovní volno, které mu zaměstnavatel poskytl.</w:t>
      </w:r>
    </w:p>
    <w:p w:rsidR="00806092" w:rsidRPr="00EA66F9" w:rsidRDefault="00806092" w:rsidP="00257E99">
      <w:pPr>
        <w:numPr>
          <w:ilvl w:val="0"/>
          <w:numId w:val="17"/>
        </w:numPr>
        <w:suppressAutoHyphens/>
        <w:spacing w:before="120" w:after="120" w:line="240" w:lineRule="auto"/>
        <w:ind w:left="357" w:hanging="357"/>
        <w:jc w:val="both"/>
        <w:outlineLvl w:val="1"/>
        <w:rPr>
          <w:rFonts w:ascii="Verdana" w:hAnsi="Verdana" w:cs="Times New Roman"/>
          <w:sz w:val="20"/>
          <w:szCs w:val="20"/>
        </w:rPr>
      </w:pPr>
      <w:r w:rsidRPr="00EA66F9">
        <w:rPr>
          <w:rFonts w:ascii="Verdana" w:hAnsi="Verdana" w:cs="Times New Roman"/>
          <w:sz w:val="20"/>
          <w:szCs w:val="20"/>
        </w:rPr>
        <w:t xml:space="preserve">Kladný rozdíl mezi vykázanou pracovní dobou za kalendářní měsíc a násobku týdenní pracovní doby zaměstnance se posuzuje jako doba dobrovolného setrvání na pracovišti jinak než výkonem práce, nikoli jako doba odpracovaná, pokud se nejedná o práci přesčas. </w:t>
      </w:r>
    </w:p>
    <w:p w:rsidR="00806092" w:rsidRPr="00EA66F9" w:rsidRDefault="00806092" w:rsidP="00257E99">
      <w:pPr>
        <w:numPr>
          <w:ilvl w:val="0"/>
          <w:numId w:val="17"/>
        </w:numPr>
        <w:suppressAutoHyphens/>
        <w:spacing w:before="120" w:after="120" w:line="240" w:lineRule="auto"/>
        <w:ind w:left="357" w:hanging="357"/>
        <w:jc w:val="both"/>
        <w:outlineLvl w:val="1"/>
        <w:rPr>
          <w:rFonts w:ascii="Verdana" w:hAnsi="Verdana" w:cs="Times New Roman"/>
          <w:sz w:val="20"/>
          <w:szCs w:val="20"/>
        </w:rPr>
      </w:pPr>
      <w:r w:rsidRPr="00EA66F9">
        <w:rPr>
          <w:rFonts w:ascii="Verdana" w:hAnsi="Verdana" w:cs="Times New Roman"/>
          <w:sz w:val="20"/>
          <w:szCs w:val="20"/>
        </w:rPr>
        <w:t>Pokud došlo k výkonu práce přesčas, v noci, v sobotu, v neděli, ve svátek, nebo k držení pracovní pohotovosti, je vedoucí pracoviště povinen podat žádost</w:t>
      </w:r>
      <w:r>
        <w:rPr>
          <w:rFonts w:ascii="Verdana" w:hAnsi="Verdana" w:cs="Times New Roman"/>
          <w:sz w:val="20"/>
          <w:szCs w:val="20"/>
        </w:rPr>
        <w:t xml:space="preserve"> o mzdové nároky </w:t>
      </w:r>
      <w:r w:rsidRPr="00EA66F9">
        <w:rPr>
          <w:rFonts w:ascii="Verdana" w:hAnsi="Verdana" w:cs="Times New Roman"/>
          <w:sz w:val="20"/>
          <w:szCs w:val="20"/>
        </w:rPr>
        <w:t xml:space="preserve">mzdové účetní nejpozději do konce kalendářního měsíce, za který mají být mzdové nároky zúčtovány, aby mohla být příslušnému zaměstnanci řádně zúčtována a vyplacena mzda. </w:t>
      </w:r>
    </w:p>
    <w:p w:rsidR="00806092" w:rsidRPr="00EA66F9" w:rsidRDefault="00806092" w:rsidP="00257E99">
      <w:pPr>
        <w:numPr>
          <w:ilvl w:val="0"/>
          <w:numId w:val="17"/>
        </w:numPr>
        <w:suppressAutoHyphens/>
        <w:spacing w:before="120" w:after="120" w:line="240" w:lineRule="auto"/>
        <w:ind w:left="357" w:hanging="357"/>
        <w:jc w:val="both"/>
        <w:outlineLvl w:val="1"/>
        <w:rPr>
          <w:rFonts w:ascii="Verdana" w:hAnsi="Verdana" w:cs="Times New Roman"/>
          <w:sz w:val="20"/>
          <w:szCs w:val="20"/>
          <w:lang w:eastAsia="ar-SA"/>
        </w:rPr>
      </w:pPr>
      <w:r w:rsidRPr="00EA66F9">
        <w:rPr>
          <w:rFonts w:ascii="Verdana" w:hAnsi="Verdana" w:cs="Times New Roman"/>
          <w:sz w:val="20"/>
          <w:szCs w:val="20"/>
          <w:lang w:eastAsia="ar-SA"/>
        </w:rPr>
        <w:t xml:space="preserve">Nedodržení pracovní doby </w:t>
      </w:r>
      <w:r>
        <w:rPr>
          <w:rFonts w:ascii="Verdana" w:hAnsi="Verdana" w:cs="Times New Roman"/>
          <w:sz w:val="20"/>
          <w:szCs w:val="20"/>
          <w:lang w:eastAsia="ar-SA"/>
        </w:rPr>
        <w:t>bude považováno</w:t>
      </w:r>
      <w:r w:rsidRPr="00EA66F9">
        <w:rPr>
          <w:rFonts w:ascii="Verdana" w:hAnsi="Verdana" w:cs="Times New Roman"/>
          <w:sz w:val="20"/>
          <w:szCs w:val="20"/>
          <w:lang w:eastAsia="ar-SA"/>
        </w:rPr>
        <w:t xml:space="preserve"> za neomluvenou absenci se všemi právními důsledky. </w:t>
      </w:r>
    </w:p>
    <w:p w:rsidR="00806092" w:rsidRPr="00EA66F9" w:rsidRDefault="00806092" w:rsidP="00257E99">
      <w:pPr>
        <w:numPr>
          <w:ilvl w:val="0"/>
          <w:numId w:val="17"/>
        </w:numPr>
        <w:suppressAutoHyphens/>
        <w:spacing w:before="120" w:after="120" w:line="240" w:lineRule="auto"/>
        <w:ind w:left="357" w:hanging="357"/>
        <w:jc w:val="both"/>
        <w:outlineLvl w:val="1"/>
        <w:rPr>
          <w:rFonts w:ascii="Verdana" w:hAnsi="Verdana" w:cs="Times New Roman"/>
          <w:sz w:val="20"/>
          <w:szCs w:val="20"/>
          <w:lang w:eastAsia="ar-SA"/>
        </w:rPr>
      </w:pPr>
      <w:r w:rsidRPr="00EA66F9">
        <w:rPr>
          <w:rFonts w:ascii="Verdana" w:hAnsi="Verdana" w:cs="Times New Roman"/>
          <w:sz w:val="20"/>
          <w:szCs w:val="20"/>
        </w:rPr>
        <w:t>Práce z domova se řídí směrnicí Masarykovy univerzity o Organizaci pracovní doby. U</w:t>
      </w:r>
      <w:r>
        <w:rPr>
          <w:rFonts w:ascii="Verdana" w:hAnsi="Verdana" w:cs="Times New Roman"/>
          <w:sz w:val="20"/>
          <w:szCs w:val="20"/>
        </w:rPr>
        <w:t> </w:t>
      </w:r>
      <w:r w:rsidRPr="00EA66F9">
        <w:rPr>
          <w:rFonts w:ascii="Verdana" w:hAnsi="Verdana" w:cs="Times New Roman"/>
          <w:sz w:val="20"/>
          <w:szCs w:val="20"/>
        </w:rPr>
        <w:t>zaměstnanců, kteří nejsou akademickými pracovníky, o možnosti výkonu práce z domova rozhoduje tajemník fakulty na žádost zaměstnance.</w:t>
      </w:r>
    </w:p>
    <w:p w:rsidR="00806092" w:rsidRPr="00EA66F9" w:rsidRDefault="00806092" w:rsidP="00034BFB">
      <w:pPr>
        <w:spacing w:after="0" w:line="240" w:lineRule="auto"/>
        <w:jc w:val="both"/>
        <w:rPr>
          <w:rFonts w:ascii="Verdana" w:hAnsi="Verdana" w:cs="Times New Roman"/>
          <w:sz w:val="20"/>
          <w:szCs w:val="20"/>
          <w:lang w:eastAsia="ar-SA"/>
        </w:rPr>
      </w:pPr>
    </w:p>
    <w:p w:rsidR="00806092" w:rsidRPr="00BD1105" w:rsidRDefault="00806092" w:rsidP="00FA5C05">
      <w:pPr>
        <w:pStyle w:val="W3MUZkonParagraf"/>
        <w:spacing w:before="0" w:after="120"/>
        <w:rPr>
          <w:rFonts w:ascii="Verdana" w:hAnsi="Verdana"/>
          <w:sz w:val="20"/>
        </w:rPr>
      </w:pPr>
      <w:r w:rsidRPr="00BD1105">
        <w:rPr>
          <w:rFonts w:ascii="Verdana" w:hAnsi="Verdana"/>
          <w:sz w:val="20"/>
        </w:rPr>
        <w:t>Článek 3</w:t>
      </w:r>
    </w:p>
    <w:p w:rsidR="00806092" w:rsidRPr="00BD1105" w:rsidRDefault="00806092" w:rsidP="00034BFB">
      <w:pPr>
        <w:tabs>
          <w:tab w:val="left" w:pos="340"/>
        </w:tabs>
        <w:spacing w:after="0" w:line="240" w:lineRule="auto"/>
        <w:jc w:val="center"/>
        <w:rPr>
          <w:rFonts w:ascii="Verdana" w:hAnsi="Verdana" w:cs="Times New Roman"/>
          <w:b/>
          <w:sz w:val="20"/>
          <w:szCs w:val="20"/>
          <w:lang w:eastAsia="ar-SA"/>
        </w:rPr>
      </w:pPr>
      <w:r w:rsidRPr="00BD1105">
        <w:rPr>
          <w:rFonts w:ascii="Verdana" w:hAnsi="Verdana" w:cs="Times New Roman"/>
          <w:b/>
          <w:sz w:val="20"/>
          <w:szCs w:val="20"/>
          <w:lang w:eastAsia="ar-SA"/>
        </w:rPr>
        <w:t>Jednosměnný pracovní režim</w:t>
      </w:r>
    </w:p>
    <w:p w:rsidR="00806092" w:rsidRPr="00EA66F9" w:rsidRDefault="00806092" w:rsidP="00257E99">
      <w:pPr>
        <w:numPr>
          <w:ilvl w:val="0"/>
          <w:numId w:val="19"/>
        </w:numPr>
        <w:suppressAutoHyphens/>
        <w:spacing w:before="120" w:after="120" w:line="240" w:lineRule="auto"/>
        <w:ind w:left="425"/>
        <w:jc w:val="both"/>
        <w:outlineLvl w:val="1"/>
        <w:rPr>
          <w:rFonts w:ascii="Verdana" w:hAnsi="Verdana" w:cs="Times New Roman"/>
          <w:sz w:val="20"/>
          <w:szCs w:val="24"/>
          <w:lang w:eastAsia="cs-CZ"/>
        </w:rPr>
      </w:pPr>
      <w:r w:rsidRPr="00EA66F9">
        <w:rPr>
          <w:rFonts w:ascii="Verdana" w:hAnsi="Verdana" w:cs="Times New Roman"/>
          <w:sz w:val="20"/>
          <w:szCs w:val="24"/>
          <w:lang w:eastAsia="cs-CZ"/>
        </w:rPr>
        <w:t xml:space="preserve">Jednosměnný pracovní režim je uplatňován u všech zaměstnanců s výjimkou vybraných zaměstnanců Správy budov. </w:t>
      </w:r>
    </w:p>
    <w:p w:rsidR="00806092" w:rsidRPr="00EA66F9" w:rsidRDefault="00806092" w:rsidP="00257E99">
      <w:pPr>
        <w:numPr>
          <w:ilvl w:val="0"/>
          <w:numId w:val="19"/>
        </w:numPr>
        <w:suppressAutoHyphens/>
        <w:spacing w:before="120" w:after="120" w:line="240" w:lineRule="auto"/>
        <w:ind w:left="425"/>
        <w:jc w:val="both"/>
        <w:outlineLvl w:val="1"/>
        <w:rPr>
          <w:rFonts w:ascii="Verdana" w:hAnsi="Verdana" w:cs="Times New Roman"/>
          <w:sz w:val="20"/>
          <w:szCs w:val="24"/>
          <w:lang w:eastAsia="cs-CZ"/>
        </w:rPr>
      </w:pPr>
      <w:r w:rsidRPr="00EA66F9">
        <w:rPr>
          <w:rFonts w:ascii="Verdana" w:hAnsi="Verdana" w:cs="Times New Roman"/>
          <w:color w:val="000000"/>
          <w:sz w:val="20"/>
          <w:szCs w:val="24"/>
          <w:lang w:eastAsia="cs-CZ"/>
        </w:rPr>
        <w:t xml:space="preserve">Pracovní doba těchto zaměstnanců je obvykle rozvrhována do </w:t>
      </w:r>
      <w:r w:rsidRPr="00EA66F9">
        <w:rPr>
          <w:rFonts w:ascii="Verdana" w:hAnsi="Verdana" w:cs="Times New Roman"/>
          <w:sz w:val="20"/>
          <w:szCs w:val="20"/>
          <w:lang w:eastAsia="cs-CZ"/>
        </w:rPr>
        <w:t>5 denního pracovního týdne ve dnech pondělí až pátek s výjimkou pracovních činností, které jsou v souladu se zákoníkem práce rozvrhovány na sobotu či neděli</w:t>
      </w:r>
      <w:r w:rsidRPr="00EA66F9">
        <w:rPr>
          <w:rFonts w:ascii="Verdana" w:hAnsi="Verdana" w:cs="Times New Roman"/>
          <w:sz w:val="20"/>
          <w:szCs w:val="24"/>
          <w:lang w:eastAsia="cs-CZ"/>
        </w:rPr>
        <w:t xml:space="preserve">, která za daných okolností není dnem nepřetržitého odpočinku v týdnu </w:t>
      </w:r>
      <w:r w:rsidRPr="00EA66F9">
        <w:rPr>
          <w:rFonts w:ascii="Verdana" w:hAnsi="Verdana" w:cs="Times New Roman"/>
          <w:sz w:val="20"/>
          <w:szCs w:val="20"/>
          <w:lang w:eastAsia="cs-CZ"/>
        </w:rPr>
        <w:t xml:space="preserve">(u </w:t>
      </w:r>
      <w:r w:rsidRPr="00EA66F9">
        <w:rPr>
          <w:rFonts w:ascii="Verdana" w:hAnsi="Verdana" w:cs="Times New Roman"/>
          <w:sz w:val="20"/>
          <w:szCs w:val="24"/>
          <w:lang w:eastAsia="cs-CZ"/>
        </w:rPr>
        <w:t>akademických pracovníků v souladu s rozvrhem výuky).</w:t>
      </w:r>
    </w:p>
    <w:p w:rsidR="00806092" w:rsidRPr="00EA66F9" w:rsidRDefault="00806092" w:rsidP="00257E99">
      <w:pPr>
        <w:numPr>
          <w:ilvl w:val="0"/>
          <w:numId w:val="19"/>
        </w:numPr>
        <w:suppressAutoHyphens/>
        <w:spacing w:before="120" w:after="120" w:line="240" w:lineRule="auto"/>
        <w:ind w:left="425"/>
        <w:jc w:val="both"/>
        <w:outlineLvl w:val="1"/>
        <w:rPr>
          <w:rFonts w:ascii="Verdana" w:hAnsi="Verdana" w:cs="Times New Roman"/>
          <w:sz w:val="20"/>
          <w:szCs w:val="24"/>
          <w:lang w:eastAsia="cs-CZ"/>
        </w:rPr>
      </w:pPr>
      <w:r w:rsidRPr="00EA66F9">
        <w:rPr>
          <w:rFonts w:ascii="Verdana" w:hAnsi="Verdana" w:cs="Times New Roman"/>
          <w:sz w:val="20"/>
          <w:szCs w:val="20"/>
          <w:lang w:eastAsia="cs-CZ"/>
        </w:rPr>
        <w:t>Zaměstnancům je individuálně rovnoměrně rozvrhována pracovní doba s tím, že začátek a konec pracovní doby si zaměstnanci stanovují po domluvě s  vedoucím pracoviště, a to za podmínek, že:</w:t>
      </w:r>
    </w:p>
    <w:p w:rsidR="00806092" w:rsidRPr="00EA66F9" w:rsidRDefault="00806092" w:rsidP="00257E99">
      <w:pPr>
        <w:suppressAutoHyphens/>
        <w:spacing w:before="120" w:after="120" w:line="240" w:lineRule="auto"/>
        <w:ind w:left="425"/>
        <w:jc w:val="both"/>
        <w:outlineLvl w:val="1"/>
        <w:rPr>
          <w:rFonts w:ascii="Verdana" w:hAnsi="Verdana" w:cs="Times New Roman"/>
          <w:sz w:val="20"/>
          <w:szCs w:val="20"/>
          <w:lang w:eastAsia="cs-CZ"/>
        </w:rPr>
      </w:pPr>
      <w:r w:rsidRPr="00EA66F9">
        <w:rPr>
          <w:rFonts w:ascii="Verdana" w:hAnsi="Verdana" w:cs="Times New Roman"/>
          <w:sz w:val="20"/>
          <w:szCs w:val="20"/>
          <w:lang w:eastAsia="cs-CZ"/>
        </w:rPr>
        <w:t xml:space="preserve">a) začátek pracovní doby je určen mezi 06:00 a 09:00 hodin (s výjimkou zaměstnanců Centra informačních a komunikačních technologií a Střediska vědeckých informací), </w:t>
      </w:r>
    </w:p>
    <w:p w:rsidR="00806092" w:rsidRPr="00EA66F9" w:rsidRDefault="00806092" w:rsidP="00257E99">
      <w:pPr>
        <w:suppressAutoHyphens/>
        <w:spacing w:before="120" w:after="120" w:line="240" w:lineRule="auto"/>
        <w:ind w:left="425"/>
        <w:jc w:val="both"/>
        <w:outlineLvl w:val="1"/>
        <w:rPr>
          <w:rFonts w:ascii="Verdana" w:hAnsi="Verdana" w:cs="Times New Roman"/>
          <w:sz w:val="20"/>
          <w:szCs w:val="20"/>
          <w:lang w:eastAsia="cs-CZ"/>
        </w:rPr>
      </w:pPr>
      <w:r w:rsidRPr="00EA66F9">
        <w:rPr>
          <w:rFonts w:ascii="Verdana" w:hAnsi="Verdana" w:cs="Times New Roman"/>
          <w:sz w:val="20"/>
          <w:szCs w:val="20"/>
          <w:lang w:eastAsia="cs-CZ"/>
        </w:rPr>
        <w:t>b) délka výkonu práce nesmí přesáhnout 12 hodin,</w:t>
      </w:r>
    </w:p>
    <w:p w:rsidR="00806092" w:rsidRPr="00EA66F9" w:rsidRDefault="00806092" w:rsidP="00257E99">
      <w:pPr>
        <w:suppressAutoHyphens/>
        <w:spacing w:before="120" w:after="120" w:line="240" w:lineRule="auto"/>
        <w:ind w:left="425"/>
        <w:jc w:val="both"/>
        <w:outlineLvl w:val="1"/>
        <w:rPr>
          <w:rFonts w:ascii="Verdana" w:hAnsi="Verdana" w:cs="Times New Roman"/>
          <w:sz w:val="20"/>
          <w:szCs w:val="20"/>
          <w:lang w:eastAsia="cs-CZ"/>
        </w:rPr>
      </w:pPr>
      <w:r w:rsidRPr="00EA66F9">
        <w:rPr>
          <w:rFonts w:ascii="Verdana" w:hAnsi="Verdana" w:cs="Times New Roman"/>
          <w:sz w:val="20"/>
          <w:szCs w:val="20"/>
          <w:lang w:eastAsia="cs-CZ"/>
        </w:rPr>
        <w:t xml:space="preserve">c) fond sjednané pracovní doby je naplněn průměrně za týden, </w:t>
      </w:r>
    </w:p>
    <w:p w:rsidR="00806092" w:rsidRPr="00EA66F9" w:rsidRDefault="00806092" w:rsidP="00257E99">
      <w:pPr>
        <w:suppressAutoHyphens/>
        <w:spacing w:before="120" w:after="120" w:line="240" w:lineRule="auto"/>
        <w:ind w:left="425"/>
        <w:jc w:val="both"/>
        <w:outlineLvl w:val="1"/>
        <w:rPr>
          <w:rFonts w:ascii="Verdana" w:hAnsi="Verdana" w:cs="Times New Roman"/>
          <w:sz w:val="20"/>
          <w:szCs w:val="20"/>
          <w:lang w:eastAsia="cs-CZ"/>
        </w:rPr>
      </w:pPr>
      <w:r w:rsidRPr="00EA66F9">
        <w:rPr>
          <w:rFonts w:ascii="Verdana" w:hAnsi="Verdana" w:cs="Times New Roman"/>
          <w:sz w:val="20"/>
          <w:szCs w:val="20"/>
          <w:lang w:eastAsia="cs-CZ"/>
        </w:rPr>
        <w:t xml:space="preserve">d) pracovní dobou zaměstnanců jsou plně pokryty úřední hodiny pracoviště. </w:t>
      </w:r>
    </w:p>
    <w:p w:rsidR="00806092" w:rsidRPr="00EA66F9" w:rsidRDefault="00806092" w:rsidP="009806BA">
      <w:pPr>
        <w:suppressAutoHyphens/>
        <w:spacing w:before="280" w:after="120" w:line="240" w:lineRule="auto"/>
        <w:ind w:left="426"/>
        <w:jc w:val="both"/>
        <w:outlineLvl w:val="1"/>
        <w:rPr>
          <w:rFonts w:ascii="Verdana" w:hAnsi="Verdana" w:cs="Times New Roman"/>
          <w:sz w:val="20"/>
          <w:szCs w:val="24"/>
          <w:lang w:eastAsia="cs-CZ"/>
        </w:rPr>
      </w:pPr>
    </w:p>
    <w:p w:rsidR="00806092" w:rsidRPr="00BD1105" w:rsidRDefault="00806092" w:rsidP="00FA5C05">
      <w:pPr>
        <w:pStyle w:val="W3MUZkonParagraf"/>
        <w:spacing w:before="0" w:after="120"/>
        <w:rPr>
          <w:rFonts w:ascii="Verdana" w:hAnsi="Verdana"/>
          <w:sz w:val="20"/>
        </w:rPr>
      </w:pPr>
      <w:r w:rsidRPr="00BD1105">
        <w:rPr>
          <w:rFonts w:ascii="Verdana" w:hAnsi="Verdana"/>
          <w:sz w:val="20"/>
        </w:rPr>
        <w:t>Článek 4</w:t>
      </w:r>
    </w:p>
    <w:p w:rsidR="00806092" w:rsidRPr="00BD1105" w:rsidRDefault="00806092" w:rsidP="003C6FC5">
      <w:pPr>
        <w:suppressAutoHyphens/>
        <w:spacing w:after="0" w:line="240" w:lineRule="auto"/>
        <w:jc w:val="center"/>
        <w:rPr>
          <w:rFonts w:ascii="Verdana" w:hAnsi="Verdana" w:cs="Times New Roman"/>
          <w:b/>
          <w:bCs/>
          <w:sz w:val="20"/>
          <w:szCs w:val="20"/>
          <w:lang w:eastAsia="ar-SA"/>
        </w:rPr>
      </w:pPr>
      <w:r w:rsidRPr="00BD1105">
        <w:rPr>
          <w:rFonts w:ascii="Verdana" w:hAnsi="Verdana" w:cs="Times New Roman"/>
          <w:b/>
          <w:bCs/>
          <w:sz w:val="20"/>
          <w:szCs w:val="20"/>
          <w:lang w:eastAsia="ar-SA"/>
        </w:rPr>
        <w:t>Nepřetržitý pracovní režim</w:t>
      </w:r>
    </w:p>
    <w:p w:rsidR="00806092" w:rsidRPr="00EA66F9" w:rsidRDefault="00806092" w:rsidP="00257E99">
      <w:pPr>
        <w:numPr>
          <w:ilvl w:val="0"/>
          <w:numId w:val="27"/>
        </w:numPr>
        <w:suppressAutoHyphens/>
        <w:spacing w:before="120" w:after="120" w:line="240" w:lineRule="auto"/>
        <w:jc w:val="both"/>
        <w:outlineLvl w:val="1"/>
        <w:rPr>
          <w:rFonts w:ascii="Verdana" w:hAnsi="Verdana" w:cs="Times New Roman"/>
          <w:sz w:val="20"/>
          <w:szCs w:val="24"/>
          <w:lang w:eastAsia="cs-CZ"/>
        </w:rPr>
      </w:pPr>
      <w:r w:rsidRPr="00EA66F9">
        <w:rPr>
          <w:rFonts w:ascii="Verdana" w:hAnsi="Verdana" w:cs="Times New Roman"/>
          <w:sz w:val="20"/>
          <w:szCs w:val="24"/>
          <w:lang w:eastAsia="cs-CZ"/>
        </w:rPr>
        <w:t xml:space="preserve">Nepřetržitý pracovní režim je uplatňován u vybraných zaměstnanců Správy budov. </w:t>
      </w:r>
    </w:p>
    <w:p w:rsidR="00806092" w:rsidRPr="00EA66F9" w:rsidRDefault="00806092" w:rsidP="00257E99">
      <w:pPr>
        <w:numPr>
          <w:ilvl w:val="0"/>
          <w:numId w:val="27"/>
        </w:numPr>
        <w:suppressAutoHyphens/>
        <w:spacing w:before="120" w:after="120" w:line="240" w:lineRule="auto"/>
        <w:jc w:val="both"/>
        <w:outlineLvl w:val="1"/>
        <w:rPr>
          <w:rFonts w:ascii="Verdana" w:hAnsi="Verdana" w:cs="Times New Roman"/>
          <w:sz w:val="20"/>
          <w:szCs w:val="24"/>
          <w:lang w:eastAsia="cs-CZ"/>
        </w:rPr>
      </w:pPr>
      <w:r w:rsidRPr="00EA66F9">
        <w:rPr>
          <w:rFonts w:ascii="Verdana" w:hAnsi="Verdana" w:cs="Times New Roman"/>
          <w:sz w:val="20"/>
          <w:szCs w:val="24"/>
          <w:lang w:eastAsia="cs-CZ"/>
        </w:rPr>
        <w:t xml:space="preserve">Pracovní doba zaměstnanců pracujících v nepřetržitém pracovním režimu je rozvrhována obvykle do 7 denního pracovního týdne ve dnech pondělí až neděle. </w:t>
      </w:r>
    </w:p>
    <w:p w:rsidR="00806092" w:rsidRPr="00EA66F9" w:rsidRDefault="00806092" w:rsidP="00257E99">
      <w:pPr>
        <w:numPr>
          <w:ilvl w:val="0"/>
          <w:numId w:val="27"/>
        </w:numPr>
        <w:suppressAutoHyphens/>
        <w:spacing w:before="120" w:after="120" w:line="240" w:lineRule="auto"/>
        <w:jc w:val="both"/>
        <w:outlineLvl w:val="1"/>
        <w:rPr>
          <w:rFonts w:ascii="Verdana" w:hAnsi="Verdana" w:cs="Times New Roman"/>
          <w:sz w:val="20"/>
          <w:szCs w:val="24"/>
          <w:lang w:eastAsia="cs-CZ"/>
        </w:rPr>
      </w:pPr>
      <w:r w:rsidRPr="00EA66F9">
        <w:rPr>
          <w:rFonts w:ascii="Verdana" w:hAnsi="Verdana" w:cs="Times New Roman"/>
          <w:sz w:val="20"/>
          <w:szCs w:val="24"/>
          <w:lang w:eastAsia="cs-CZ"/>
        </w:rPr>
        <w:t xml:space="preserve">Vedoucí pracoviště rozvrhuje pracovní dobu nerovnoměrně do jednotlivých týdnů s tím, že průměrná týdenní pracovní doba nesmí přesáhnout stanovenou týdenní pracovní dobu za vyrovnávací období, které je vymezeno na 26 týdnů po sobě jdoucích. V případě, že kolektivní smlouva vymezí vyrovnávací období delší, řídí se toto období ustanovením kolektivní smlouvy.  </w:t>
      </w:r>
    </w:p>
    <w:p w:rsidR="00806092" w:rsidRPr="00EA66F9" w:rsidRDefault="00806092" w:rsidP="00257E99">
      <w:pPr>
        <w:numPr>
          <w:ilvl w:val="0"/>
          <w:numId w:val="27"/>
        </w:numPr>
        <w:suppressAutoHyphens/>
        <w:spacing w:before="120" w:after="120" w:line="240" w:lineRule="auto"/>
        <w:jc w:val="both"/>
        <w:outlineLvl w:val="1"/>
        <w:rPr>
          <w:rFonts w:ascii="Verdana" w:hAnsi="Verdana" w:cs="Times New Roman"/>
          <w:sz w:val="20"/>
          <w:szCs w:val="24"/>
          <w:lang w:eastAsia="cs-CZ"/>
        </w:rPr>
      </w:pPr>
      <w:r w:rsidRPr="00EA66F9">
        <w:rPr>
          <w:rFonts w:ascii="Verdana" w:hAnsi="Verdana" w:cs="Times New Roman"/>
          <w:sz w:val="20"/>
          <w:szCs w:val="24"/>
          <w:lang w:eastAsia="cs-CZ"/>
        </w:rPr>
        <w:t xml:space="preserve">Zaměstnanci jsou seznámeni s rozvrhem pracovní doby na celé vyrovnávací období nebo jeho změnou minimálně 2 týdny před jeho začátkem, pokud není dohodnuto jinak. </w:t>
      </w:r>
    </w:p>
    <w:p w:rsidR="00806092" w:rsidRPr="00EA66F9" w:rsidRDefault="00806092" w:rsidP="00257E99">
      <w:pPr>
        <w:numPr>
          <w:ilvl w:val="0"/>
          <w:numId w:val="27"/>
        </w:numPr>
        <w:suppressAutoHyphens/>
        <w:spacing w:before="120" w:after="120" w:line="240" w:lineRule="auto"/>
        <w:ind w:left="425" w:hanging="357"/>
        <w:jc w:val="both"/>
        <w:outlineLvl w:val="1"/>
        <w:rPr>
          <w:rFonts w:ascii="Verdana" w:hAnsi="Verdana" w:cs="Times New Roman"/>
          <w:sz w:val="20"/>
          <w:szCs w:val="24"/>
          <w:lang w:eastAsia="cs-CZ"/>
        </w:rPr>
      </w:pPr>
      <w:r w:rsidRPr="00EA66F9">
        <w:rPr>
          <w:rFonts w:ascii="Verdana" w:hAnsi="Verdana" w:cs="Times New Roman"/>
          <w:sz w:val="20"/>
          <w:szCs w:val="24"/>
          <w:lang w:eastAsia="cs-CZ"/>
        </w:rPr>
        <w:t xml:space="preserve">Pracovní týden těchto zaměstnanců začíná hodinou odpovídající nástupu zaměstnanců první směny v kalendářním týdnu. </w:t>
      </w:r>
    </w:p>
    <w:p w:rsidR="00806092" w:rsidRPr="00EA66F9" w:rsidRDefault="00806092" w:rsidP="00257E99">
      <w:pPr>
        <w:numPr>
          <w:ilvl w:val="0"/>
          <w:numId w:val="27"/>
        </w:numPr>
        <w:suppressAutoHyphens/>
        <w:spacing w:before="120" w:after="120" w:line="240" w:lineRule="auto"/>
        <w:ind w:left="425" w:hanging="357"/>
        <w:jc w:val="both"/>
        <w:outlineLvl w:val="1"/>
        <w:rPr>
          <w:rFonts w:ascii="Verdana" w:hAnsi="Verdana" w:cs="Times New Roman"/>
          <w:sz w:val="20"/>
          <w:szCs w:val="24"/>
          <w:lang w:eastAsia="cs-CZ"/>
        </w:rPr>
      </w:pPr>
      <w:r w:rsidRPr="00EA66F9">
        <w:rPr>
          <w:rFonts w:ascii="Verdana" w:hAnsi="Verdana" w:cs="Times New Roman"/>
          <w:sz w:val="20"/>
          <w:szCs w:val="24"/>
          <w:lang w:eastAsia="cs-CZ"/>
        </w:rPr>
        <w:t xml:space="preserve">Nepřetržitý odpočinek v týdnu činí u těchto zaměstnanců alespoň 24 hodin s tím, že za období 2 týdnů délka tohoto odpočinku činí celkem alespoň 70 hodin. </w:t>
      </w:r>
    </w:p>
    <w:p w:rsidR="00806092" w:rsidRPr="00EA66F9" w:rsidRDefault="00806092" w:rsidP="000D6FDC">
      <w:pPr>
        <w:spacing w:before="120" w:after="0" w:line="240" w:lineRule="auto"/>
        <w:ind w:left="66"/>
        <w:jc w:val="both"/>
        <w:rPr>
          <w:rFonts w:ascii="Verdana" w:hAnsi="Verdana" w:cs="Times New Roman"/>
          <w:sz w:val="20"/>
          <w:szCs w:val="20"/>
        </w:rPr>
      </w:pPr>
    </w:p>
    <w:p w:rsidR="00806092" w:rsidRPr="00BD1105" w:rsidRDefault="00806092" w:rsidP="00FA5C05">
      <w:pPr>
        <w:pStyle w:val="W3MUZkonParagraf"/>
        <w:spacing w:before="0" w:after="120"/>
        <w:rPr>
          <w:rFonts w:ascii="Verdana" w:hAnsi="Verdana"/>
          <w:sz w:val="20"/>
        </w:rPr>
      </w:pPr>
      <w:r w:rsidRPr="00BD1105">
        <w:rPr>
          <w:rFonts w:ascii="Verdana" w:hAnsi="Verdana"/>
          <w:sz w:val="20"/>
        </w:rPr>
        <w:t>Článek 5</w:t>
      </w:r>
    </w:p>
    <w:p w:rsidR="00806092" w:rsidRDefault="00806092" w:rsidP="00BD1105">
      <w:pPr>
        <w:suppressAutoHyphens/>
        <w:spacing w:after="0" w:line="240" w:lineRule="auto"/>
        <w:jc w:val="center"/>
        <w:rPr>
          <w:rFonts w:ascii="Verdana" w:hAnsi="Verdana" w:cs="Times New Roman"/>
          <w:b/>
          <w:bCs/>
          <w:sz w:val="20"/>
          <w:szCs w:val="20"/>
          <w:lang w:eastAsia="ar-SA"/>
        </w:rPr>
      </w:pPr>
      <w:r w:rsidRPr="00BD1105">
        <w:rPr>
          <w:rFonts w:ascii="Verdana" w:hAnsi="Verdana" w:cs="Times New Roman"/>
          <w:b/>
          <w:bCs/>
          <w:sz w:val="20"/>
          <w:szCs w:val="20"/>
          <w:lang w:eastAsia="ar-SA"/>
        </w:rPr>
        <w:t>Zvláštní pravidla organizace pracovní doby akademických pracovníků</w:t>
      </w:r>
    </w:p>
    <w:p w:rsidR="00806092" w:rsidRPr="00EA66F9" w:rsidRDefault="00806092" w:rsidP="00257E99">
      <w:pPr>
        <w:pStyle w:val="ListParagraph"/>
        <w:numPr>
          <w:ilvl w:val="1"/>
          <w:numId w:val="18"/>
        </w:numPr>
        <w:spacing w:before="120" w:after="120"/>
        <w:jc w:val="both"/>
        <w:rPr>
          <w:rFonts w:ascii="Verdana" w:hAnsi="Verdana" w:cs="Times New Roman"/>
          <w:sz w:val="20"/>
          <w:szCs w:val="20"/>
        </w:rPr>
      </w:pPr>
      <w:r w:rsidRPr="00EA66F9">
        <w:rPr>
          <w:rFonts w:ascii="Verdana" w:hAnsi="Verdana" w:cs="Times New Roman"/>
          <w:sz w:val="20"/>
          <w:szCs w:val="20"/>
        </w:rPr>
        <w:t>Akademičtí pracovníci jsou povinni vykonávat práci na pracovišti zaměstnavatele tehdy, kdy to vyplývá z plnění jejich pedagogických povinností, (především výuka, konzultační hodiny) plnění dalších vědeckých, výzkumných a tvůrčích úkolů, a v dalších podle okolností nutných případech určených vedoucím pracoviště (účast na poradách, školeních apod.).</w:t>
      </w:r>
    </w:p>
    <w:p w:rsidR="00806092" w:rsidRPr="00EA66F9" w:rsidRDefault="00806092" w:rsidP="00257E99">
      <w:pPr>
        <w:pStyle w:val="ListParagraph"/>
        <w:spacing w:before="120" w:after="120"/>
        <w:ind w:left="360"/>
        <w:jc w:val="both"/>
        <w:rPr>
          <w:rFonts w:ascii="Verdana" w:hAnsi="Verdana" w:cs="Times New Roman"/>
          <w:sz w:val="20"/>
          <w:szCs w:val="20"/>
        </w:rPr>
      </w:pPr>
    </w:p>
    <w:p w:rsidR="00806092" w:rsidRPr="00EA66F9" w:rsidRDefault="00806092" w:rsidP="00257E99">
      <w:pPr>
        <w:pStyle w:val="ListParagraph"/>
        <w:numPr>
          <w:ilvl w:val="1"/>
          <w:numId w:val="18"/>
        </w:numPr>
        <w:spacing w:before="120" w:after="120" w:line="240" w:lineRule="auto"/>
        <w:jc w:val="both"/>
        <w:rPr>
          <w:rFonts w:ascii="Verdana" w:hAnsi="Verdana" w:cs="Times New Roman"/>
          <w:sz w:val="20"/>
          <w:szCs w:val="20"/>
        </w:rPr>
      </w:pPr>
      <w:r w:rsidRPr="00EA66F9">
        <w:rPr>
          <w:rFonts w:ascii="Verdana" w:hAnsi="Verdana" w:cs="Times New Roman"/>
          <w:sz w:val="20"/>
          <w:szCs w:val="20"/>
        </w:rPr>
        <w:t xml:space="preserve">Zaměstnavatel rozvrhuje akademickým pracovníkům do směn pouze tu část stanovené týdenní pracovní doby, ve které jsou vykonávány činnosti podle odstavce 1. Rozvrh pracovní doby je představován rozvrhem pedagogických povinností, případně určením dalších dob, kdy je přítomnost akademického pracovníka na pracovišti podle okolností nezbytná. </w:t>
      </w:r>
    </w:p>
    <w:p w:rsidR="00806092" w:rsidRPr="00EA66F9" w:rsidRDefault="00806092" w:rsidP="00257E99">
      <w:pPr>
        <w:pStyle w:val="ListParagraph"/>
        <w:spacing w:before="120" w:after="120"/>
        <w:rPr>
          <w:rFonts w:ascii="Verdana" w:hAnsi="Verdana" w:cs="Times New Roman"/>
          <w:sz w:val="20"/>
          <w:szCs w:val="20"/>
        </w:rPr>
      </w:pPr>
    </w:p>
    <w:p w:rsidR="00806092" w:rsidRPr="00EA66F9" w:rsidRDefault="00806092" w:rsidP="00257E99">
      <w:pPr>
        <w:pStyle w:val="ListParagraph"/>
        <w:numPr>
          <w:ilvl w:val="1"/>
          <w:numId w:val="18"/>
        </w:numPr>
        <w:spacing w:before="120" w:after="120" w:line="240" w:lineRule="auto"/>
        <w:jc w:val="both"/>
        <w:rPr>
          <w:rFonts w:ascii="Verdana" w:hAnsi="Verdana" w:cs="Times New Roman"/>
          <w:sz w:val="20"/>
          <w:szCs w:val="20"/>
        </w:rPr>
      </w:pPr>
      <w:r w:rsidRPr="00EA66F9">
        <w:rPr>
          <w:rFonts w:ascii="Verdana" w:hAnsi="Verdana" w:cs="Times New Roman"/>
          <w:sz w:val="20"/>
          <w:szCs w:val="20"/>
        </w:rPr>
        <w:t xml:space="preserve">Ohledně zbývající části pracovní doby akademických pracovníků se má za to, že byla dohodnuta možnost práce z domova, přičemž písemná forma dohody o výkonu práce z domova není v tomto případě podmínkou. </w:t>
      </w:r>
    </w:p>
    <w:p w:rsidR="00806092" w:rsidRDefault="00806092" w:rsidP="00257E99">
      <w:pPr>
        <w:pStyle w:val="ListParagraph"/>
        <w:spacing w:before="120" w:after="120" w:line="240" w:lineRule="auto"/>
        <w:ind w:left="360"/>
        <w:jc w:val="both"/>
        <w:rPr>
          <w:rFonts w:ascii="Verdana" w:hAnsi="Verdana" w:cs="Times New Roman"/>
          <w:sz w:val="20"/>
          <w:szCs w:val="20"/>
        </w:rPr>
      </w:pPr>
    </w:p>
    <w:p w:rsidR="00806092" w:rsidRPr="00EA66F9" w:rsidRDefault="00806092" w:rsidP="00FB0792">
      <w:pPr>
        <w:pStyle w:val="ListParagraph"/>
        <w:spacing w:before="120" w:after="0" w:line="240" w:lineRule="auto"/>
        <w:ind w:left="360"/>
        <w:jc w:val="both"/>
        <w:rPr>
          <w:rFonts w:ascii="Verdana" w:hAnsi="Verdana" w:cs="Times New Roman"/>
          <w:sz w:val="20"/>
          <w:szCs w:val="20"/>
        </w:rPr>
      </w:pPr>
    </w:p>
    <w:p w:rsidR="00806092" w:rsidRPr="00BD1105" w:rsidRDefault="00806092" w:rsidP="00FA5C05">
      <w:pPr>
        <w:pStyle w:val="W3MUZkonParagraf"/>
        <w:spacing w:before="0" w:after="120"/>
        <w:rPr>
          <w:rFonts w:ascii="Verdana" w:hAnsi="Verdana"/>
          <w:sz w:val="20"/>
        </w:rPr>
      </w:pPr>
      <w:r w:rsidRPr="00BD1105">
        <w:rPr>
          <w:rFonts w:ascii="Verdana" w:hAnsi="Verdana"/>
          <w:sz w:val="20"/>
        </w:rPr>
        <w:t>Článek 5</w:t>
      </w:r>
    </w:p>
    <w:p w:rsidR="00806092" w:rsidRPr="00BD1105" w:rsidRDefault="00806092" w:rsidP="00034BFB">
      <w:pPr>
        <w:suppressAutoHyphens/>
        <w:spacing w:after="0" w:line="240" w:lineRule="auto"/>
        <w:jc w:val="center"/>
        <w:rPr>
          <w:rFonts w:ascii="Verdana" w:hAnsi="Verdana" w:cs="Times New Roman"/>
          <w:b/>
          <w:bCs/>
          <w:sz w:val="20"/>
          <w:szCs w:val="20"/>
          <w:lang w:eastAsia="ar-SA"/>
        </w:rPr>
      </w:pPr>
      <w:r w:rsidRPr="00BD1105">
        <w:rPr>
          <w:rFonts w:ascii="Verdana" w:hAnsi="Verdana" w:cs="Times New Roman"/>
          <w:b/>
          <w:bCs/>
          <w:sz w:val="20"/>
          <w:szCs w:val="20"/>
          <w:lang w:eastAsia="ar-SA"/>
        </w:rPr>
        <w:t>Přestávka na jídlo a oddech</w:t>
      </w:r>
    </w:p>
    <w:p w:rsidR="00806092" w:rsidRPr="00EA66F9" w:rsidRDefault="00806092" w:rsidP="00257E99">
      <w:pPr>
        <w:numPr>
          <w:ilvl w:val="0"/>
          <w:numId w:val="22"/>
        </w:numPr>
        <w:suppressAutoHyphens/>
        <w:spacing w:before="120" w:after="120" w:line="240" w:lineRule="auto"/>
        <w:ind w:left="357" w:hanging="357"/>
        <w:jc w:val="both"/>
        <w:rPr>
          <w:rFonts w:ascii="Verdana" w:hAnsi="Verdana" w:cs="Times New Roman"/>
          <w:sz w:val="20"/>
          <w:szCs w:val="20"/>
          <w:lang w:eastAsia="ar-SA"/>
        </w:rPr>
      </w:pPr>
      <w:r w:rsidRPr="00EA66F9">
        <w:rPr>
          <w:rFonts w:ascii="Verdana" w:hAnsi="Verdana" w:cs="Times New Roman"/>
          <w:sz w:val="20"/>
          <w:szCs w:val="20"/>
          <w:lang w:eastAsia="ar-SA"/>
        </w:rPr>
        <w:t xml:space="preserve">Přestávka </w:t>
      </w:r>
      <w:r w:rsidRPr="00EA66F9">
        <w:rPr>
          <w:rFonts w:ascii="Verdana" w:hAnsi="Verdana" w:cs="Times New Roman"/>
          <w:bCs/>
          <w:sz w:val="20"/>
          <w:szCs w:val="20"/>
          <w:lang w:eastAsia="ar-SA"/>
        </w:rPr>
        <w:t>na jídlo a oddech se poskytuje</w:t>
      </w:r>
      <w:r w:rsidRPr="00EA66F9">
        <w:rPr>
          <w:rFonts w:ascii="Verdana" w:hAnsi="Verdana" w:cs="Times New Roman"/>
          <w:sz w:val="20"/>
          <w:szCs w:val="20"/>
          <w:lang w:eastAsia="ar-SA"/>
        </w:rPr>
        <w:t xml:space="preserve"> nejdéle po 6 hodinách v délce 0,5 hodiny (nezapočítává se do pracovní doby). Přestávku na jídlo a oddech nelze poskytnout na začátku a konci pracovní doby.</w:t>
      </w:r>
    </w:p>
    <w:p w:rsidR="00806092" w:rsidRPr="00EA66F9" w:rsidRDefault="00806092" w:rsidP="00257E99">
      <w:pPr>
        <w:numPr>
          <w:ilvl w:val="0"/>
          <w:numId w:val="22"/>
        </w:numPr>
        <w:suppressAutoHyphens/>
        <w:spacing w:before="120" w:after="120" w:line="240" w:lineRule="auto"/>
        <w:ind w:left="357" w:hanging="357"/>
        <w:jc w:val="both"/>
        <w:rPr>
          <w:rFonts w:ascii="Verdana" w:hAnsi="Verdana" w:cs="Times New Roman"/>
          <w:sz w:val="20"/>
          <w:szCs w:val="20"/>
          <w:lang w:eastAsia="ar-SA"/>
        </w:rPr>
      </w:pPr>
      <w:r w:rsidRPr="00EA66F9">
        <w:rPr>
          <w:rFonts w:ascii="Verdana" w:hAnsi="Verdana" w:cs="Times New Roman"/>
          <w:sz w:val="20"/>
          <w:szCs w:val="20"/>
          <w:lang w:eastAsia="ar-SA"/>
        </w:rPr>
        <w:t>Vybraným zaměstnancům Správy budov, u nichž nemohou být práce přerušeny, je poskytována přiměřená doba na jídlo a oddech a tato doba se do pracovní doby započítává.</w:t>
      </w:r>
    </w:p>
    <w:p w:rsidR="00806092" w:rsidRPr="00EA66F9" w:rsidRDefault="00806092" w:rsidP="00034BFB">
      <w:pPr>
        <w:spacing w:before="120" w:after="0" w:line="240" w:lineRule="auto"/>
        <w:ind w:left="66"/>
        <w:jc w:val="both"/>
        <w:rPr>
          <w:rFonts w:ascii="Verdana" w:hAnsi="Verdana" w:cs="Times New Roman"/>
          <w:sz w:val="20"/>
          <w:szCs w:val="20"/>
          <w:lang w:eastAsia="ar-SA"/>
        </w:rPr>
      </w:pPr>
    </w:p>
    <w:p w:rsidR="00806092" w:rsidRPr="00BD1105" w:rsidRDefault="00806092" w:rsidP="00257E99">
      <w:pPr>
        <w:pStyle w:val="W3MUZkonParagraf"/>
        <w:spacing w:before="0" w:after="120"/>
        <w:rPr>
          <w:rFonts w:ascii="Verdana" w:hAnsi="Verdana"/>
          <w:sz w:val="20"/>
        </w:rPr>
      </w:pPr>
      <w:r>
        <w:rPr>
          <w:rFonts w:ascii="Verdana" w:hAnsi="Verdana"/>
          <w:sz w:val="20"/>
        </w:rPr>
        <w:t>Článek 6</w:t>
      </w:r>
    </w:p>
    <w:p w:rsidR="00806092" w:rsidRDefault="00806092" w:rsidP="00257E99">
      <w:pPr>
        <w:tabs>
          <w:tab w:val="left" w:pos="340"/>
        </w:tabs>
        <w:suppressAutoHyphens/>
        <w:spacing w:after="0" w:line="240" w:lineRule="auto"/>
        <w:jc w:val="center"/>
        <w:rPr>
          <w:rFonts w:ascii="Verdana" w:hAnsi="Verdana" w:cs="Times New Roman"/>
          <w:b/>
          <w:sz w:val="20"/>
          <w:szCs w:val="20"/>
          <w:lang w:eastAsia="ar-SA"/>
        </w:rPr>
      </w:pPr>
      <w:r w:rsidRPr="00BD1105">
        <w:rPr>
          <w:rFonts w:ascii="Verdana" w:hAnsi="Verdana" w:cs="Times New Roman"/>
          <w:b/>
          <w:sz w:val="20"/>
          <w:szCs w:val="20"/>
          <w:lang w:eastAsia="ar-SA"/>
        </w:rPr>
        <w:t>Evidence pracovní doby</w:t>
      </w:r>
    </w:p>
    <w:p w:rsidR="00806092" w:rsidRPr="00EA66F9" w:rsidRDefault="00806092" w:rsidP="00257E99">
      <w:pPr>
        <w:numPr>
          <w:ilvl w:val="0"/>
          <w:numId w:val="25"/>
        </w:numPr>
        <w:tabs>
          <w:tab w:val="clear" w:pos="360"/>
          <w:tab w:val="left" w:pos="340"/>
        </w:tabs>
        <w:suppressAutoHyphens/>
        <w:spacing w:before="120" w:after="120" w:line="240" w:lineRule="auto"/>
        <w:jc w:val="both"/>
        <w:rPr>
          <w:rFonts w:ascii="Verdana" w:hAnsi="Verdana" w:cs="Times New Roman"/>
          <w:sz w:val="20"/>
          <w:szCs w:val="20"/>
          <w:lang w:eastAsia="ar-SA"/>
        </w:rPr>
      </w:pPr>
      <w:r w:rsidRPr="00EA66F9">
        <w:rPr>
          <w:rFonts w:ascii="Verdana" w:hAnsi="Verdana" w:cs="Times New Roman"/>
          <w:sz w:val="20"/>
          <w:szCs w:val="20"/>
          <w:lang w:eastAsia="ar-SA"/>
        </w:rPr>
        <w:t>Každé pracoviště fakulty vykazuje pracovní dobu v informačním systému INET v modulu „Docházka“</w:t>
      </w:r>
      <w:r>
        <w:rPr>
          <w:rFonts w:ascii="Verdana" w:hAnsi="Verdana" w:cs="Times New Roman"/>
          <w:sz w:val="20"/>
          <w:szCs w:val="20"/>
          <w:lang w:eastAsia="ar-SA"/>
        </w:rPr>
        <w:t>.</w:t>
      </w:r>
      <w:r w:rsidRPr="00EA66F9">
        <w:rPr>
          <w:rFonts w:ascii="Verdana" w:hAnsi="Verdana" w:cs="Times New Roman"/>
          <w:sz w:val="20"/>
          <w:szCs w:val="20"/>
          <w:lang w:eastAsia="ar-SA"/>
        </w:rPr>
        <w:t xml:space="preserve"> Záznamy v tomto modulu provádí pověřený zaměstnanec pracoviště. </w:t>
      </w:r>
    </w:p>
    <w:p w:rsidR="00806092" w:rsidRPr="00EA66F9" w:rsidRDefault="00806092" w:rsidP="00257E99">
      <w:pPr>
        <w:numPr>
          <w:ilvl w:val="0"/>
          <w:numId w:val="25"/>
        </w:numPr>
        <w:tabs>
          <w:tab w:val="clear" w:pos="360"/>
          <w:tab w:val="left" w:pos="340"/>
        </w:tabs>
        <w:suppressAutoHyphens/>
        <w:spacing w:before="120" w:after="120" w:line="240" w:lineRule="auto"/>
        <w:jc w:val="both"/>
        <w:rPr>
          <w:rFonts w:ascii="Verdana" w:hAnsi="Verdana" w:cs="Times New Roman"/>
          <w:sz w:val="20"/>
          <w:szCs w:val="20"/>
          <w:lang w:eastAsia="ar-SA"/>
        </w:rPr>
      </w:pPr>
      <w:r w:rsidRPr="00EA66F9">
        <w:rPr>
          <w:rFonts w:ascii="Verdana" w:hAnsi="Verdana" w:cs="Times New Roman"/>
          <w:sz w:val="20"/>
          <w:szCs w:val="20"/>
          <w:lang w:eastAsia="ar-SA"/>
        </w:rPr>
        <w:t xml:space="preserve">Evidence pracovní doby zaměstnanců se vykazuje prostřednictvím modulu „Evidence pracovní doby“ v informačním systému INET, pokud není, se souhlasem tajemníka fakulty, vedoucím pracoviště z provozních či technických důvodů určeno jinak. </w:t>
      </w:r>
    </w:p>
    <w:p w:rsidR="00806092" w:rsidRPr="00EA66F9" w:rsidRDefault="00806092" w:rsidP="00257E99">
      <w:pPr>
        <w:numPr>
          <w:ilvl w:val="0"/>
          <w:numId w:val="25"/>
        </w:numPr>
        <w:tabs>
          <w:tab w:val="clear" w:pos="360"/>
          <w:tab w:val="left" w:pos="340"/>
        </w:tabs>
        <w:suppressAutoHyphens/>
        <w:spacing w:before="120" w:after="120" w:line="240" w:lineRule="auto"/>
        <w:jc w:val="both"/>
        <w:rPr>
          <w:rFonts w:ascii="Verdana" w:hAnsi="Verdana" w:cs="Times New Roman"/>
          <w:sz w:val="20"/>
          <w:szCs w:val="20"/>
          <w:lang w:eastAsia="ar-SA"/>
        </w:rPr>
      </w:pPr>
      <w:r w:rsidRPr="00EA66F9">
        <w:rPr>
          <w:rFonts w:ascii="Verdana" w:hAnsi="Verdana" w:cs="Times New Roman"/>
          <w:sz w:val="20"/>
          <w:szCs w:val="20"/>
          <w:lang w:eastAsia="ar-SA"/>
        </w:rPr>
        <w:t xml:space="preserve">Každý zaměstnanec je povinen vést údaje o zahájení, ukončení, respektive přerušení výkonu práce, o přestávkách v práci, práci z domu, dobách nepřítomnosti v práci včetně uvedení důvodu, služebních cestách, dovolené, práci přesčas, náhradním volnu, dovolené, nemoci, překážkách v práci atd. </w:t>
      </w:r>
    </w:p>
    <w:p w:rsidR="00806092" w:rsidRPr="00EA66F9" w:rsidRDefault="00806092" w:rsidP="00257E99">
      <w:pPr>
        <w:numPr>
          <w:ilvl w:val="0"/>
          <w:numId w:val="25"/>
        </w:numPr>
        <w:tabs>
          <w:tab w:val="clear" w:pos="360"/>
          <w:tab w:val="left" w:pos="340"/>
        </w:tabs>
        <w:suppressAutoHyphens/>
        <w:spacing w:before="120" w:after="120" w:line="240" w:lineRule="auto"/>
        <w:jc w:val="both"/>
        <w:rPr>
          <w:rFonts w:ascii="Verdana" w:hAnsi="Verdana" w:cs="Times New Roman"/>
          <w:sz w:val="20"/>
          <w:szCs w:val="20"/>
          <w:lang w:eastAsia="ar-SA"/>
        </w:rPr>
      </w:pPr>
      <w:r w:rsidRPr="00EA66F9">
        <w:rPr>
          <w:rFonts w:ascii="Verdana" w:hAnsi="Verdana" w:cs="Times New Roman"/>
          <w:sz w:val="20"/>
          <w:szCs w:val="20"/>
          <w:lang w:eastAsia="ar-SA"/>
        </w:rPr>
        <w:t xml:space="preserve">Zaměstnanec je povinen vést evidenci pracovní doby dle skutečnosti a do 1. pracovního dne následujícího měsíce potvrdit její správnost. Vedoucí pracoviště je povinen do 2. pracovního dne následujícího měsíce evidenci schválit. </w:t>
      </w:r>
    </w:p>
    <w:p w:rsidR="00806092" w:rsidRPr="00EA66F9" w:rsidRDefault="00806092" w:rsidP="00257E99">
      <w:pPr>
        <w:numPr>
          <w:ilvl w:val="0"/>
          <w:numId w:val="25"/>
        </w:numPr>
        <w:tabs>
          <w:tab w:val="clear" w:pos="360"/>
          <w:tab w:val="left" w:pos="340"/>
        </w:tabs>
        <w:suppressAutoHyphens/>
        <w:spacing w:before="120" w:after="120" w:line="240" w:lineRule="auto"/>
        <w:jc w:val="both"/>
        <w:rPr>
          <w:rFonts w:ascii="Verdana" w:hAnsi="Verdana" w:cs="Times New Roman"/>
          <w:sz w:val="20"/>
          <w:szCs w:val="20"/>
          <w:lang w:eastAsia="ar-SA"/>
        </w:rPr>
      </w:pPr>
      <w:r w:rsidRPr="00EA66F9">
        <w:rPr>
          <w:rFonts w:ascii="Verdana" w:hAnsi="Verdana" w:cs="Times New Roman"/>
          <w:sz w:val="20"/>
          <w:szCs w:val="20"/>
          <w:lang w:eastAsia="ar-SA"/>
        </w:rPr>
        <w:t>V případě, že je vedoucím pracoviště</w:t>
      </w:r>
      <w:r>
        <w:rPr>
          <w:rFonts w:ascii="Verdana" w:hAnsi="Verdana" w:cs="Times New Roman"/>
          <w:sz w:val="20"/>
          <w:szCs w:val="20"/>
          <w:lang w:eastAsia="ar-SA"/>
        </w:rPr>
        <w:t xml:space="preserve"> a se souhlasem tajemníka fakulty</w:t>
      </w:r>
      <w:r w:rsidRPr="00EA66F9">
        <w:rPr>
          <w:rFonts w:ascii="Verdana" w:hAnsi="Verdana" w:cs="Times New Roman"/>
          <w:sz w:val="20"/>
          <w:szCs w:val="20"/>
          <w:lang w:eastAsia="ar-SA"/>
        </w:rPr>
        <w:t xml:space="preserve"> určen jiný způsob evidence pracovní doby než prostřednictvím modulu „Evidence pracovní doby“, pak je vedoucí pracoviště povinen zajistit:</w:t>
      </w:r>
    </w:p>
    <w:p w:rsidR="00806092" w:rsidRPr="00EA66F9" w:rsidRDefault="00806092" w:rsidP="00257E99">
      <w:pPr>
        <w:numPr>
          <w:ilvl w:val="0"/>
          <w:numId w:val="20"/>
        </w:numPr>
        <w:tabs>
          <w:tab w:val="left" w:pos="340"/>
        </w:tabs>
        <w:suppressAutoHyphens/>
        <w:spacing w:before="120" w:after="120" w:line="240" w:lineRule="auto"/>
        <w:ind w:left="709" w:hanging="284"/>
        <w:jc w:val="both"/>
        <w:rPr>
          <w:rFonts w:ascii="Verdana" w:hAnsi="Verdana" w:cs="Times New Roman"/>
          <w:sz w:val="20"/>
          <w:szCs w:val="20"/>
          <w:lang w:eastAsia="ar-SA"/>
        </w:rPr>
      </w:pPr>
      <w:r>
        <w:rPr>
          <w:rFonts w:ascii="Verdana" w:hAnsi="Verdana" w:cs="Times New Roman"/>
          <w:sz w:val="20"/>
          <w:szCs w:val="20"/>
          <w:lang w:eastAsia="ar-SA"/>
        </w:rPr>
        <w:t>komplexní (např. listinnou)</w:t>
      </w:r>
      <w:r w:rsidRPr="00EA66F9">
        <w:rPr>
          <w:rFonts w:ascii="Verdana" w:hAnsi="Verdana" w:cs="Times New Roman"/>
          <w:sz w:val="20"/>
          <w:szCs w:val="20"/>
          <w:lang w:eastAsia="ar-SA"/>
        </w:rPr>
        <w:t xml:space="preserve"> podobu evidence pracovní doby se všemi údaji shodnými v elektronické evidenci s předpisem jmen zaměstnanců pracoviště podle abecedy </w:t>
      </w:r>
    </w:p>
    <w:p w:rsidR="00806092" w:rsidRPr="00EA66F9" w:rsidRDefault="00806092" w:rsidP="00257E99">
      <w:pPr>
        <w:numPr>
          <w:ilvl w:val="0"/>
          <w:numId w:val="20"/>
        </w:numPr>
        <w:tabs>
          <w:tab w:val="left" w:pos="340"/>
        </w:tabs>
        <w:suppressAutoHyphens/>
        <w:spacing w:before="120" w:after="120" w:line="240" w:lineRule="auto"/>
        <w:ind w:left="709" w:hanging="284"/>
        <w:jc w:val="both"/>
        <w:rPr>
          <w:rFonts w:ascii="Verdana" w:hAnsi="Verdana" w:cs="Times New Roman"/>
          <w:sz w:val="20"/>
          <w:szCs w:val="20"/>
          <w:lang w:eastAsia="ar-SA"/>
        </w:rPr>
      </w:pPr>
      <w:r w:rsidRPr="00EA66F9">
        <w:rPr>
          <w:rFonts w:ascii="Verdana" w:hAnsi="Verdana" w:cs="Times New Roman"/>
          <w:sz w:val="20"/>
          <w:szCs w:val="20"/>
          <w:lang w:eastAsia="ar-SA"/>
        </w:rPr>
        <w:t xml:space="preserve">odsouhlasení údajů </w:t>
      </w:r>
      <w:r>
        <w:rPr>
          <w:rFonts w:ascii="Verdana" w:hAnsi="Verdana" w:cs="Times New Roman"/>
          <w:sz w:val="20"/>
          <w:szCs w:val="20"/>
          <w:lang w:eastAsia="ar-SA"/>
        </w:rPr>
        <w:t>zaznamenaných v komplexní (např. listinné) podobě</w:t>
      </w:r>
      <w:r w:rsidRPr="00EA66F9">
        <w:rPr>
          <w:rFonts w:ascii="Verdana" w:hAnsi="Verdana" w:cs="Times New Roman"/>
          <w:sz w:val="20"/>
          <w:szCs w:val="20"/>
          <w:lang w:eastAsia="ar-SA"/>
        </w:rPr>
        <w:t xml:space="preserve"> s evidencí pracovní doby v modulu Docházka a elektronické předání měsíčního záznamu v modulu Docházka.</w:t>
      </w:r>
    </w:p>
    <w:p w:rsidR="00806092" w:rsidRPr="00EA66F9" w:rsidRDefault="00806092" w:rsidP="00257E99">
      <w:pPr>
        <w:pStyle w:val="ListParagraph"/>
        <w:numPr>
          <w:ilvl w:val="0"/>
          <w:numId w:val="25"/>
        </w:numPr>
        <w:spacing w:before="120" w:after="120" w:line="240" w:lineRule="auto"/>
        <w:jc w:val="both"/>
        <w:rPr>
          <w:rFonts w:ascii="Verdana" w:hAnsi="Verdana" w:cs="Times New Roman"/>
          <w:sz w:val="20"/>
          <w:szCs w:val="20"/>
        </w:rPr>
      </w:pPr>
      <w:r w:rsidRPr="00EA66F9">
        <w:rPr>
          <w:rFonts w:ascii="Verdana" w:hAnsi="Verdana" w:cs="Times New Roman"/>
          <w:sz w:val="20"/>
          <w:szCs w:val="20"/>
        </w:rPr>
        <w:t>U zaměstnanců, kteří mají uzavřenou dohodu o pracovní pohotovosti, je vedoucí pracoviště povinen zajistit evidenci odpracované doby zaměstnanců v době pracovní pohotovosti a zároveň dobu pracovní pohotovosti, kterou zaměstnanci drželi.</w:t>
      </w:r>
    </w:p>
    <w:p w:rsidR="00806092" w:rsidRPr="00EA66F9" w:rsidRDefault="00806092" w:rsidP="00257E99">
      <w:pPr>
        <w:pStyle w:val="ListParagraph"/>
        <w:spacing w:before="120" w:after="120" w:line="240" w:lineRule="auto"/>
        <w:ind w:left="360"/>
        <w:jc w:val="both"/>
        <w:rPr>
          <w:rFonts w:ascii="Verdana" w:hAnsi="Verdana" w:cs="Times New Roman"/>
          <w:sz w:val="20"/>
          <w:szCs w:val="20"/>
        </w:rPr>
      </w:pPr>
    </w:p>
    <w:p w:rsidR="00806092" w:rsidRPr="00EA66F9" w:rsidRDefault="00806092" w:rsidP="00257E99">
      <w:pPr>
        <w:pStyle w:val="ListParagraph"/>
        <w:numPr>
          <w:ilvl w:val="0"/>
          <w:numId w:val="25"/>
        </w:numPr>
        <w:tabs>
          <w:tab w:val="clear" w:pos="360"/>
          <w:tab w:val="left" w:pos="340"/>
        </w:tabs>
        <w:spacing w:before="120" w:after="120" w:line="240" w:lineRule="auto"/>
        <w:jc w:val="both"/>
        <w:rPr>
          <w:rFonts w:ascii="Verdana" w:hAnsi="Verdana" w:cs="Times New Roman"/>
          <w:sz w:val="20"/>
          <w:szCs w:val="20"/>
        </w:rPr>
      </w:pPr>
      <w:r w:rsidRPr="00EA66F9">
        <w:rPr>
          <w:rFonts w:ascii="Verdana" w:hAnsi="Verdana" w:cs="Times New Roman"/>
          <w:sz w:val="20"/>
          <w:szCs w:val="20"/>
        </w:rPr>
        <w:t xml:space="preserve">Zaměstnanec informuje vedoucího pracoviště o plánované nepřítomnosti v práci či odchodu z pracoviště předem bez zbytečného průtahu; pokud to není objektivně možné, informuje zástupce vedoucího pracoviště či jinou pověřenou osobu v nejbližší možné době. </w:t>
      </w:r>
    </w:p>
    <w:p w:rsidR="00806092" w:rsidRPr="00EA66F9" w:rsidRDefault="00806092" w:rsidP="00257E99">
      <w:pPr>
        <w:numPr>
          <w:ilvl w:val="0"/>
          <w:numId w:val="25"/>
        </w:numPr>
        <w:tabs>
          <w:tab w:val="clear" w:pos="360"/>
          <w:tab w:val="left" w:pos="340"/>
        </w:tabs>
        <w:suppressAutoHyphens/>
        <w:spacing w:before="120" w:after="120" w:line="240" w:lineRule="auto"/>
        <w:jc w:val="both"/>
        <w:rPr>
          <w:rFonts w:ascii="Verdana" w:hAnsi="Verdana" w:cs="Times New Roman"/>
          <w:sz w:val="20"/>
          <w:szCs w:val="20"/>
          <w:lang w:eastAsia="ar-SA"/>
        </w:rPr>
      </w:pPr>
      <w:r w:rsidRPr="00EA66F9">
        <w:rPr>
          <w:rFonts w:ascii="Verdana" w:hAnsi="Verdana" w:cs="Arial"/>
          <w:sz w:val="20"/>
          <w:szCs w:val="20"/>
          <w:lang w:eastAsia="ar-SA"/>
        </w:rPr>
        <w:t xml:space="preserve">Za průkaznost evidence pracovní doby, včetně práce z domu, začátku a konce směny, práce přesčas, pracovní pohotovosti a noční práce zaměstnanců a její soulad se skutečností odpovídá vedoucí pracoviště, </w:t>
      </w:r>
      <w:r w:rsidRPr="00EA66F9">
        <w:rPr>
          <w:rFonts w:ascii="Verdana" w:hAnsi="Verdana" w:cs="Times New Roman"/>
          <w:sz w:val="20"/>
          <w:szCs w:val="20"/>
          <w:lang w:eastAsia="ar-SA"/>
        </w:rPr>
        <w:t xml:space="preserve">který provádí i kontrolu. </w:t>
      </w:r>
    </w:p>
    <w:p w:rsidR="00806092" w:rsidRPr="00EA66F9" w:rsidRDefault="00806092" w:rsidP="00034BFB">
      <w:pPr>
        <w:tabs>
          <w:tab w:val="left" w:pos="340"/>
        </w:tabs>
        <w:suppressAutoHyphens/>
        <w:spacing w:after="0" w:line="240" w:lineRule="auto"/>
        <w:jc w:val="both"/>
        <w:rPr>
          <w:rFonts w:ascii="Verdana" w:hAnsi="Verdana" w:cs="Times New Roman"/>
          <w:sz w:val="20"/>
          <w:szCs w:val="20"/>
          <w:lang w:eastAsia="ar-SA"/>
        </w:rPr>
      </w:pPr>
    </w:p>
    <w:p w:rsidR="00806092" w:rsidRPr="00BD1105" w:rsidRDefault="00806092" w:rsidP="00FA5C05">
      <w:pPr>
        <w:pStyle w:val="W3MUZkonParagraf"/>
        <w:spacing w:before="0" w:after="120"/>
        <w:rPr>
          <w:rFonts w:ascii="Verdana" w:hAnsi="Verdana"/>
          <w:sz w:val="20"/>
        </w:rPr>
      </w:pPr>
      <w:r w:rsidRPr="00BD1105">
        <w:rPr>
          <w:rFonts w:ascii="Verdana" w:hAnsi="Verdana"/>
          <w:sz w:val="20"/>
        </w:rPr>
        <w:t>Článek 8</w:t>
      </w:r>
    </w:p>
    <w:p w:rsidR="00806092" w:rsidRDefault="00806092" w:rsidP="007B537F">
      <w:pPr>
        <w:tabs>
          <w:tab w:val="left" w:pos="340"/>
        </w:tabs>
        <w:suppressAutoHyphens/>
        <w:spacing w:after="0" w:line="240" w:lineRule="auto"/>
        <w:jc w:val="center"/>
        <w:rPr>
          <w:rFonts w:ascii="Verdana" w:hAnsi="Verdana" w:cs="Times New Roman"/>
          <w:b/>
          <w:sz w:val="20"/>
          <w:szCs w:val="20"/>
          <w:lang w:eastAsia="ar-SA"/>
        </w:rPr>
      </w:pPr>
      <w:r w:rsidRPr="00BD1105">
        <w:rPr>
          <w:rFonts w:ascii="Verdana" w:hAnsi="Verdana" w:cs="Times New Roman"/>
          <w:b/>
          <w:sz w:val="20"/>
          <w:szCs w:val="20"/>
          <w:lang w:eastAsia="ar-SA"/>
        </w:rPr>
        <w:t>Závěrečná ustanovení</w:t>
      </w:r>
    </w:p>
    <w:p w:rsidR="00806092" w:rsidRPr="00EA66F9" w:rsidRDefault="00806092" w:rsidP="00257E99">
      <w:pPr>
        <w:numPr>
          <w:ilvl w:val="0"/>
          <w:numId w:val="16"/>
        </w:numPr>
        <w:tabs>
          <w:tab w:val="clear" w:pos="3051"/>
          <w:tab w:val="num" w:pos="357"/>
        </w:tabs>
        <w:suppressAutoHyphens/>
        <w:spacing w:before="120" w:after="120" w:line="240" w:lineRule="auto"/>
        <w:ind w:left="357"/>
        <w:jc w:val="both"/>
        <w:rPr>
          <w:rFonts w:ascii="Verdana" w:hAnsi="Verdana" w:cs="Times New Roman"/>
          <w:sz w:val="20"/>
          <w:szCs w:val="20"/>
          <w:lang w:eastAsia="ar-SA"/>
        </w:rPr>
      </w:pPr>
      <w:r w:rsidRPr="00EA66F9">
        <w:rPr>
          <w:rFonts w:ascii="Verdana" w:hAnsi="Verdana" w:cs="Times New Roman"/>
          <w:sz w:val="20"/>
          <w:szCs w:val="20"/>
          <w:lang w:eastAsia="ar-SA"/>
        </w:rPr>
        <w:t xml:space="preserve">Za stanovení pracovního režimu, rozvržení pracovní doby, průkaznost evidence pracovní doby a předání podkladů k zúčtování mzdových nároků odpovídá vedoucí pracoviště. </w:t>
      </w:r>
    </w:p>
    <w:p w:rsidR="00806092" w:rsidRPr="00EA66F9" w:rsidRDefault="00806092" w:rsidP="00257E99">
      <w:pPr>
        <w:numPr>
          <w:ilvl w:val="0"/>
          <w:numId w:val="16"/>
        </w:numPr>
        <w:tabs>
          <w:tab w:val="clear" w:pos="3051"/>
          <w:tab w:val="num" w:pos="357"/>
        </w:tabs>
        <w:suppressAutoHyphens/>
        <w:spacing w:before="120" w:after="120" w:line="240" w:lineRule="auto"/>
        <w:ind w:left="357"/>
        <w:jc w:val="both"/>
        <w:rPr>
          <w:rFonts w:ascii="Verdana" w:hAnsi="Verdana" w:cs="Times New Roman"/>
          <w:sz w:val="20"/>
          <w:szCs w:val="20"/>
          <w:lang w:eastAsia="ar-SA"/>
        </w:rPr>
      </w:pPr>
      <w:r w:rsidRPr="00EA66F9">
        <w:rPr>
          <w:rFonts w:ascii="Verdana" w:hAnsi="Verdana" w:cs="Times New Roman"/>
          <w:sz w:val="20"/>
          <w:szCs w:val="20"/>
          <w:lang w:eastAsia="ar-SA"/>
        </w:rPr>
        <w:t>Ostatní práva a povinnosti zaměstnanců týkající se pracovní doby, jsou upraveny v platné směrnici Masarykovy univerzity „Organizace pracovní doby na Masarykově univerzitě“.</w:t>
      </w:r>
    </w:p>
    <w:p w:rsidR="00806092" w:rsidRPr="00EA66F9" w:rsidRDefault="00806092" w:rsidP="00257E99">
      <w:pPr>
        <w:numPr>
          <w:ilvl w:val="0"/>
          <w:numId w:val="16"/>
        </w:numPr>
        <w:tabs>
          <w:tab w:val="clear" w:pos="3051"/>
          <w:tab w:val="num" w:pos="357"/>
        </w:tabs>
        <w:suppressAutoHyphens/>
        <w:spacing w:before="120" w:after="120" w:line="240" w:lineRule="auto"/>
        <w:ind w:left="357"/>
        <w:jc w:val="both"/>
        <w:rPr>
          <w:rFonts w:ascii="Verdana" w:hAnsi="Verdana" w:cs="Times New Roman"/>
          <w:sz w:val="20"/>
          <w:szCs w:val="20"/>
          <w:lang w:eastAsia="ar-SA"/>
        </w:rPr>
      </w:pPr>
      <w:r w:rsidRPr="00EA66F9">
        <w:rPr>
          <w:rFonts w:ascii="Verdana" w:hAnsi="Verdana" w:cs="Times New Roman"/>
          <w:sz w:val="20"/>
          <w:szCs w:val="20"/>
          <w:lang w:eastAsia="ar-SA"/>
        </w:rPr>
        <w:t>Tato směrnice ruší a nahrazuje směrnici děkana č. 6/2009, nabývá platnosti a účinnosti dnem podpisu.</w:t>
      </w:r>
    </w:p>
    <w:p w:rsidR="00806092" w:rsidRPr="00EA66F9" w:rsidRDefault="00806092" w:rsidP="00257E99">
      <w:pPr>
        <w:numPr>
          <w:ilvl w:val="0"/>
          <w:numId w:val="16"/>
        </w:numPr>
        <w:tabs>
          <w:tab w:val="clear" w:pos="3051"/>
          <w:tab w:val="num" w:pos="357"/>
        </w:tabs>
        <w:suppressAutoHyphens/>
        <w:spacing w:before="120" w:after="120" w:line="240" w:lineRule="auto"/>
        <w:ind w:left="357"/>
        <w:jc w:val="both"/>
        <w:rPr>
          <w:rFonts w:ascii="Verdana" w:hAnsi="Verdana" w:cs="Times New Roman"/>
          <w:sz w:val="20"/>
          <w:szCs w:val="20"/>
          <w:lang w:eastAsia="ar-SA"/>
        </w:rPr>
      </w:pPr>
      <w:r w:rsidRPr="00EA66F9">
        <w:rPr>
          <w:rFonts w:ascii="Verdana" w:hAnsi="Verdana" w:cs="Times New Roman"/>
          <w:sz w:val="20"/>
          <w:szCs w:val="20"/>
          <w:lang w:eastAsia="ar-SA"/>
        </w:rPr>
        <w:t>Výkladem jednotlivých ustanovení této směrnice pověřuji vedoucí personálního oddělení.</w:t>
      </w:r>
    </w:p>
    <w:p w:rsidR="00806092" w:rsidRDefault="00806092" w:rsidP="00257E99">
      <w:pPr>
        <w:numPr>
          <w:ilvl w:val="0"/>
          <w:numId w:val="16"/>
        </w:numPr>
        <w:tabs>
          <w:tab w:val="clear" w:pos="3051"/>
          <w:tab w:val="num" w:pos="357"/>
        </w:tabs>
        <w:suppressAutoHyphens/>
        <w:spacing w:before="120" w:after="120" w:line="240" w:lineRule="auto"/>
        <w:ind w:left="357"/>
        <w:jc w:val="both"/>
        <w:rPr>
          <w:rFonts w:ascii="Verdana" w:hAnsi="Verdana" w:cs="Times New Roman"/>
          <w:sz w:val="20"/>
          <w:szCs w:val="20"/>
          <w:lang w:eastAsia="ar-SA"/>
        </w:rPr>
      </w:pPr>
      <w:r w:rsidRPr="00EA66F9">
        <w:rPr>
          <w:rFonts w:ascii="Verdana" w:hAnsi="Verdana" w:cs="Times New Roman"/>
          <w:sz w:val="20"/>
          <w:szCs w:val="20"/>
          <w:lang w:eastAsia="ar-SA"/>
        </w:rPr>
        <w:t>Kontrolu dodržování této směrnice vykonává tajemník fakulty a vedoucí personálního oddělení.</w:t>
      </w:r>
    </w:p>
    <w:p w:rsidR="00806092" w:rsidRDefault="00806092" w:rsidP="00257E99">
      <w:pPr>
        <w:suppressAutoHyphens/>
        <w:spacing w:before="120" w:after="120" w:line="240" w:lineRule="auto"/>
        <w:jc w:val="both"/>
        <w:rPr>
          <w:rFonts w:ascii="Verdana" w:hAnsi="Verdana" w:cs="Times New Roman"/>
          <w:sz w:val="20"/>
          <w:szCs w:val="20"/>
          <w:lang w:eastAsia="ar-SA"/>
        </w:rPr>
      </w:pPr>
    </w:p>
    <w:p w:rsidR="00806092" w:rsidRPr="00BD1105" w:rsidRDefault="00806092" w:rsidP="009717C0">
      <w:pPr>
        <w:spacing w:after="120" w:line="240" w:lineRule="auto"/>
        <w:jc w:val="both"/>
        <w:rPr>
          <w:rFonts w:ascii="Verdana" w:hAnsi="Verdana" w:cs="Times New Roman"/>
          <w:sz w:val="20"/>
          <w:szCs w:val="20"/>
          <w:u w:val="single"/>
        </w:rPr>
      </w:pPr>
      <w:r>
        <w:rPr>
          <w:rFonts w:ascii="Verdana" w:hAnsi="Verdana" w:cs="Times New Roman"/>
          <w:sz w:val="20"/>
          <w:szCs w:val="20"/>
          <w:u w:val="single"/>
        </w:rPr>
        <w:t>Přílohy:</w:t>
      </w:r>
    </w:p>
    <w:p w:rsidR="00806092" w:rsidRPr="009717C0" w:rsidRDefault="00806092" w:rsidP="00257E99">
      <w:pPr>
        <w:spacing w:after="0" w:line="240" w:lineRule="auto"/>
        <w:jc w:val="both"/>
        <w:rPr>
          <w:rFonts w:ascii="Verdana" w:hAnsi="Verdana" w:cs="Times New Roman"/>
          <w:sz w:val="20"/>
          <w:szCs w:val="20"/>
        </w:rPr>
      </w:pPr>
      <w:r w:rsidRPr="009717C0">
        <w:rPr>
          <w:rFonts w:ascii="Verdana" w:hAnsi="Verdana" w:cs="Times New Roman"/>
          <w:sz w:val="20"/>
          <w:szCs w:val="20"/>
        </w:rPr>
        <w:t>č. 1 – Žádost o mzdové nároky za noční práci, práci v sobotu, neděli a ve svátek a za pracovní pohotovost</w:t>
      </w:r>
    </w:p>
    <w:p w:rsidR="00806092" w:rsidRPr="009717C0" w:rsidRDefault="00806092" w:rsidP="00257E99">
      <w:pPr>
        <w:spacing w:after="0" w:line="240" w:lineRule="auto"/>
        <w:jc w:val="both"/>
        <w:rPr>
          <w:rFonts w:ascii="Verdana" w:hAnsi="Verdana" w:cs="Times New Roman"/>
          <w:sz w:val="20"/>
          <w:szCs w:val="20"/>
        </w:rPr>
      </w:pPr>
      <w:r w:rsidRPr="009717C0">
        <w:rPr>
          <w:rFonts w:ascii="Verdana" w:hAnsi="Verdana" w:cs="Times New Roman"/>
          <w:sz w:val="20"/>
          <w:szCs w:val="20"/>
        </w:rPr>
        <w:t>č. 2 – Žádost o mzdové nároky za práci přesčas</w:t>
      </w:r>
    </w:p>
    <w:p w:rsidR="00806092" w:rsidRDefault="00806092" w:rsidP="00CE02E8">
      <w:pPr>
        <w:pStyle w:val="W3MUZkonParagrafNzev"/>
        <w:rPr>
          <w:sz w:val="20"/>
        </w:rPr>
      </w:pPr>
    </w:p>
    <w:p w:rsidR="00806092" w:rsidRPr="00BD1105" w:rsidRDefault="00806092" w:rsidP="00BD1105">
      <w:pPr>
        <w:pStyle w:val="W3MUZkonOdstavec"/>
      </w:pPr>
    </w:p>
    <w:p w:rsidR="00806092" w:rsidRDefault="00806092" w:rsidP="003033E6">
      <w:pPr>
        <w:pStyle w:val="W3MUZkonOdstavec"/>
        <w:jc w:val="both"/>
        <w:rPr>
          <w:sz w:val="20"/>
        </w:rPr>
      </w:pPr>
      <w:r w:rsidRPr="00EA66F9">
        <w:rPr>
          <w:sz w:val="20"/>
        </w:rPr>
        <w:t xml:space="preserve">V Brně dne </w:t>
      </w:r>
      <w:r>
        <w:rPr>
          <w:sz w:val="20"/>
        </w:rPr>
        <w:t>1.3.2019</w:t>
      </w:r>
    </w:p>
    <w:p w:rsidR="00806092" w:rsidRPr="000B11FD" w:rsidRDefault="00806092" w:rsidP="000B11FD">
      <w:pPr>
        <w:pStyle w:val="W3MUZkonParagraf"/>
      </w:pPr>
    </w:p>
    <w:p w:rsidR="00806092" w:rsidRPr="00EA66F9" w:rsidRDefault="00806092" w:rsidP="003033E6">
      <w:pPr>
        <w:pStyle w:val="W3MUZkonOdstavec"/>
        <w:jc w:val="both"/>
        <w:rPr>
          <w:sz w:val="20"/>
        </w:rPr>
      </w:pPr>
      <w:r w:rsidRPr="00EA66F9">
        <w:rPr>
          <w:sz w:val="20"/>
        </w:rPr>
        <w:tab/>
      </w:r>
      <w:r w:rsidRPr="00EA66F9">
        <w:rPr>
          <w:sz w:val="20"/>
        </w:rPr>
        <w:tab/>
      </w:r>
      <w:r w:rsidRPr="00EA66F9">
        <w:rPr>
          <w:sz w:val="20"/>
        </w:rPr>
        <w:tab/>
      </w:r>
      <w:r w:rsidRPr="00EA66F9">
        <w:rPr>
          <w:sz w:val="20"/>
        </w:rPr>
        <w:tab/>
      </w:r>
      <w:r w:rsidRPr="00EA66F9">
        <w:rPr>
          <w:sz w:val="20"/>
        </w:rPr>
        <w:tab/>
      </w:r>
      <w:r w:rsidRPr="00EA66F9">
        <w:rPr>
          <w:sz w:val="20"/>
        </w:rPr>
        <w:tab/>
      </w:r>
      <w:r w:rsidRPr="00EA66F9">
        <w:rPr>
          <w:sz w:val="20"/>
        </w:rPr>
        <w:tab/>
        <w:t>prof. Ing. Antonín Slaný, CSc.</w:t>
      </w:r>
      <w:r>
        <w:rPr>
          <w:sz w:val="20"/>
        </w:rPr>
        <w:t xml:space="preserve"> v.r.</w:t>
      </w:r>
    </w:p>
    <w:p w:rsidR="00806092" w:rsidRPr="00EA66F9" w:rsidRDefault="00806092" w:rsidP="00A84A59">
      <w:pPr>
        <w:pStyle w:val="W3MUZkonOdstavec"/>
        <w:jc w:val="both"/>
        <w:rPr>
          <w:sz w:val="20"/>
        </w:rPr>
      </w:pPr>
      <w:r w:rsidRPr="00EA66F9">
        <w:rPr>
          <w:sz w:val="20"/>
        </w:rPr>
        <w:t xml:space="preserve">                                                                                      děkan</w:t>
      </w:r>
    </w:p>
    <w:p w:rsidR="00806092" w:rsidRDefault="00806092" w:rsidP="00653F45">
      <w:pPr>
        <w:spacing w:after="0" w:line="240" w:lineRule="auto"/>
        <w:rPr>
          <w:rFonts w:ascii="Verdana" w:hAnsi="Verdana"/>
          <w:sz w:val="20"/>
          <w:szCs w:val="20"/>
        </w:rPr>
      </w:pPr>
    </w:p>
    <w:p w:rsidR="00806092" w:rsidRPr="00EA66F9" w:rsidRDefault="00806092" w:rsidP="00653F45">
      <w:pPr>
        <w:spacing w:after="0" w:line="240" w:lineRule="auto"/>
        <w:rPr>
          <w:rFonts w:ascii="Verdana" w:hAnsi="Verdana"/>
          <w:sz w:val="20"/>
          <w:szCs w:val="20"/>
        </w:rPr>
      </w:pPr>
    </w:p>
    <w:p w:rsidR="00806092" w:rsidRPr="00EA66F9" w:rsidRDefault="00806092" w:rsidP="00653F45">
      <w:pPr>
        <w:spacing w:after="0" w:line="240" w:lineRule="auto"/>
        <w:rPr>
          <w:rFonts w:ascii="Verdana" w:hAnsi="Verdana"/>
          <w:sz w:val="20"/>
          <w:szCs w:val="20"/>
        </w:rPr>
      </w:pPr>
      <w:r w:rsidRPr="00EA66F9">
        <w:rPr>
          <w:rFonts w:ascii="Verdana" w:hAnsi="Verdana"/>
          <w:sz w:val="20"/>
          <w:szCs w:val="20"/>
        </w:rPr>
        <w:t xml:space="preserve">Tento pokyn byl projednán a schválen </w:t>
      </w:r>
    </w:p>
    <w:p w:rsidR="00806092" w:rsidRPr="00EA66F9" w:rsidRDefault="00806092" w:rsidP="00653F45">
      <w:pPr>
        <w:spacing w:after="0" w:line="240" w:lineRule="auto"/>
        <w:rPr>
          <w:rFonts w:ascii="Verdana" w:hAnsi="Verdana"/>
          <w:sz w:val="20"/>
          <w:szCs w:val="20"/>
        </w:rPr>
      </w:pPr>
      <w:r w:rsidRPr="00EA66F9">
        <w:rPr>
          <w:rFonts w:ascii="Verdana" w:hAnsi="Verdana"/>
          <w:sz w:val="20"/>
          <w:szCs w:val="20"/>
        </w:rPr>
        <w:t>Základní odborovou organizací ESF MU</w:t>
      </w:r>
    </w:p>
    <w:p w:rsidR="00806092" w:rsidRPr="00EA66F9" w:rsidRDefault="00806092" w:rsidP="00653F45">
      <w:pPr>
        <w:spacing w:after="0" w:line="240" w:lineRule="auto"/>
        <w:rPr>
          <w:rFonts w:ascii="Verdana" w:hAnsi="Verdana"/>
          <w:sz w:val="20"/>
          <w:szCs w:val="20"/>
        </w:rPr>
      </w:pPr>
      <w:r w:rsidRPr="00EA66F9">
        <w:rPr>
          <w:rFonts w:ascii="Verdana" w:hAnsi="Verdana"/>
          <w:sz w:val="20"/>
          <w:szCs w:val="20"/>
        </w:rPr>
        <w:t xml:space="preserve">dne </w:t>
      </w:r>
      <w:r>
        <w:rPr>
          <w:rFonts w:ascii="Verdana" w:hAnsi="Verdana"/>
          <w:sz w:val="20"/>
          <w:szCs w:val="20"/>
        </w:rPr>
        <w:t>1.3.2019</w:t>
      </w:r>
    </w:p>
    <w:p w:rsidR="00806092" w:rsidRPr="00257E99" w:rsidRDefault="00806092">
      <w:pPr>
        <w:spacing w:after="0" w:line="240" w:lineRule="auto"/>
        <w:rPr>
          <w:rFonts w:ascii="Verdana" w:hAnsi="Verdana"/>
          <w:sz w:val="20"/>
          <w:szCs w:val="20"/>
        </w:rPr>
      </w:pPr>
      <w:r w:rsidRPr="00EA66F9">
        <w:rPr>
          <w:rFonts w:ascii="Verdana" w:hAnsi="Verdana"/>
          <w:sz w:val="20"/>
          <w:szCs w:val="20"/>
        </w:rPr>
        <w:t>RNDr. Luboš Bauer, CSc.</w:t>
      </w:r>
      <w:r>
        <w:rPr>
          <w:rFonts w:ascii="Verdana" w:hAnsi="Verdana"/>
          <w:sz w:val="20"/>
          <w:szCs w:val="20"/>
        </w:rPr>
        <w:t xml:space="preserve"> v.r.</w:t>
      </w:r>
    </w:p>
    <w:sectPr w:rsidR="00806092" w:rsidRPr="00257E99" w:rsidSect="00EB2622">
      <w:footerReference w:type="default" r:id="rId8"/>
      <w:headerReference w:type="first" r:id="rId9"/>
      <w:footerReference w:type="first" r:id="rId10"/>
      <w:pgSz w:w="11906" w:h="16838" w:code="9"/>
      <w:pgMar w:top="992" w:right="1418" w:bottom="1418" w:left="1418" w:header="709" w:footer="879"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092" w:rsidRDefault="00806092">
      <w:pPr>
        <w:spacing w:after="0" w:line="240" w:lineRule="auto"/>
      </w:pPr>
      <w:r>
        <w:separator/>
      </w:r>
    </w:p>
  </w:endnote>
  <w:endnote w:type="continuationSeparator" w:id="0">
    <w:p w:rsidR="00806092" w:rsidRDefault="00806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altName w:val="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92" w:rsidRDefault="00806092">
    <w:pPr>
      <w:pStyle w:val="Footer"/>
    </w:pPr>
    <w:fldSimple w:instr="PAGE   \* MERGEFORMAT">
      <w:r>
        <w:rPr>
          <w:noProof/>
        </w:rPr>
        <w:t>2</w:t>
      </w:r>
    </w:fldSimple>
    <w:r>
      <w:t>/</w:t>
    </w:r>
    <w:fldSimple w:instr=" SECTIONPAGES   \* MERGEFORMAT ">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92" w:rsidRPr="00CC2597" w:rsidRDefault="00806092" w:rsidP="00DF13DF">
    <w:pPr>
      <w:pStyle w:val="Zpat-univerzita"/>
      <w:rPr>
        <w:rFonts w:cs="Arial"/>
        <w:szCs w:val="16"/>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2" o:spid="_x0000_s2049" type="#_x0000_t75" style="position:absolute;margin-left:413.5pt;margin-top:769.45pt;width:44.55pt;height:44.6pt;z-index:-251656192;visibility:visible;mso-position-horizontal-relative:margin;mso-position-vertical-relative:page">
          <v:imagedata r:id="rId1" o:title=""/>
          <w10:wrap anchorx="margin"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092" w:rsidRDefault="00806092">
      <w:pPr>
        <w:spacing w:after="0" w:line="240" w:lineRule="auto"/>
      </w:pPr>
      <w:r>
        <w:separator/>
      </w:r>
    </w:p>
  </w:footnote>
  <w:footnote w:type="continuationSeparator" w:id="0">
    <w:p w:rsidR="00806092" w:rsidRDefault="008060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92" w:rsidRDefault="00806092">
    <w:pPr>
      <w:pStyle w:val="Header"/>
    </w:pPr>
  </w:p>
  <w:p w:rsidR="00806092" w:rsidRDefault="00806092">
    <w:pPr>
      <w:pStyle w:val="Header"/>
    </w:pPr>
  </w:p>
  <w:p w:rsidR="00806092" w:rsidRDefault="00806092" w:rsidP="00A44CA6">
    <w:pPr>
      <w:pStyle w:val="Header"/>
    </w:pPr>
  </w:p>
  <w:p w:rsidR="00806092" w:rsidRDefault="00806092" w:rsidP="00A44CA6">
    <w:pPr>
      <w:pStyle w:val="Header"/>
    </w:pPr>
  </w:p>
  <w:p w:rsidR="00806092" w:rsidRDefault="00806092" w:rsidP="00A44CA6">
    <w:pPr>
      <w:pStyle w:val="Header"/>
    </w:pPr>
  </w:p>
  <w:p w:rsidR="00806092" w:rsidRDefault="00806092" w:rsidP="00A44CA6">
    <w:pPr>
      <w:pStyle w:val="Header"/>
    </w:pPr>
  </w:p>
  <w:p w:rsidR="00806092" w:rsidRDefault="00806092" w:rsidP="00A44C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3051"/>
        </w:tabs>
        <w:ind w:left="3051" w:hanging="357"/>
      </w:pPr>
      <w:rPr>
        <w:rFonts w:cs="Times New Roman"/>
      </w:rPr>
    </w:lvl>
    <w:lvl w:ilvl="1">
      <w:start w:val="1"/>
      <w:numFmt w:val="lowerLetter"/>
      <w:lvlText w:val="%2."/>
      <w:lvlJc w:val="left"/>
      <w:pPr>
        <w:tabs>
          <w:tab w:val="num" w:pos="4134"/>
        </w:tabs>
        <w:ind w:left="4134" w:hanging="360"/>
      </w:pPr>
      <w:rPr>
        <w:rFonts w:cs="Times New Roman"/>
      </w:rPr>
    </w:lvl>
    <w:lvl w:ilvl="2">
      <w:start w:val="1"/>
      <w:numFmt w:val="lowerRoman"/>
      <w:lvlText w:val="%3."/>
      <w:lvlJc w:val="right"/>
      <w:pPr>
        <w:tabs>
          <w:tab w:val="num" w:pos="4854"/>
        </w:tabs>
        <w:ind w:left="4854" w:hanging="180"/>
      </w:pPr>
      <w:rPr>
        <w:rFonts w:cs="Times New Roman"/>
      </w:rPr>
    </w:lvl>
    <w:lvl w:ilvl="3">
      <w:start w:val="1"/>
      <w:numFmt w:val="decimal"/>
      <w:lvlText w:val="%4."/>
      <w:lvlJc w:val="left"/>
      <w:pPr>
        <w:tabs>
          <w:tab w:val="num" w:pos="5574"/>
        </w:tabs>
        <w:ind w:left="5574" w:hanging="360"/>
      </w:pPr>
      <w:rPr>
        <w:rFonts w:cs="Times New Roman"/>
      </w:rPr>
    </w:lvl>
    <w:lvl w:ilvl="4">
      <w:start w:val="1"/>
      <w:numFmt w:val="lowerLetter"/>
      <w:lvlText w:val="%5."/>
      <w:lvlJc w:val="left"/>
      <w:pPr>
        <w:tabs>
          <w:tab w:val="num" w:pos="6294"/>
        </w:tabs>
        <w:ind w:left="6294" w:hanging="360"/>
      </w:pPr>
      <w:rPr>
        <w:rFonts w:cs="Times New Roman"/>
      </w:rPr>
    </w:lvl>
    <w:lvl w:ilvl="5">
      <w:start w:val="1"/>
      <w:numFmt w:val="lowerRoman"/>
      <w:lvlText w:val="%6."/>
      <w:lvlJc w:val="right"/>
      <w:pPr>
        <w:tabs>
          <w:tab w:val="num" w:pos="7014"/>
        </w:tabs>
        <w:ind w:left="7014" w:hanging="180"/>
      </w:pPr>
      <w:rPr>
        <w:rFonts w:cs="Times New Roman"/>
      </w:rPr>
    </w:lvl>
    <w:lvl w:ilvl="6">
      <w:start w:val="1"/>
      <w:numFmt w:val="decimal"/>
      <w:lvlText w:val="%7."/>
      <w:lvlJc w:val="left"/>
      <w:pPr>
        <w:tabs>
          <w:tab w:val="num" w:pos="7734"/>
        </w:tabs>
        <w:ind w:left="7734" w:hanging="360"/>
      </w:pPr>
      <w:rPr>
        <w:rFonts w:cs="Times New Roman"/>
      </w:rPr>
    </w:lvl>
    <w:lvl w:ilvl="7">
      <w:start w:val="1"/>
      <w:numFmt w:val="lowerLetter"/>
      <w:lvlText w:val="%8."/>
      <w:lvlJc w:val="left"/>
      <w:pPr>
        <w:tabs>
          <w:tab w:val="num" w:pos="8454"/>
        </w:tabs>
        <w:ind w:left="8454" w:hanging="360"/>
      </w:pPr>
      <w:rPr>
        <w:rFonts w:cs="Times New Roman"/>
      </w:rPr>
    </w:lvl>
    <w:lvl w:ilvl="8">
      <w:start w:val="1"/>
      <w:numFmt w:val="lowerRoman"/>
      <w:lvlText w:val="%9."/>
      <w:lvlJc w:val="right"/>
      <w:pPr>
        <w:tabs>
          <w:tab w:val="num" w:pos="9174"/>
        </w:tabs>
        <w:ind w:left="9174" w:hanging="180"/>
      </w:pPr>
      <w:rPr>
        <w:rFonts w:cs="Times New Roman"/>
      </w:rPr>
    </w:lvl>
  </w:abstractNum>
  <w:abstractNum w:abstractNumId="1">
    <w:nsid w:val="03730B97"/>
    <w:multiLevelType w:val="hybridMultilevel"/>
    <w:tmpl w:val="ACAE0556"/>
    <w:lvl w:ilvl="0" w:tplc="36F4B6D6">
      <w:start w:val="1"/>
      <w:numFmt w:val="decimal"/>
      <w:lvlText w:val="(%1)"/>
      <w:lvlJc w:val="left"/>
      <w:pPr>
        <w:tabs>
          <w:tab w:val="num" w:pos="567"/>
        </w:tabs>
        <w:ind w:left="567" w:hanging="567"/>
      </w:pPr>
      <w:rPr>
        <w:rFonts w:ascii="Verdana" w:eastAsia="Times New Roman" w:hAnsi="Verdana" w:cs="Times New Roman" w:hint="default"/>
        <w:sz w:val="20"/>
        <w:szCs w:val="20"/>
      </w:rPr>
    </w:lvl>
    <w:lvl w:ilvl="1" w:tplc="C0621DF0">
      <w:start w:val="1"/>
      <w:numFmt w:val="lowerLetter"/>
      <w:lvlText w:val="%2."/>
      <w:lvlJc w:val="left"/>
      <w:pPr>
        <w:tabs>
          <w:tab w:val="num" w:pos="1440"/>
        </w:tabs>
        <w:ind w:left="1440" w:hanging="360"/>
      </w:pPr>
      <w:rPr>
        <w:rFonts w:cs="Times New Roman"/>
      </w:rPr>
    </w:lvl>
    <w:lvl w:ilvl="2" w:tplc="EDC684DE">
      <w:start w:val="1"/>
      <w:numFmt w:val="lowerRoman"/>
      <w:lvlText w:val="%3."/>
      <w:lvlJc w:val="right"/>
      <w:pPr>
        <w:tabs>
          <w:tab w:val="num" w:pos="2160"/>
        </w:tabs>
        <w:ind w:left="2160" w:hanging="180"/>
      </w:pPr>
      <w:rPr>
        <w:rFonts w:cs="Times New Roman"/>
      </w:rPr>
    </w:lvl>
    <w:lvl w:ilvl="3" w:tplc="04050017">
      <w:start w:val="1"/>
      <w:numFmt w:val="lowerLetter"/>
      <w:lvlText w:val="%4)"/>
      <w:lvlJc w:val="left"/>
      <w:pPr>
        <w:tabs>
          <w:tab w:val="num" w:pos="2880"/>
        </w:tabs>
        <w:ind w:left="2880" w:hanging="360"/>
      </w:pPr>
      <w:rPr>
        <w:rFonts w:cs="Times New Roman" w:hint="default"/>
        <w:sz w:val="20"/>
        <w:szCs w:val="20"/>
      </w:rPr>
    </w:lvl>
    <w:lvl w:ilvl="4" w:tplc="F68AA1FC" w:tentative="1">
      <w:start w:val="1"/>
      <w:numFmt w:val="lowerLetter"/>
      <w:lvlText w:val="%5."/>
      <w:lvlJc w:val="left"/>
      <w:pPr>
        <w:tabs>
          <w:tab w:val="num" w:pos="3600"/>
        </w:tabs>
        <w:ind w:left="3600" w:hanging="360"/>
      </w:pPr>
      <w:rPr>
        <w:rFonts w:cs="Times New Roman"/>
      </w:rPr>
    </w:lvl>
    <w:lvl w:ilvl="5" w:tplc="C62294CE" w:tentative="1">
      <w:start w:val="1"/>
      <w:numFmt w:val="lowerRoman"/>
      <w:lvlText w:val="%6."/>
      <w:lvlJc w:val="right"/>
      <w:pPr>
        <w:tabs>
          <w:tab w:val="num" w:pos="4320"/>
        </w:tabs>
        <w:ind w:left="4320" w:hanging="180"/>
      </w:pPr>
      <w:rPr>
        <w:rFonts w:cs="Times New Roman"/>
      </w:rPr>
    </w:lvl>
    <w:lvl w:ilvl="6" w:tplc="406CD592" w:tentative="1">
      <w:start w:val="1"/>
      <w:numFmt w:val="decimal"/>
      <w:lvlText w:val="%7."/>
      <w:lvlJc w:val="left"/>
      <w:pPr>
        <w:tabs>
          <w:tab w:val="num" w:pos="5040"/>
        </w:tabs>
        <w:ind w:left="5040" w:hanging="360"/>
      </w:pPr>
      <w:rPr>
        <w:rFonts w:cs="Times New Roman"/>
      </w:rPr>
    </w:lvl>
    <w:lvl w:ilvl="7" w:tplc="FDE8648A" w:tentative="1">
      <w:start w:val="1"/>
      <w:numFmt w:val="lowerLetter"/>
      <w:lvlText w:val="%8."/>
      <w:lvlJc w:val="left"/>
      <w:pPr>
        <w:tabs>
          <w:tab w:val="num" w:pos="5760"/>
        </w:tabs>
        <w:ind w:left="5760" w:hanging="360"/>
      </w:pPr>
      <w:rPr>
        <w:rFonts w:cs="Times New Roman"/>
      </w:rPr>
    </w:lvl>
    <w:lvl w:ilvl="8" w:tplc="6F2698BE" w:tentative="1">
      <w:start w:val="1"/>
      <w:numFmt w:val="lowerRoman"/>
      <w:lvlText w:val="%9."/>
      <w:lvlJc w:val="right"/>
      <w:pPr>
        <w:tabs>
          <w:tab w:val="num" w:pos="6480"/>
        </w:tabs>
        <w:ind w:left="6480" w:hanging="180"/>
      </w:pPr>
      <w:rPr>
        <w:rFonts w:cs="Times New Roman"/>
      </w:rPr>
    </w:lvl>
  </w:abstractNum>
  <w:abstractNum w:abstractNumId="2">
    <w:nsid w:val="05203983"/>
    <w:multiLevelType w:val="hybridMultilevel"/>
    <w:tmpl w:val="3826952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08472C67"/>
    <w:multiLevelType w:val="hybridMultilevel"/>
    <w:tmpl w:val="E94E05D6"/>
    <w:lvl w:ilvl="0" w:tplc="BACA7654">
      <w:start w:val="1"/>
      <w:numFmt w:val="decimal"/>
      <w:lvlText w:val="(%1)"/>
      <w:lvlJc w:val="left"/>
      <w:pPr>
        <w:ind w:left="360" w:hanging="360"/>
      </w:pPr>
      <w:rPr>
        <w:rFonts w:ascii="Times New Roman" w:hAnsi="Times New Roman" w:cs="Times New Roman" w:hint="default"/>
        <w:sz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0AFA5B4C"/>
    <w:multiLevelType w:val="hybridMultilevel"/>
    <w:tmpl w:val="F0D810CA"/>
    <w:lvl w:ilvl="0" w:tplc="36F4B6D6">
      <w:start w:val="1"/>
      <w:numFmt w:val="decimal"/>
      <w:lvlText w:val="(%1)"/>
      <w:lvlJc w:val="left"/>
      <w:pPr>
        <w:tabs>
          <w:tab w:val="num" w:pos="567"/>
        </w:tabs>
        <w:ind w:left="567" w:hanging="567"/>
      </w:pPr>
      <w:rPr>
        <w:rFonts w:ascii="Verdana" w:eastAsia="Times New Roman" w:hAnsi="Verdana" w:cs="Times New Roman" w:hint="default"/>
        <w:sz w:val="20"/>
        <w:szCs w:val="20"/>
      </w:rPr>
    </w:lvl>
    <w:lvl w:ilvl="1" w:tplc="C0621DF0">
      <w:start w:val="1"/>
      <w:numFmt w:val="lowerLetter"/>
      <w:lvlText w:val="%2."/>
      <w:lvlJc w:val="left"/>
      <w:pPr>
        <w:tabs>
          <w:tab w:val="num" w:pos="1440"/>
        </w:tabs>
        <w:ind w:left="1440" w:hanging="360"/>
      </w:pPr>
      <w:rPr>
        <w:rFonts w:cs="Times New Roman"/>
      </w:rPr>
    </w:lvl>
    <w:lvl w:ilvl="2" w:tplc="EDC684DE">
      <w:start w:val="1"/>
      <w:numFmt w:val="lowerRoman"/>
      <w:lvlText w:val="%3."/>
      <w:lvlJc w:val="right"/>
      <w:pPr>
        <w:tabs>
          <w:tab w:val="num" w:pos="2160"/>
        </w:tabs>
        <w:ind w:left="2160" w:hanging="180"/>
      </w:pPr>
      <w:rPr>
        <w:rFonts w:cs="Times New Roman"/>
      </w:rPr>
    </w:lvl>
    <w:lvl w:ilvl="3" w:tplc="04050001">
      <w:start w:val="1"/>
      <w:numFmt w:val="bullet"/>
      <w:lvlText w:val=""/>
      <w:lvlJc w:val="left"/>
      <w:pPr>
        <w:tabs>
          <w:tab w:val="num" w:pos="2880"/>
        </w:tabs>
        <w:ind w:left="2880" w:hanging="360"/>
      </w:pPr>
      <w:rPr>
        <w:rFonts w:ascii="Symbol" w:hAnsi="Symbol" w:hint="default"/>
        <w:sz w:val="20"/>
      </w:rPr>
    </w:lvl>
    <w:lvl w:ilvl="4" w:tplc="F68AA1FC" w:tentative="1">
      <w:start w:val="1"/>
      <w:numFmt w:val="lowerLetter"/>
      <w:lvlText w:val="%5."/>
      <w:lvlJc w:val="left"/>
      <w:pPr>
        <w:tabs>
          <w:tab w:val="num" w:pos="3600"/>
        </w:tabs>
        <w:ind w:left="3600" w:hanging="360"/>
      </w:pPr>
      <w:rPr>
        <w:rFonts w:cs="Times New Roman"/>
      </w:rPr>
    </w:lvl>
    <w:lvl w:ilvl="5" w:tplc="C62294CE" w:tentative="1">
      <w:start w:val="1"/>
      <w:numFmt w:val="lowerRoman"/>
      <w:lvlText w:val="%6."/>
      <w:lvlJc w:val="right"/>
      <w:pPr>
        <w:tabs>
          <w:tab w:val="num" w:pos="4320"/>
        </w:tabs>
        <w:ind w:left="4320" w:hanging="180"/>
      </w:pPr>
      <w:rPr>
        <w:rFonts w:cs="Times New Roman"/>
      </w:rPr>
    </w:lvl>
    <w:lvl w:ilvl="6" w:tplc="406CD592" w:tentative="1">
      <w:start w:val="1"/>
      <w:numFmt w:val="decimal"/>
      <w:lvlText w:val="%7."/>
      <w:lvlJc w:val="left"/>
      <w:pPr>
        <w:tabs>
          <w:tab w:val="num" w:pos="5040"/>
        </w:tabs>
        <w:ind w:left="5040" w:hanging="360"/>
      </w:pPr>
      <w:rPr>
        <w:rFonts w:cs="Times New Roman"/>
      </w:rPr>
    </w:lvl>
    <w:lvl w:ilvl="7" w:tplc="FDE8648A" w:tentative="1">
      <w:start w:val="1"/>
      <w:numFmt w:val="lowerLetter"/>
      <w:lvlText w:val="%8."/>
      <w:lvlJc w:val="left"/>
      <w:pPr>
        <w:tabs>
          <w:tab w:val="num" w:pos="5760"/>
        </w:tabs>
        <w:ind w:left="5760" w:hanging="360"/>
      </w:pPr>
      <w:rPr>
        <w:rFonts w:cs="Times New Roman"/>
      </w:rPr>
    </w:lvl>
    <w:lvl w:ilvl="8" w:tplc="6F2698BE" w:tentative="1">
      <w:start w:val="1"/>
      <w:numFmt w:val="lowerRoman"/>
      <w:lvlText w:val="%9."/>
      <w:lvlJc w:val="right"/>
      <w:pPr>
        <w:tabs>
          <w:tab w:val="num" w:pos="6480"/>
        </w:tabs>
        <w:ind w:left="6480" w:hanging="180"/>
      </w:pPr>
      <w:rPr>
        <w:rFonts w:cs="Times New Roman"/>
      </w:rPr>
    </w:lvl>
  </w:abstractNum>
  <w:abstractNum w:abstractNumId="5">
    <w:nsid w:val="0BF85EDF"/>
    <w:multiLevelType w:val="hybridMultilevel"/>
    <w:tmpl w:val="E94E05D6"/>
    <w:lvl w:ilvl="0" w:tplc="BACA7654">
      <w:start w:val="1"/>
      <w:numFmt w:val="decimal"/>
      <w:lvlText w:val="(%1)"/>
      <w:lvlJc w:val="left"/>
      <w:pPr>
        <w:ind w:left="360" w:hanging="360"/>
      </w:pPr>
      <w:rPr>
        <w:rFonts w:ascii="Times New Roman" w:hAnsi="Times New Roman" w:cs="Times New Roman" w:hint="default"/>
        <w:sz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0D343055"/>
    <w:multiLevelType w:val="hybridMultilevel"/>
    <w:tmpl w:val="E9FE3492"/>
    <w:lvl w:ilvl="0" w:tplc="5EA090EE">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20205B2"/>
    <w:multiLevelType w:val="hybridMultilevel"/>
    <w:tmpl w:val="31FAD2AA"/>
    <w:lvl w:ilvl="0" w:tplc="04050017">
      <w:start w:val="1"/>
      <w:numFmt w:val="lowerLetter"/>
      <w:lvlText w:val="%1)"/>
      <w:lvlJc w:val="left"/>
      <w:pPr>
        <w:tabs>
          <w:tab w:val="num" w:pos="1080"/>
        </w:tabs>
        <w:ind w:left="1080" w:hanging="360"/>
      </w:pPr>
      <w:rPr>
        <w:rFonts w:cs="Times New Roman" w:hint="default"/>
      </w:rPr>
    </w:lvl>
    <w:lvl w:ilvl="1" w:tplc="5EA090EE">
      <w:start w:val="1"/>
      <w:numFmt w:val="decimal"/>
      <w:lvlText w:val="%2."/>
      <w:lvlJc w:val="left"/>
      <w:pPr>
        <w:tabs>
          <w:tab w:val="num" w:pos="360"/>
        </w:tabs>
        <w:ind w:left="360" w:hanging="360"/>
      </w:pPr>
      <w:rPr>
        <w:rFont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709729F"/>
    <w:multiLevelType w:val="hybridMultilevel"/>
    <w:tmpl w:val="0FC8D0B8"/>
    <w:lvl w:ilvl="0" w:tplc="7F8CA610">
      <w:start w:val="2"/>
      <w:numFmt w:val="decimal"/>
      <w:lvlText w:val="(%1)"/>
      <w:lvlJc w:val="left"/>
      <w:pPr>
        <w:ind w:left="6597" w:hanging="360"/>
      </w:pPr>
      <w:rPr>
        <w:rFonts w:cs="Times New Roman" w:hint="default"/>
      </w:rPr>
    </w:lvl>
    <w:lvl w:ilvl="1" w:tplc="04050019" w:tentative="1">
      <w:start w:val="1"/>
      <w:numFmt w:val="lowerLetter"/>
      <w:lvlText w:val="%2."/>
      <w:lvlJc w:val="left"/>
      <w:pPr>
        <w:ind w:left="7317" w:hanging="360"/>
      </w:pPr>
      <w:rPr>
        <w:rFonts w:cs="Times New Roman"/>
      </w:rPr>
    </w:lvl>
    <w:lvl w:ilvl="2" w:tplc="0405001B" w:tentative="1">
      <w:start w:val="1"/>
      <w:numFmt w:val="lowerRoman"/>
      <w:lvlText w:val="%3."/>
      <w:lvlJc w:val="right"/>
      <w:pPr>
        <w:ind w:left="8037" w:hanging="180"/>
      </w:pPr>
      <w:rPr>
        <w:rFonts w:cs="Times New Roman"/>
      </w:rPr>
    </w:lvl>
    <w:lvl w:ilvl="3" w:tplc="0405000F" w:tentative="1">
      <w:start w:val="1"/>
      <w:numFmt w:val="decimal"/>
      <w:lvlText w:val="%4."/>
      <w:lvlJc w:val="left"/>
      <w:pPr>
        <w:ind w:left="8757" w:hanging="360"/>
      </w:pPr>
      <w:rPr>
        <w:rFonts w:cs="Times New Roman"/>
      </w:rPr>
    </w:lvl>
    <w:lvl w:ilvl="4" w:tplc="04050019" w:tentative="1">
      <w:start w:val="1"/>
      <w:numFmt w:val="lowerLetter"/>
      <w:lvlText w:val="%5."/>
      <w:lvlJc w:val="left"/>
      <w:pPr>
        <w:ind w:left="9477" w:hanging="360"/>
      </w:pPr>
      <w:rPr>
        <w:rFonts w:cs="Times New Roman"/>
      </w:rPr>
    </w:lvl>
    <w:lvl w:ilvl="5" w:tplc="0405001B" w:tentative="1">
      <w:start w:val="1"/>
      <w:numFmt w:val="lowerRoman"/>
      <w:lvlText w:val="%6."/>
      <w:lvlJc w:val="right"/>
      <w:pPr>
        <w:ind w:left="10197" w:hanging="180"/>
      </w:pPr>
      <w:rPr>
        <w:rFonts w:cs="Times New Roman"/>
      </w:rPr>
    </w:lvl>
    <w:lvl w:ilvl="6" w:tplc="0405000F" w:tentative="1">
      <w:start w:val="1"/>
      <w:numFmt w:val="decimal"/>
      <w:lvlText w:val="%7."/>
      <w:lvlJc w:val="left"/>
      <w:pPr>
        <w:ind w:left="10917" w:hanging="360"/>
      </w:pPr>
      <w:rPr>
        <w:rFonts w:cs="Times New Roman"/>
      </w:rPr>
    </w:lvl>
    <w:lvl w:ilvl="7" w:tplc="04050019" w:tentative="1">
      <w:start w:val="1"/>
      <w:numFmt w:val="lowerLetter"/>
      <w:lvlText w:val="%8."/>
      <w:lvlJc w:val="left"/>
      <w:pPr>
        <w:ind w:left="11637" w:hanging="360"/>
      </w:pPr>
      <w:rPr>
        <w:rFonts w:cs="Times New Roman"/>
      </w:rPr>
    </w:lvl>
    <w:lvl w:ilvl="8" w:tplc="0405001B" w:tentative="1">
      <w:start w:val="1"/>
      <w:numFmt w:val="lowerRoman"/>
      <w:lvlText w:val="%9."/>
      <w:lvlJc w:val="right"/>
      <w:pPr>
        <w:ind w:left="12357" w:hanging="180"/>
      </w:pPr>
      <w:rPr>
        <w:rFonts w:cs="Times New Roman"/>
      </w:rPr>
    </w:lvl>
  </w:abstractNum>
  <w:abstractNum w:abstractNumId="9">
    <w:nsid w:val="173B77AA"/>
    <w:multiLevelType w:val="hybridMultilevel"/>
    <w:tmpl w:val="2A508426"/>
    <w:lvl w:ilvl="0" w:tplc="04050017">
      <w:start w:val="1"/>
      <w:numFmt w:val="lowerLetter"/>
      <w:lvlText w:val="%1)"/>
      <w:lvlJc w:val="left"/>
      <w:pPr>
        <w:tabs>
          <w:tab w:val="num" w:pos="1080"/>
        </w:tabs>
        <w:ind w:left="1080" w:hanging="360"/>
      </w:pPr>
      <w:rPr>
        <w:rFonts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1B0378BF"/>
    <w:multiLevelType w:val="hybridMultilevel"/>
    <w:tmpl w:val="0B74CCA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D6F5B4A"/>
    <w:multiLevelType w:val="hybridMultilevel"/>
    <w:tmpl w:val="E94E05D6"/>
    <w:lvl w:ilvl="0" w:tplc="BACA7654">
      <w:start w:val="1"/>
      <w:numFmt w:val="decimal"/>
      <w:lvlText w:val="(%1)"/>
      <w:lvlJc w:val="left"/>
      <w:pPr>
        <w:ind w:left="360" w:hanging="360"/>
      </w:pPr>
      <w:rPr>
        <w:rFonts w:ascii="Times New Roman" w:hAnsi="Times New Roman" w:cs="Times New Roman" w:hint="default"/>
        <w:sz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28713928"/>
    <w:multiLevelType w:val="multilevel"/>
    <w:tmpl w:val="FF84FE4C"/>
    <w:lvl w:ilvl="0">
      <w:start w:val="1"/>
      <w:numFmt w:val="none"/>
      <w:pStyle w:val="W3MUZkonParagraf"/>
      <w:lvlText w:val="%1"/>
      <w:lvlJc w:val="left"/>
      <w:pPr>
        <w:tabs>
          <w:tab w:val="num" w:pos="0"/>
        </w:tabs>
      </w:pPr>
      <w:rPr>
        <w:rFonts w:cs="Times New Roman" w:hint="default"/>
      </w:rPr>
    </w:lvl>
    <w:lvl w:ilvl="1">
      <w:start w:val="1"/>
      <w:numFmt w:val="decimal"/>
      <w:pStyle w:val="W3MUZkonOdstavecslovan"/>
      <w:lvlText w:val="(%2)"/>
      <w:lvlJc w:val="left"/>
      <w:pPr>
        <w:tabs>
          <w:tab w:val="num" w:pos="936"/>
        </w:tabs>
        <w:ind w:left="936" w:hanging="510"/>
      </w:pPr>
      <w:rPr>
        <w:rFonts w:cs="Times New Roman" w:hint="default"/>
      </w:rPr>
    </w:lvl>
    <w:lvl w:ilvl="2">
      <w:start w:val="1"/>
      <w:numFmt w:val="lowerLetter"/>
      <w:pStyle w:val="W3MUZkonPsmeno"/>
      <w:lvlText w:val="%3)"/>
      <w:lvlJc w:val="left"/>
      <w:pPr>
        <w:tabs>
          <w:tab w:val="num" w:pos="680"/>
        </w:tabs>
        <w:ind w:left="680" w:hanging="39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D012B4B"/>
    <w:multiLevelType w:val="hybridMultilevel"/>
    <w:tmpl w:val="D78CD546"/>
    <w:lvl w:ilvl="0" w:tplc="36F4B6D6">
      <w:start w:val="1"/>
      <w:numFmt w:val="decimal"/>
      <w:lvlText w:val="(%1)"/>
      <w:lvlJc w:val="left"/>
      <w:pPr>
        <w:tabs>
          <w:tab w:val="num" w:pos="567"/>
        </w:tabs>
        <w:ind w:left="567" w:hanging="567"/>
      </w:pPr>
      <w:rPr>
        <w:rFonts w:ascii="Verdana" w:eastAsia="Times New Roman" w:hAnsi="Verdana" w:cs="Times New Roman" w:hint="default"/>
        <w:sz w:val="20"/>
        <w:szCs w:val="20"/>
      </w:rPr>
    </w:lvl>
    <w:lvl w:ilvl="1" w:tplc="C0621DF0">
      <w:start w:val="1"/>
      <w:numFmt w:val="lowerLetter"/>
      <w:lvlText w:val="%2."/>
      <w:lvlJc w:val="left"/>
      <w:pPr>
        <w:tabs>
          <w:tab w:val="num" w:pos="1440"/>
        </w:tabs>
        <w:ind w:left="1440" w:hanging="360"/>
      </w:pPr>
      <w:rPr>
        <w:rFonts w:cs="Times New Roman"/>
      </w:rPr>
    </w:lvl>
    <w:lvl w:ilvl="2" w:tplc="EDC684DE">
      <w:start w:val="1"/>
      <w:numFmt w:val="lowerRoman"/>
      <w:lvlText w:val="%3."/>
      <w:lvlJc w:val="right"/>
      <w:pPr>
        <w:tabs>
          <w:tab w:val="num" w:pos="2160"/>
        </w:tabs>
        <w:ind w:left="2160" w:hanging="180"/>
      </w:pPr>
      <w:rPr>
        <w:rFonts w:cs="Times New Roman"/>
      </w:rPr>
    </w:lvl>
    <w:lvl w:ilvl="3" w:tplc="9E301EE8">
      <w:start w:val="1"/>
      <w:numFmt w:val="decimal"/>
      <w:lvlText w:val="%4."/>
      <w:lvlJc w:val="left"/>
      <w:pPr>
        <w:tabs>
          <w:tab w:val="num" w:pos="2880"/>
        </w:tabs>
        <w:ind w:left="2880" w:hanging="360"/>
      </w:pPr>
      <w:rPr>
        <w:rFonts w:cs="Times New Roman" w:hint="default"/>
        <w:sz w:val="20"/>
        <w:szCs w:val="20"/>
      </w:rPr>
    </w:lvl>
    <w:lvl w:ilvl="4" w:tplc="F68AA1FC" w:tentative="1">
      <w:start w:val="1"/>
      <w:numFmt w:val="lowerLetter"/>
      <w:lvlText w:val="%5."/>
      <w:lvlJc w:val="left"/>
      <w:pPr>
        <w:tabs>
          <w:tab w:val="num" w:pos="3600"/>
        </w:tabs>
        <w:ind w:left="3600" w:hanging="360"/>
      </w:pPr>
      <w:rPr>
        <w:rFonts w:cs="Times New Roman"/>
      </w:rPr>
    </w:lvl>
    <w:lvl w:ilvl="5" w:tplc="C62294CE" w:tentative="1">
      <w:start w:val="1"/>
      <w:numFmt w:val="lowerRoman"/>
      <w:lvlText w:val="%6."/>
      <w:lvlJc w:val="right"/>
      <w:pPr>
        <w:tabs>
          <w:tab w:val="num" w:pos="4320"/>
        </w:tabs>
        <w:ind w:left="4320" w:hanging="180"/>
      </w:pPr>
      <w:rPr>
        <w:rFonts w:cs="Times New Roman"/>
      </w:rPr>
    </w:lvl>
    <w:lvl w:ilvl="6" w:tplc="406CD592" w:tentative="1">
      <w:start w:val="1"/>
      <w:numFmt w:val="decimal"/>
      <w:lvlText w:val="%7."/>
      <w:lvlJc w:val="left"/>
      <w:pPr>
        <w:tabs>
          <w:tab w:val="num" w:pos="5040"/>
        </w:tabs>
        <w:ind w:left="5040" w:hanging="360"/>
      </w:pPr>
      <w:rPr>
        <w:rFonts w:cs="Times New Roman"/>
      </w:rPr>
    </w:lvl>
    <w:lvl w:ilvl="7" w:tplc="FDE8648A" w:tentative="1">
      <w:start w:val="1"/>
      <w:numFmt w:val="lowerLetter"/>
      <w:lvlText w:val="%8."/>
      <w:lvlJc w:val="left"/>
      <w:pPr>
        <w:tabs>
          <w:tab w:val="num" w:pos="5760"/>
        </w:tabs>
        <w:ind w:left="5760" w:hanging="360"/>
      </w:pPr>
      <w:rPr>
        <w:rFonts w:cs="Times New Roman"/>
      </w:rPr>
    </w:lvl>
    <w:lvl w:ilvl="8" w:tplc="6F2698BE" w:tentative="1">
      <w:start w:val="1"/>
      <w:numFmt w:val="lowerRoman"/>
      <w:lvlText w:val="%9."/>
      <w:lvlJc w:val="right"/>
      <w:pPr>
        <w:tabs>
          <w:tab w:val="num" w:pos="6480"/>
        </w:tabs>
        <w:ind w:left="6480" w:hanging="180"/>
      </w:pPr>
      <w:rPr>
        <w:rFonts w:cs="Times New Roman"/>
      </w:rPr>
    </w:lvl>
  </w:abstractNum>
  <w:abstractNum w:abstractNumId="14">
    <w:nsid w:val="2E4E2086"/>
    <w:multiLevelType w:val="hybridMultilevel"/>
    <w:tmpl w:val="C3D0A004"/>
    <w:lvl w:ilvl="0" w:tplc="1890A976">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07D7896"/>
    <w:multiLevelType w:val="hybridMultilevel"/>
    <w:tmpl w:val="BB763B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644"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EAA5360"/>
    <w:multiLevelType w:val="hybridMultilevel"/>
    <w:tmpl w:val="8B76CD5A"/>
    <w:name w:val="WW8Num123"/>
    <w:lvl w:ilvl="0" w:tplc="438223AA">
      <w:start w:val="1"/>
      <w:numFmt w:val="decimal"/>
      <w:lvlText w:val="%1."/>
      <w:lvlJc w:val="left"/>
      <w:pPr>
        <w:tabs>
          <w:tab w:val="num" w:pos="720"/>
        </w:tabs>
        <w:ind w:left="720" w:hanging="360"/>
      </w:pPr>
      <w:rPr>
        <w:rFonts w:ascii="Verdana" w:eastAsia="Times New Roman" w:hAnsi="Verdana"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465D3392"/>
    <w:multiLevelType w:val="hybridMultilevel"/>
    <w:tmpl w:val="0B74CCA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7861BA2"/>
    <w:multiLevelType w:val="hybridMultilevel"/>
    <w:tmpl w:val="26B8EF20"/>
    <w:lvl w:ilvl="0" w:tplc="00DEC362">
      <w:start w:val="1"/>
      <w:numFmt w:val="decimal"/>
      <w:lvlText w:val="%1."/>
      <w:lvlJc w:val="left"/>
      <w:pPr>
        <w:tabs>
          <w:tab w:val="num" w:pos="426"/>
        </w:tabs>
        <w:ind w:left="426" w:hanging="360"/>
      </w:pPr>
      <w:rPr>
        <w:rFonts w:cs="Times New Roman" w:hint="default"/>
      </w:rPr>
    </w:lvl>
    <w:lvl w:ilvl="1" w:tplc="04050019" w:tentative="1">
      <w:start w:val="1"/>
      <w:numFmt w:val="lowerLetter"/>
      <w:lvlText w:val="%2."/>
      <w:lvlJc w:val="left"/>
      <w:pPr>
        <w:tabs>
          <w:tab w:val="num" w:pos="1146"/>
        </w:tabs>
        <w:ind w:left="1146" w:hanging="360"/>
      </w:pPr>
      <w:rPr>
        <w:rFonts w:cs="Times New Roman"/>
      </w:rPr>
    </w:lvl>
    <w:lvl w:ilvl="2" w:tplc="0405001B" w:tentative="1">
      <w:start w:val="1"/>
      <w:numFmt w:val="lowerRoman"/>
      <w:lvlText w:val="%3."/>
      <w:lvlJc w:val="right"/>
      <w:pPr>
        <w:tabs>
          <w:tab w:val="num" w:pos="1866"/>
        </w:tabs>
        <w:ind w:left="1866" w:hanging="180"/>
      </w:pPr>
      <w:rPr>
        <w:rFonts w:cs="Times New Roman"/>
      </w:rPr>
    </w:lvl>
    <w:lvl w:ilvl="3" w:tplc="0405000F" w:tentative="1">
      <w:start w:val="1"/>
      <w:numFmt w:val="decimal"/>
      <w:lvlText w:val="%4."/>
      <w:lvlJc w:val="left"/>
      <w:pPr>
        <w:tabs>
          <w:tab w:val="num" w:pos="2586"/>
        </w:tabs>
        <w:ind w:left="2586" w:hanging="360"/>
      </w:pPr>
      <w:rPr>
        <w:rFonts w:cs="Times New Roman"/>
      </w:rPr>
    </w:lvl>
    <w:lvl w:ilvl="4" w:tplc="04050019" w:tentative="1">
      <w:start w:val="1"/>
      <w:numFmt w:val="lowerLetter"/>
      <w:lvlText w:val="%5."/>
      <w:lvlJc w:val="left"/>
      <w:pPr>
        <w:tabs>
          <w:tab w:val="num" w:pos="3306"/>
        </w:tabs>
        <w:ind w:left="3306" w:hanging="360"/>
      </w:pPr>
      <w:rPr>
        <w:rFonts w:cs="Times New Roman"/>
      </w:rPr>
    </w:lvl>
    <w:lvl w:ilvl="5" w:tplc="0405001B" w:tentative="1">
      <w:start w:val="1"/>
      <w:numFmt w:val="lowerRoman"/>
      <w:lvlText w:val="%6."/>
      <w:lvlJc w:val="right"/>
      <w:pPr>
        <w:tabs>
          <w:tab w:val="num" w:pos="4026"/>
        </w:tabs>
        <w:ind w:left="4026" w:hanging="180"/>
      </w:pPr>
      <w:rPr>
        <w:rFonts w:cs="Times New Roman"/>
      </w:rPr>
    </w:lvl>
    <w:lvl w:ilvl="6" w:tplc="0405000F" w:tentative="1">
      <w:start w:val="1"/>
      <w:numFmt w:val="decimal"/>
      <w:lvlText w:val="%7."/>
      <w:lvlJc w:val="left"/>
      <w:pPr>
        <w:tabs>
          <w:tab w:val="num" w:pos="4746"/>
        </w:tabs>
        <w:ind w:left="4746" w:hanging="360"/>
      </w:pPr>
      <w:rPr>
        <w:rFonts w:cs="Times New Roman"/>
      </w:rPr>
    </w:lvl>
    <w:lvl w:ilvl="7" w:tplc="04050019" w:tentative="1">
      <w:start w:val="1"/>
      <w:numFmt w:val="lowerLetter"/>
      <w:lvlText w:val="%8."/>
      <w:lvlJc w:val="left"/>
      <w:pPr>
        <w:tabs>
          <w:tab w:val="num" w:pos="5466"/>
        </w:tabs>
        <w:ind w:left="5466" w:hanging="360"/>
      </w:pPr>
      <w:rPr>
        <w:rFonts w:cs="Times New Roman"/>
      </w:rPr>
    </w:lvl>
    <w:lvl w:ilvl="8" w:tplc="0405001B" w:tentative="1">
      <w:start w:val="1"/>
      <w:numFmt w:val="lowerRoman"/>
      <w:lvlText w:val="%9."/>
      <w:lvlJc w:val="right"/>
      <w:pPr>
        <w:tabs>
          <w:tab w:val="num" w:pos="6186"/>
        </w:tabs>
        <w:ind w:left="6186" w:hanging="180"/>
      </w:pPr>
      <w:rPr>
        <w:rFonts w:cs="Times New Roman"/>
      </w:rPr>
    </w:lvl>
  </w:abstractNum>
  <w:abstractNum w:abstractNumId="19">
    <w:nsid w:val="54C421B8"/>
    <w:multiLevelType w:val="hybridMultilevel"/>
    <w:tmpl w:val="9D066476"/>
    <w:lvl w:ilvl="0" w:tplc="621E96F6">
      <w:start w:val="1"/>
      <w:numFmt w:val="decimal"/>
      <w:lvlText w:val="%1."/>
      <w:lvlJc w:val="left"/>
      <w:pPr>
        <w:tabs>
          <w:tab w:val="num" w:pos="360"/>
        </w:tabs>
        <w:ind w:left="360" w:hanging="360"/>
      </w:pPr>
      <w:rPr>
        <w:rFonts w:ascii="Verdana" w:eastAsia="Times New Roman" w:hAnsi="Verdana" w:cs="Times New Roman"/>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nsid w:val="58C83BF1"/>
    <w:multiLevelType w:val="hybridMultilevel"/>
    <w:tmpl w:val="26B8EF20"/>
    <w:lvl w:ilvl="0" w:tplc="00DEC362">
      <w:start w:val="1"/>
      <w:numFmt w:val="decimal"/>
      <w:lvlText w:val="%1."/>
      <w:lvlJc w:val="left"/>
      <w:pPr>
        <w:tabs>
          <w:tab w:val="num" w:pos="426"/>
        </w:tabs>
        <w:ind w:left="426" w:hanging="360"/>
      </w:pPr>
      <w:rPr>
        <w:rFonts w:cs="Times New Roman" w:hint="default"/>
      </w:rPr>
    </w:lvl>
    <w:lvl w:ilvl="1" w:tplc="04050019" w:tentative="1">
      <w:start w:val="1"/>
      <w:numFmt w:val="lowerLetter"/>
      <w:lvlText w:val="%2."/>
      <w:lvlJc w:val="left"/>
      <w:pPr>
        <w:tabs>
          <w:tab w:val="num" w:pos="1146"/>
        </w:tabs>
        <w:ind w:left="1146" w:hanging="360"/>
      </w:pPr>
      <w:rPr>
        <w:rFonts w:cs="Times New Roman"/>
      </w:rPr>
    </w:lvl>
    <w:lvl w:ilvl="2" w:tplc="0405001B" w:tentative="1">
      <w:start w:val="1"/>
      <w:numFmt w:val="lowerRoman"/>
      <w:lvlText w:val="%3."/>
      <w:lvlJc w:val="right"/>
      <w:pPr>
        <w:tabs>
          <w:tab w:val="num" w:pos="1866"/>
        </w:tabs>
        <w:ind w:left="1866" w:hanging="180"/>
      </w:pPr>
      <w:rPr>
        <w:rFonts w:cs="Times New Roman"/>
      </w:rPr>
    </w:lvl>
    <w:lvl w:ilvl="3" w:tplc="0405000F" w:tentative="1">
      <w:start w:val="1"/>
      <w:numFmt w:val="decimal"/>
      <w:lvlText w:val="%4."/>
      <w:lvlJc w:val="left"/>
      <w:pPr>
        <w:tabs>
          <w:tab w:val="num" w:pos="2586"/>
        </w:tabs>
        <w:ind w:left="2586" w:hanging="360"/>
      </w:pPr>
      <w:rPr>
        <w:rFonts w:cs="Times New Roman"/>
      </w:rPr>
    </w:lvl>
    <w:lvl w:ilvl="4" w:tplc="04050019" w:tentative="1">
      <w:start w:val="1"/>
      <w:numFmt w:val="lowerLetter"/>
      <w:lvlText w:val="%5."/>
      <w:lvlJc w:val="left"/>
      <w:pPr>
        <w:tabs>
          <w:tab w:val="num" w:pos="3306"/>
        </w:tabs>
        <w:ind w:left="3306" w:hanging="360"/>
      </w:pPr>
      <w:rPr>
        <w:rFonts w:cs="Times New Roman"/>
      </w:rPr>
    </w:lvl>
    <w:lvl w:ilvl="5" w:tplc="0405001B" w:tentative="1">
      <w:start w:val="1"/>
      <w:numFmt w:val="lowerRoman"/>
      <w:lvlText w:val="%6."/>
      <w:lvlJc w:val="right"/>
      <w:pPr>
        <w:tabs>
          <w:tab w:val="num" w:pos="4026"/>
        </w:tabs>
        <w:ind w:left="4026" w:hanging="180"/>
      </w:pPr>
      <w:rPr>
        <w:rFonts w:cs="Times New Roman"/>
      </w:rPr>
    </w:lvl>
    <w:lvl w:ilvl="6" w:tplc="0405000F" w:tentative="1">
      <w:start w:val="1"/>
      <w:numFmt w:val="decimal"/>
      <w:lvlText w:val="%7."/>
      <w:lvlJc w:val="left"/>
      <w:pPr>
        <w:tabs>
          <w:tab w:val="num" w:pos="4746"/>
        </w:tabs>
        <w:ind w:left="4746" w:hanging="360"/>
      </w:pPr>
      <w:rPr>
        <w:rFonts w:cs="Times New Roman"/>
      </w:rPr>
    </w:lvl>
    <w:lvl w:ilvl="7" w:tplc="04050019" w:tentative="1">
      <w:start w:val="1"/>
      <w:numFmt w:val="lowerLetter"/>
      <w:lvlText w:val="%8."/>
      <w:lvlJc w:val="left"/>
      <w:pPr>
        <w:tabs>
          <w:tab w:val="num" w:pos="5466"/>
        </w:tabs>
        <w:ind w:left="5466" w:hanging="360"/>
      </w:pPr>
      <w:rPr>
        <w:rFonts w:cs="Times New Roman"/>
      </w:rPr>
    </w:lvl>
    <w:lvl w:ilvl="8" w:tplc="0405001B" w:tentative="1">
      <w:start w:val="1"/>
      <w:numFmt w:val="lowerRoman"/>
      <w:lvlText w:val="%9."/>
      <w:lvlJc w:val="right"/>
      <w:pPr>
        <w:tabs>
          <w:tab w:val="num" w:pos="6186"/>
        </w:tabs>
        <w:ind w:left="6186" w:hanging="180"/>
      </w:pPr>
      <w:rPr>
        <w:rFonts w:cs="Times New Roman"/>
      </w:rPr>
    </w:lvl>
  </w:abstractNum>
  <w:abstractNum w:abstractNumId="21">
    <w:nsid w:val="5BE82BE6"/>
    <w:multiLevelType w:val="hybridMultilevel"/>
    <w:tmpl w:val="26B8EF20"/>
    <w:lvl w:ilvl="0" w:tplc="00DEC362">
      <w:start w:val="1"/>
      <w:numFmt w:val="decimal"/>
      <w:lvlText w:val="%1."/>
      <w:lvlJc w:val="left"/>
      <w:pPr>
        <w:tabs>
          <w:tab w:val="num" w:pos="426"/>
        </w:tabs>
        <w:ind w:left="426" w:hanging="360"/>
      </w:pPr>
      <w:rPr>
        <w:rFonts w:cs="Times New Roman" w:hint="default"/>
      </w:rPr>
    </w:lvl>
    <w:lvl w:ilvl="1" w:tplc="04050019" w:tentative="1">
      <w:start w:val="1"/>
      <w:numFmt w:val="lowerLetter"/>
      <w:lvlText w:val="%2."/>
      <w:lvlJc w:val="left"/>
      <w:pPr>
        <w:tabs>
          <w:tab w:val="num" w:pos="1146"/>
        </w:tabs>
        <w:ind w:left="1146" w:hanging="360"/>
      </w:pPr>
      <w:rPr>
        <w:rFonts w:cs="Times New Roman"/>
      </w:rPr>
    </w:lvl>
    <w:lvl w:ilvl="2" w:tplc="0405001B" w:tentative="1">
      <w:start w:val="1"/>
      <w:numFmt w:val="lowerRoman"/>
      <w:lvlText w:val="%3."/>
      <w:lvlJc w:val="right"/>
      <w:pPr>
        <w:tabs>
          <w:tab w:val="num" w:pos="1866"/>
        </w:tabs>
        <w:ind w:left="1866" w:hanging="180"/>
      </w:pPr>
      <w:rPr>
        <w:rFonts w:cs="Times New Roman"/>
      </w:rPr>
    </w:lvl>
    <w:lvl w:ilvl="3" w:tplc="0405000F" w:tentative="1">
      <w:start w:val="1"/>
      <w:numFmt w:val="decimal"/>
      <w:lvlText w:val="%4."/>
      <w:lvlJc w:val="left"/>
      <w:pPr>
        <w:tabs>
          <w:tab w:val="num" w:pos="2586"/>
        </w:tabs>
        <w:ind w:left="2586" w:hanging="360"/>
      </w:pPr>
      <w:rPr>
        <w:rFonts w:cs="Times New Roman"/>
      </w:rPr>
    </w:lvl>
    <w:lvl w:ilvl="4" w:tplc="04050019" w:tentative="1">
      <w:start w:val="1"/>
      <w:numFmt w:val="lowerLetter"/>
      <w:lvlText w:val="%5."/>
      <w:lvlJc w:val="left"/>
      <w:pPr>
        <w:tabs>
          <w:tab w:val="num" w:pos="3306"/>
        </w:tabs>
        <w:ind w:left="3306" w:hanging="360"/>
      </w:pPr>
      <w:rPr>
        <w:rFonts w:cs="Times New Roman"/>
      </w:rPr>
    </w:lvl>
    <w:lvl w:ilvl="5" w:tplc="0405001B" w:tentative="1">
      <w:start w:val="1"/>
      <w:numFmt w:val="lowerRoman"/>
      <w:lvlText w:val="%6."/>
      <w:lvlJc w:val="right"/>
      <w:pPr>
        <w:tabs>
          <w:tab w:val="num" w:pos="4026"/>
        </w:tabs>
        <w:ind w:left="4026" w:hanging="180"/>
      </w:pPr>
      <w:rPr>
        <w:rFonts w:cs="Times New Roman"/>
      </w:rPr>
    </w:lvl>
    <w:lvl w:ilvl="6" w:tplc="0405000F" w:tentative="1">
      <w:start w:val="1"/>
      <w:numFmt w:val="decimal"/>
      <w:lvlText w:val="%7."/>
      <w:lvlJc w:val="left"/>
      <w:pPr>
        <w:tabs>
          <w:tab w:val="num" w:pos="4746"/>
        </w:tabs>
        <w:ind w:left="4746" w:hanging="360"/>
      </w:pPr>
      <w:rPr>
        <w:rFonts w:cs="Times New Roman"/>
      </w:rPr>
    </w:lvl>
    <w:lvl w:ilvl="7" w:tplc="04050019" w:tentative="1">
      <w:start w:val="1"/>
      <w:numFmt w:val="lowerLetter"/>
      <w:lvlText w:val="%8."/>
      <w:lvlJc w:val="left"/>
      <w:pPr>
        <w:tabs>
          <w:tab w:val="num" w:pos="5466"/>
        </w:tabs>
        <w:ind w:left="5466" w:hanging="360"/>
      </w:pPr>
      <w:rPr>
        <w:rFonts w:cs="Times New Roman"/>
      </w:rPr>
    </w:lvl>
    <w:lvl w:ilvl="8" w:tplc="0405001B" w:tentative="1">
      <w:start w:val="1"/>
      <w:numFmt w:val="lowerRoman"/>
      <w:lvlText w:val="%9."/>
      <w:lvlJc w:val="right"/>
      <w:pPr>
        <w:tabs>
          <w:tab w:val="num" w:pos="6186"/>
        </w:tabs>
        <w:ind w:left="6186" w:hanging="180"/>
      </w:pPr>
      <w:rPr>
        <w:rFonts w:cs="Times New Roman"/>
      </w:rPr>
    </w:lvl>
  </w:abstractNum>
  <w:abstractNum w:abstractNumId="22">
    <w:nsid w:val="675C13EE"/>
    <w:multiLevelType w:val="hybridMultilevel"/>
    <w:tmpl w:val="966C59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69EA78F8"/>
    <w:multiLevelType w:val="hybridMultilevel"/>
    <w:tmpl w:val="D6F630AC"/>
    <w:lvl w:ilvl="0" w:tplc="BACA7654">
      <w:start w:val="1"/>
      <w:numFmt w:val="decimal"/>
      <w:lvlText w:val="(%1)"/>
      <w:lvlJc w:val="left"/>
      <w:pPr>
        <w:ind w:left="360" w:hanging="360"/>
      </w:pPr>
      <w:rPr>
        <w:rFonts w:ascii="Times New Roman" w:hAnsi="Times New Roman" w:cs="Times New Roman" w:hint="default"/>
        <w:sz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nsid w:val="6E480890"/>
    <w:multiLevelType w:val="hybridMultilevel"/>
    <w:tmpl w:val="0B74CCA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09A1F3C"/>
    <w:multiLevelType w:val="multilevel"/>
    <w:tmpl w:val="18887102"/>
    <w:lvl w:ilvl="0">
      <w:start w:val="1"/>
      <w:numFmt w:val="decimal"/>
      <w:pStyle w:val="W3MUTexttabulky"/>
      <w:lvlText w:val="%1."/>
      <w:lvlJc w:val="left"/>
      <w:pPr>
        <w:tabs>
          <w:tab w:val="num" w:pos="357"/>
        </w:tabs>
        <w:ind w:left="357" w:hanging="357"/>
      </w:pPr>
      <w:rPr>
        <w:rFonts w:cs="Times New Roman" w:hint="default"/>
      </w:rPr>
    </w:lvl>
    <w:lvl w:ilvl="1">
      <w:start w:val="1"/>
      <w:numFmt w:val="decimal"/>
      <w:pStyle w:val="W3MUTexttabulky"/>
      <w:lvlText w:val="%1.%2."/>
      <w:lvlJc w:val="left"/>
      <w:pPr>
        <w:tabs>
          <w:tab w:val="num" w:pos="567"/>
        </w:tabs>
        <w:ind w:left="567" w:hanging="567"/>
      </w:pPr>
      <w:rPr>
        <w:rFonts w:cs="Times New Roman" w:hint="default"/>
      </w:rPr>
    </w:lvl>
    <w:lvl w:ilvl="2">
      <w:start w:val="1"/>
      <w:numFmt w:val="decimal"/>
      <w:lvlText w:val="%1.%2.%3."/>
      <w:lvlJc w:val="left"/>
      <w:pPr>
        <w:tabs>
          <w:tab w:val="num" w:pos="433"/>
        </w:tabs>
        <w:ind w:left="217" w:hanging="504"/>
      </w:pPr>
      <w:rPr>
        <w:rFonts w:cs="Times New Roman" w:hint="default"/>
      </w:rPr>
    </w:lvl>
    <w:lvl w:ilvl="3">
      <w:start w:val="1"/>
      <w:numFmt w:val="decimal"/>
      <w:lvlText w:val="%1.%2.%3.%4."/>
      <w:lvlJc w:val="left"/>
      <w:pPr>
        <w:tabs>
          <w:tab w:val="num" w:pos="73"/>
        </w:tabs>
        <w:ind w:left="924" w:hanging="851"/>
      </w:pPr>
      <w:rPr>
        <w:rFonts w:cs="Times New Roman" w:hint="default"/>
      </w:rPr>
    </w:lvl>
    <w:lvl w:ilvl="4">
      <w:start w:val="1"/>
      <w:numFmt w:val="decimal"/>
      <w:lvlText w:val="%1.%2.%3.%4.%5."/>
      <w:lvlJc w:val="left"/>
      <w:pPr>
        <w:tabs>
          <w:tab w:val="num" w:pos="1513"/>
        </w:tabs>
        <w:ind w:left="1225" w:hanging="792"/>
      </w:pPr>
      <w:rPr>
        <w:rFonts w:cs="Times New Roman" w:hint="default"/>
      </w:rPr>
    </w:lvl>
    <w:lvl w:ilvl="5">
      <w:start w:val="1"/>
      <w:numFmt w:val="decimal"/>
      <w:lvlText w:val="%1.%2.%3.%4.%5.%6."/>
      <w:lvlJc w:val="left"/>
      <w:pPr>
        <w:tabs>
          <w:tab w:val="num" w:pos="1873"/>
        </w:tabs>
        <w:ind w:left="1729" w:hanging="936"/>
      </w:pPr>
      <w:rPr>
        <w:rFonts w:cs="Times New Roman" w:hint="default"/>
      </w:rPr>
    </w:lvl>
    <w:lvl w:ilvl="6">
      <w:start w:val="1"/>
      <w:numFmt w:val="decimal"/>
      <w:lvlText w:val="%1.%2.%3.%4.%5.%6.%7."/>
      <w:lvlJc w:val="left"/>
      <w:pPr>
        <w:tabs>
          <w:tab w:val="num" w:pos="2593"/>
        </w:tabs>
        <w:ind w:left="2233" w:hanging="1080"/>
      </w:pPr>
      <w:rPr>
        <w:rFonts w:cs="Times New Roman" w:hint="default"/>
      </w:rPr>
    </w:lvl>
    <w:lvl w:ilvl="7">
      <w:start w:val="1"/>
      <w:numFmt w:val="decimal"/>
      <w:lvlText w:val="%1.%2.%3.%4.%5.%6.%7.%8."/>
      <w:lvlJc w:val="left"/>
      <w:pPr>
        <w:tabs>
          <w:tab w:val="num" w:pos="2953"/>
        </w:tabs>
        <w:ind w:left="2737" w:hanging="1224"/>
      </w:pPr>
      <w:rPr>
        <w:rFonts w:cs="Times New Roman" w:hint="default"/>
      </w:rPr>
    </w:lvl>
    <w:lvl w:ilvl="8">
      <w:start w:val="1"/>
      <w:numFmt w:val="decimal"/>
      <w:lvlText w:val="%1.%2.%3.%4.%5.%6.%7.%8.%9."/>
      <w:lvlJc w:val="left"/>
      <w:pPr>
        <w:tabs>
          <w:tab w:val="num" w:pos="3673"/>
        </w:tabs>
        <w:ind w:left="3313" w:hanging="1440"/>
      </w:pPr>
      <w:rPr>
        <w:rFonts w:cs="Times New Roman" w:hint="default"/>
      </w:rPr>
    </w:lvl>
  </w:abstractNum>
  <w:abstractNum w:abstractNumId="26">
    <w:nsid w:val="74565ECE"/>
    <w:multiLevelType w:val="hybridMultilevel"/>
    <w:tmpl w:val="9FB2DB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B8C7546"/>
    <w:multiLevelType w:val="hybridMultilevel"/>
    <w:tmpl w:val="FECA174C"/>
    <w:lvl w:ilvl="0" w:tplc="D318E3BA">
      <w:start w:val="1"/>
      <w:numFmt w:val="decimal"/>
      <w:lvlText w:val="%1."/>
      <w:lvlJc w:val="left"/>
      <w:pPr>
        <w:tabs>
          <w:tab w:val="num" w:pos="360"/>
        </w:tabs>
        <w:ind w:left="360" w:hanging="360"/>
      </w:pPr>
      <w:rPr>
        <w:rFonts w:cs="Times New Roman"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25"/>
  </w:num>
  <w:num w:numId="2">
    <w:abstractNumId w:val="12"/>
  </w:num>
  <w:num w:numId="3">
    <w:abstractNumId w:val="3"/>
  </w:num>
  <w:num w:numId="4">
    <w:abstractNumId w:val="5"/>
  </w:num>
  <w:num w:numId="5">
    <w:abstractNumId w:val="23"/>
  </w:num>
  <w:num w:numId="6">
    <w:abstractNumId w:val="11"/>
  </w:num>
  <w:num w:numId="7">
    <w:abstractNumId w:val="10"/>
  </w:num>
  <w:num w:numId="8">
    <w:abstractNumId w:val="4"/>
  </w:num>
  <w:num w:numId="9">
    <w:abstractNumId w:val="24"/>
  </w:num>
  <w:num w:numId="10">
    <w:abstractNumId w:val="8"/>
  </w:num>
  <w:num w:numId="11">
    <w:abstractNumId w:val="26"/>
  </w:num>
  <w:num w:numId="12">
    <w:abstractNumId w:val="17"/>
  </w:num>
  <w:num w:numId="13">
    <w:abstractNumId w:val="13"/>
  </w:num>
  <w:num w:numId="14">
    <w:abstractNumId w:val="1"/>
  </w:num>
  <w:num w:numId="15">
    <w:abstractNumId w:val="22"/>
  </w:num>
  <w:num w:numId="16">
    <w:abstractNumId w:val="0"/>
  </w:num>
  <w:num w:numId="17">
    <w:abstractNumId w:val="27"/>
  </w:num>
  <w:num w:numId="18">
    <w:abstractNumId w:val="7"/>
  </w:num>
  <w:num w:numId="19">
    <w:abstractNumId w:val="18"/>
  </w:num>
  <w:num w:numId="20">
    <w:abstractNumId w:val="9"/>
  </w:num>
  <w:num w:numId="21">
    <w:abstractNumId w:val="2"/>
  </w:num>
  <w:num w:numId="22">
    <w:abstractNumId w:val="19"/>
  </w:num>
  <w:num w:numId="23">
    <w:abstractNumId w:val="14"/>
  </w:num>
  <w:num w:numId="24">
    <w:abstractNumId w:val="21"/>
  </w:num>
  <w:num w:numId="25">
    <w:abstractNumId w:val="6"/>
  </w:num>
  <w:num w:numId="26">
    <w:abstractNumId w:val="15"/>
  </w:num>
  <w:num w:numId="27">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zc3MTMzMjKzMDaxMLJQ0lEKTi0uzszPAykwMqgFAJJ9AI0tAAAA"/>
  </w:docVars>
  <w:rsids>
    <w:rsidRoot w:val="00211F80"/>
    <w:rsid w:val="00000495"/>
    <w:rsid w:val="00011CF5"/>
    <w:rsid w:val="00013513"/>
    <w:rsid w:val="000169E9"/>
    <w:rsid w:val="00021005"/>
    <w:rsid w:val="000220BC"/>
    <w:rsid w:val="00023D7D"/>
    <w:rsid w:val="00025FC0"/>
    <w:rsid w:val="00026D76"/>
    <w:rsid w:val="000301EE"/>
    <w:rsid w:val="00032654"/>
    <w:rsid w:val="00033F8D"/>
    <w:rsid w:val="00034BFB"/>
    <w:rsid w:val="0003520F"/>
    <w:rsid w:val="00036F4B"/>
    <w:rsid w:val="00041AE1"/>
    <w:rsid w:val="00041DB8"/>
    <w:rsid w:val="00042835"/>
    <w:rsid w:val="00051D67"/>
    <w:rsid w:val="00051F6F"/>
    <w:rsid w:val="00053DB3"/>
    <w:rsid w:val="00070F5C"/>
    <w:rsid w:val="000722CE"/>
    <w:rsid w:val="00076A36"/>
    <w:rsid w:val="000773B1"/>
    <w:rsid w:val="00082153"/>
    <w:rsid w:val="0008473B"/>
    <w:rsid w:val="00084F70"/>
    <w:rsid w:val="000875AD"/>
    <w:rsid w:val="00087ED4"/>
    <w:rsid w:val="0009404A"/>
    <w:rsid w:val="000967C2"/>
    <w:rsid w:val="00097D2C"/>
    <w:rsid w:val="000A1A32"/>
    <w:rsid w:val="000A301A"/>
    <w:rsid w:val="000A391B"/>
    <w:rsid w:val="000A5AD7"/>
    <w:rsid w:val="000A6232"/>
    <w:rsid w:val="000B11FD"/>
    <w:rsid w:val="000B1A57"/>
    <w:rsid w:val="000B4469"/>
    <w:rsid w:val="000B4FFE"/>
    <w:rsid w:val="000B6EB9"/>
    <w:rsid w:val="000C1FBD"/>
    <w:rsid w:val="000C333A"/>
    <w:rsid w:val="000C338A"/>
    <w:rsid w:val="000C43E3"/>
    <w:rsid w:val="000C4BB1"/>
    <w:rsid w:val="000C5775"/>
    <w:rsid w:val="000C7C25"/>
    <w:rsid w:val="000C7EE1"/>
    <w:rsid w:val="000D19B2"/>
    <w:rsid w:val="000D4660"/>
    <w:rsid w:val="000D56AE"/>
    <w:rsid w:val="000D586B"/>
    <w:rsid w:val="000D5B04"/>
    <w:rsid w:val="000D6FDC"/>
    <w:rsid w:val="000E0129"/>
    <w:rsid w:val="000E170B"/>
    <w:rsid w:val="000E1ABB"/>
    <w:rsid w:val="000E4EB0"/>
    <w:rsid w:val="000E6AA6"/>
    <w:rsid w:val="000F3B57"/>
    <w:rsid w:val="000F52AB"/>
    <w:rsid w:val="00100A41"/>
    <w:rsid w:val="00107EA7"/>
    <w:rsid w:val="00110EFF"/>
    <w:rsid w:val="00112C42"/>
    <w:rsid w:val="00122AC6"/>
    <w:rsid w:val="00132E88"/>
    <w:rsid w:val="00140185"/>
    <w:rsid w:val="00140481"/>
    <w:rsid w:val="001420A5"/>
    <w:rsid w:val="001478CE"/>
    <w:rsid w:val="00151C68"/>
    <w:rsid w:val="00156266"/>
    <w:rsid w:val="0016087B"/>
    <w:rsid w:val="00161FFA"/>
    <w:rsid w:val="00167CC5"/>
    <w:rsid w:val="00170D91"/>
    <w:rsid w:val="00172B59"/>
    <w:rsid w:val="0017320C"/>
    <w:rsid w:val="00173FB5"/>
    <w:rsid w:val="001757F7"/>
    <w:rsid w:val="0017581E"/>
    <w:rsid w:val="00176E66"/>
    <w:rsid w:val="00187858"/>
    <w:rsid w:val="00193461"/>
    <w:rsid w:val="001A085D"/>
    <w:rsid w:val="001A1DBA"/>
    <w:rsid w:val="001A2B24"/>
    <w:rsid w:val="001A5B0E"/>
    <w:rsid w:val="001A7362"/>
    <w:rsid w:val="001A7E64"/>
    <w:rsid w:val="001B112B"/>
    <w:rsid w:val="001B56C5"/>
    <w:rsid w:val="001C212A"/>
    <w:rsid w:val="001C2F29"/>
    <w:rsid w:val="001C3FB0"/>
    <w:rsid w:val="001C7078"/>
    <w:rsid w:val="001D0445"/>
    <w:rsid w:val="001D65AC"/>
    <w:rsid w:val="001E0107"/>
    <w:rsid w:val="001E07E9"/>
    <w:rsid w:val="001E3DE3"/>
    <w:rsid w:val="001F1047"/>
    <w:rsid w:val="001F1388"/>
    <w:rsid w:val="001F173D"/>
    <w:rsid w:val="001F2496"/>
    <w:rsid w:val="001F5122"/>
    <w:rsid w:val="001F6015"/>
    <w:rsid w:val="0020082E"/>
    <w:rsid w:val="00203305"/>
    <w:rsid w:val="002116B8"/>
    <w:rsid w:val="00211F80"/>
    <w:rsid w:val="00212400"/>
    <w:rsid w:val="00212F1F"/>
    <w:rsid w:val="00213BE9"/>
    <w:rsid w:val="00214B45"/>
    <w:rsid w:val="00217D20"/>
    <w:rsid w:val="00220E53"/>
    <w:rsid w:val="00227BC5"/>
    <w:rsid w:val="00230033"/>
    <w:rsid w:val="0023279F"/>
    <w:rsid w:val="00232A42"/>
    <w:rsid w:val="0023316D"/>
    <w:rsid w:val="00235622"/>
    <w:rsid w:val="002401CD"/>
    <w:rsid w:val="002402AA"/>
    <w:rsid w:val="00247E5F"/>
    <w:rsid w:val="0025074F"/>
    <w:rsid w:val="00252848"/>
    <w:rsid w:val="002535B2"/>
    <w:rsid w:val="00257E99"/>
    <w:rsid w:val="0026034A"/>
    <w:rsid w:val="00261252"/>
    <w:rsid w:val="00267902"/>
    <w:rsid w:val="00267AEC"/>
    <w:rsid w:val="00267F25"/>
    <w:rsid w:val="002706F3"/>
    <w:rsid w:val="00274282"/>
    <w:rsid w:val="00274664"/>
    <w:rsid w:val="00276A67"/>
    <w:rsid w:val="00277E96"/>
    <w:rsid w:val="00285C29"/>
    <w:rsid w:val="00286154"/>
    <w:rsid w:val="00286CB7"/>
    <w:rsid w:val="00295B29"/>
    <w:rsid w:val="00297F55"/>
    <w:rsid w:val="002A2339"/>
    <w:rsid w:val="002A2F86"/>
    <w:rsid w:val="002A3E02"/>
    <w:rsid w:val="002A45DF"/>
    <w:rsid w:val="002B09F8"/>
    <w:rsid w:val="002B1E5E"/>
    <w:rsid w:val="002B6D09"/>
    <w:rsid w:val="002C31A5"/>
    <w:rsid w:val="002C33A9"/>
    <w:rsid w:val="002C4F5C"/>
    <w:rsid w:val="002C5B60"/>
    <w:rsid w:val="002C6CF5"/>
    <w:rsid w:val="002D0FB7"/>
    <w:rsid w:val="002D1E46"/>
    <w:rsid w:val="002D200F"/>
    <w:rsid w:val="002D6CD2"/>
    <w:rsid w:val="002E011D"/>
    <w:rsid w:val="002E1159"/>
    <w:rsid w:val="002E119D"/>
    <w:rsid w:val="002E1D31"/>
    <w:rsid w:val="002F283D"/>
    <w:rsid w:val="002F3F1A"/>
    <w:rsid w:val="002F45B6"/>
    <w:rsid w:val="002F55ED"/>
    <w:rsid w:val="002F67B0"/>
    <w:rsid w:val="002F73A6"/>
    <w:rsid w:val="002F785D"/>
    <w:rsid w:val="00302260"/>
    <w:rsid w:val="003033E6"/>
    <w:rsid w:val="003034C2"/>
    <w:rsid w:val="00303B93"/>
    <w:rsid w:val="00304F72"/>
    <w:rsid w:val="00305F23"/>
    <w:rsid w:val="00310D63"/>
    <w:rsid w:val="00311FDB"/>
    <w:rsid w:val="00312DB8"/>
    <w:rsid w:val="00314CD3"/>
    <w:rsid w:val="00314FA8"/>
    <w:rsid w:val="00317516"/>
    <w:rsid w:val="003216C2"/>
    <w:rsid w:val="00323341"/>
    <w:rsid w:val="0032362C"/>
    <w:rsid w:val="00327551"/>
    <w:rsid w:val="0032762E"/>
    <w:rsid w:val="0033126B"/>
    <w:rsid w:val="00331EBF"/>
    <w:rsid w:val="00332338"/>
    <w:rsid w:val="00332A5F"/>
    <w:rsid w:val="00332D30"/>
    <w:rsid w:val="0033475B"/>
    <w:rsid w:val="003362C1"/>
    <w:rsid w:val="003372F4"/>
    <w:rsid w:val="003502DA"/>
    <w:rsid w:val="00350BCC"/>
    <w:rsid w:val="00353857"/>
    <w:rsid w:val="00354CBD"/>
    <w:rsid w:val="00355F1D"/>
    <w:rsid w:val="00362C2B"/>
    <w:rsid w:val="0036682E"/>
    <w:rsid w:val="00367328"/>
    <w:rsid w:val="0037059D"/>
    <w:rsid w:val="003706FC"/>
    <w:rsid w:val="00370CF2"/>
    <w:rsid w:val="00370D54"/>
    <w:rsid w:val="003733C4"/>
    <w:rsid w:val="003742B4"/>
    <w:rsid w:val="00375534"/>
    <w:rsid w:val="00376A47"/>
    <w:rsid w:val="00377679"/>
    <w:rsid w:val="00384694"/>
    <w:rsid w:val="00384E31"/>
    <w:rsid w:val="00385862"/>
    <w:rsid w:val="00386D6A"/>
    <w:rsid w:val="00390B2F"/>
    <w:rsid w:val="00391D40"/>
    <w:rsid w:val="0039232C"/>
    <w:rsid w:val="00392A53"/>
    <w:rsid w:val="00395145"/>
    <w:rsid w:val="003968B2"/>
    <w:rsid w:val="003A0B0C"/>
    <w:rsid w:val="003A6E23"/>
    <w:rsid w:val="003B0EF7"/>
    <w:rsid w:val="003B1579"/>
    <w:rsid w:val="003B1ECA"/>
    <w:rsid w:val="003B2E57"/>
    <w:rsid w:val="003B664E"/>
    <w:rsid w:val="003B7366"/>
    <w:rsid w:val="003C1795"/>
    <w:rsid w:val="003C2B73"/>
    <w:rsid w:val="003C3571"/>
    <w:rsid w:val="003C6FC5"/>
    <w:rsid w:val="003D26B7"/>
    <w:rsid w:val="003D54D8"/>
    <w:rsid w:val="003E0419"/>
    <w:rsid w:val="003E259E"/>
    <w:rsid w:val="003E73FB"/>
    <w:rsid w:val="003E7C96"/>
    <w:rsid w:val="003F0D1F"/>
    <w:rsid w:val="003F18D7"/>
    <w:rsid w:val="003F1EF7"/>
    <w:rsid w:val="003F6CD8"/>
    <w:rsid w:val="003F7871"/>
    <w:rsid w:val="0040327D"/>
    <w:rsid w:val="00403D1E"/>
    <w:rsid w:val="00403FC1"/>
    <w:rsid w:val="004067DE"/>
    <w:rsid w:val="0040689B"/>
    <w:rsid w:val="004071B1"/>
    <w:rsid w:val="004146FD"/>
    <w:rsid w:val="00421E3C"/>
    <w:rsid w:val="00424334"/>
    <w:rsid w:val="00430F18"/>
    <w:rsid w:val="0044173F"/>
    <w:rsid w:val="00443444"/>
    <w:rsid w:val="004443FF"/>
    <w:rsid w:val="00445124"/>
    <w:rsid w:val="00445B93"/>
    <w:rsid w:val="00453BAD"/>
    <w:rsid w:val="00455853"/>
    <w:rsid w:val="0046231C"/>
    <w:rsid w:val="00482D00"/>
    <w:rsid w:val="0048532A"/>
    <w:rsid w:val="004873F6"/>
    <w:rsid w:val="004903FB"/>
    <w:rsid w:val="00497527"/>
    <w:rsid w:val="004A3758"/>
    <w:rsid w:val="004B0999"/>
    <w:rsid w:val="004B0B1E"/>
    <w:rsid w:val="004B716B"/>
    <w:rsid w:val="004C0DFA"/>
    <w:rsid w:val="004C141C"/>
    <w:rsid w:val="004C5EBE"/>
    <w:rsid w:val="004C7980"/>
    <w:rsid w:val="004D6781"/>
    <w:rsid w:val="004E6807"/>
    <w:rsid w:val="004F1B39"/>
    <w:rsid w:val="004F2395"/>
    <w:rsid w:val="0050153C"/>
    <w:rsid w:val="00503652"/>
    <w:rsid w:val="005057B2"/>
    <w:rsid w:val="00505F78"/>
    <w:rsid w:val="0050627E"/>
    <w:rsid w:val="00507E56"/>
    <w:rsid w:val="00525029"/>
    <w:rsid w:val="00526E62"/>
    <w:rsid w:val="005271F2"/>
    <w:rsid w:val="00530343"/>
    <w:rsid w:val="00533340"/>
    <w:rsid w:val="00533F30"/>
    <w:rsid w:val="005418DC"/>
    <w:rsid w:val="0054240C"/>
    <w:rsid w:val="00542B7A"/>
    <w:rsid w:val="00542C8C"/>
    <w:rsid w:val="005521B9"/>
    <w:rsid w:val="00555DBB"/>
    <w:rsid w:val="00565829"/>
    <w:rsid w:val="005733AB"/>
    <w:rsid w:val="005739CD"/>
    <w:rsid w:val="00582DFC"/>
    <w:rsid w:val="00586583"/>
    <w:rsid w:val="00587FB9"/>
    <w:rsid w:val="005923D5"/>
    <w:rsid w:val="005929ED"/>
    <w:rsid w:val="00593204"/>
    <w:rsid w:val="00595818"/>
    <w:rsid w:val="00596F22"/>
    <w:rsid w:val="005B0BE2"/>
    <w:rsid w:val="005B3FA1"/>
    <w:rsid w:val="005B493C"/>
    <w:rsid w:val="005B4971"/>
    <w:rsid w:val="005B5606"/>
    <w:rsid w:val="005B69E8"/>
    <w:rsid w:val="005C1BC3"/>
    <w:rsid w:val="005C44AD"/>
    <w:rsid w:val="005C4B4C"/>
    <w:rsid w:val="005C7992"/>
    <w:rsid w:val="005D1F84"/>
    <w:rsid w:val="005D227B"/>
    <w:rsid w:val="005D2E2E"/>
    <w:rsid w:val="005F0AFE"/>
    <w:rsid w:val="005F0F94"/>
    <w:rsid w:val="00600088"/>
    <w:rsid w:val="00604B68"/>
    <w:rsid w:val="00604FA9"/>
    <w:rsid w:val="00605D03"/>
    <w:rsid w:val="006065BA"/>
    <w:rsid w:val="00611EAC"/>
    <w:rsid w:val="00611F68"/>
    <w:rsid w:val="006159F7"/>
    <w:rsid w:val="00616507"/>
    <w:rsid w:val="00617D7F"/>
    <w:rsid w:val="006236FC"/>
    <w:rsid w:val="00624964"/>
    <w:rsid w:val="00626758"/>
    <w:rsid w:val="0062692D"/>
    <w:rsid w:val="00627523"/>
    <w:rsid w:val="00627C4B"/>
    <w:rsid w:val="006341C1"/>
    <w:rsid w:val="0063443E"/>
    <w:rsid w:val="00636C69"/>
    <w:rsid w:val="006414F3"/>
    <w:rsid w:val="00642B96"/>
    <w:rsid w:val="00644765"/>
    <w:rsid w:val="00651DE5"/>
    <w:rsid w:val="00653A5D"/>
    <w:rsid w:val="00653F45"/>
    <w:rsid w:val="006555C4"/>
    <w:rsid w:val="006571AA"/>
    <w:rsid w:val="006608CF"/>
    <w:rsid w:val="00663216"/>
    <w:rsid w:val="006655DB"/>
    <w:rsid w:val="0066667A"/>
    <w:rsid w:val="00670408"/>
    <w:rsid w:val="00671309"/>
    <w:rsid w:val="00671972"/>
    <w:rsid w:val="0067390A"/>
    <w:rsid w:val="0067495C"/>
    <w:rsid w:val="00674B69"/>
    <w:rsid w:val="00674C5D"/>
    <w:rsid w:val="00674CDD"/>
    <w:rsid w:val="00682B41"/>
    <w:rsid w:val="00691EC2"/>
    <w:rsid w:val="00694780"/>
    <w:rsid w:val="00696EA0"/>
    <w:rsid w:val="00697D53"/>
    <w:rsid w:val="006A04A1"/>
    <w:rsid w:val="006A610C"/>
    <w:rsid w:val="006A6C6C"/>
    <w:rsid w:val="006A700D"/>
    <w:rsid w:val="006C1B18"/>
    <w:rsid w:val="006C2B70"/>
    <w:rsid w:val="006C31FC"/>
    <w:rsid w:val="006C6F67"/>
    <w:rsid w:val="006D0651"/>
    <w:rsid w:val="006D2D47"/>
    <w:rsid w:val="006D503E"/>
    <w:rsid w:val="006E0180"/>
    <w:rsid w:val="006E3DC4"/>
    <w:rsid w:val="006F1A3B"/>
    <w:rsid w:val="006F36EF"/>
    <w:rsid w:val="006F65F3"/>
    <w:rsid w:val="006F7071"/>
    <w:rsid w:val="00700BDD"/>
    <w:rsid w:val="0070113F"/>
    <w:rsid w:val="0070173C"/>
    <w:rsid w:val="007063DE"/>
    <w:rsid w:val="0071014E"/>
    <w:rsid w:val="007117DB"/>
    <w:rsid w:val="0071304D"/>
    <w:rsid w:val="00716010"/>
    <w:rsid w:val="00721AA4"/>
    <w:rsid w:val="0072263A"/>
    <w:rsid w:val="00723550"/>
    <w:rsid w:val="00725D1D"/>
    <w:rsid w:val="00726EFA"/>
    <w:rsid w:val="00732B5E"/>
    <w:rsid w:val="0073428B"/>
    <w:rsid w:val="00734E9D"/>
    <w:rsid w:val="00740070"/>
    <w:rsid w:val="0074064B"/>
    <w:rsid w:val="007442DB"/>
    <w:rsid w:val="00744928"/>
    <w:rsid w:val="00753812"/>
    <w:rsid w:val="00756259"/>
    <w:rsid w:val="00756428"/>
    <w:rsid w:val="00760CCF"/>
    <w:rsid w:val="007623E5"/>
    <w:rsid w:val="00763976"/>
    <w:rsid w:val="007716AB"/>
    <w:rsid w:val="007723BB"/>
    <w:rsid w:val="007728E3"/>
    <w:rsid w:val="007736E1"/>
    <w:rsid w:val="0077426C"/>
    <w:rsid w:val="0077545B"/>
    <w:rsid w:val="00775EF1"/>
    <w:rsid w:val="0077789A"/>
    <w:rsid w:val="00784F73"/>
    <w:rsid w:val="00790002"/>
    <w:rsid w:val="0079758E"/>
    <w:rsid w:val="007A2819"/>
    <w:rsid w:val="007A29F6"/>
    <w:rsid w:val="007A6FA2"/>
    <w:rsid w:val="007B16D6"/>
    <w:rsid w:val="007B30F4"/>
    <w:rsid w:val="007B4009"/>
    <w:rsid w:val="007B537F"/>
    <w:rsid w:val="007C23E9"/>
    <w:rsid w:val="007C738C"/>
    <w:rsid w:val="007D366A"/>
    <w:rsid w:val="007D3EC0"/>
    <w:rsid w:val="007D43D4"/>
    <w:rsid w:val="007D452B"/>
    <w:rsid w:val="007D66B4"/>
    <w:rsid w:val="007D6A2E"/>
    <w:rsid w:val="007D77E7"/>
    <w:rsid w:val="007D7ECC"/>
    <w:rsid w:val="007E036E"/>
    <w:rsid w:val="007E0DC1"/>
    <w:rsid w:val="007E2D3A"/>
    <w:rsid w:val="007E3532"/>
    <w:rsid w:val="007E54AA"/>
    <w:rsid w:val="007E57CB"/>
    <w:rsid w:val="007F1D6D"/>
    <w:rsid w:val="007F2E6A"/>
    <w:rsid w:val="007F3872"/>
    <w:rsid w:val="007F423D"/>
    <w:rsid w:val="007F48BF"/>
    <w:rsid w:val="007F5EE4"/>
    <w:rsid w:val="007F6185"/>
    <w:rsid w:val="00806092"/>
    <w:rsid w:val="00806323"/>
    <w:rsid w:val="00806A86"/>
    <w:rsid w:val="00812188"/>
    <w:rsid w:val="008125C1"/>
    <w:rsid w:val="00817D5A"/>
    <w:rsid w:val="0082015D"/>
    <w:rsid w:val="00824279"/>
    <w:rsid w:val="00826ACD"/>
    <w:rsid w:val="008300B3"/>
    <w:rsid w:val="008306D3"/>
    <w:rsid w:val="00831615"/>
    <w:rsid w:val="00832155"/>
    <w:rsid w:val="00833581"/>
    <w:rsid w:val="00842D50"/>
    <w:rsid w:val="0084504D"/>
    <w:rsid w:val="008450FF"/>
    <w:rsid w:val="00850E9C"/>
    <w:rsid w:val="0085361F"/>
    <w:rsid w:val="00853E30"/>
    <w:rsid w:val="008544E1"/>
    <w:rsid w:val="008551DE"/>
    <w:rsid w:val="008626A9"/>
    <w:rsid w:val="00870192"/>
    <w:rsid w:val="008758CC"/>
    <w:rsid w:val="0087778A"/>
    <w:rsid w:val="008858ED"/>
    <w:rsid w:val="00886D4A"/>
    <w:rsid w:val="008871BD"/>
    <w:rsid w:val="00887205"/>
    <w:rsid w:val="0089180E"/>
    <w:rsid w:val="00893B59"/>
    <w:rsid w:val="00894478"/>
    <w:rsid w:val="0089449F"/>
    <w:rsid w:val="00894653"/>
    <w:rsid w:val="008A0459"/>
    <w:rsid w:val="008A3A6F"/>
    <w:rsid w:val="008A5E17"/>
    <w:rsid w:val="008A7648"/>
    <w:rsid w:val="008B0AC0"/>
    <w:rsid w:val="008B0AEF"/>
    <w:rsid w:val="008C07A4"/>
    <w:rsid w:val="008C345E"/>
    <w:rsid w:val="008C3DE6"/>
    <w:rsid w:val="008C4AE8"/>
    <w:rsid w:val="008C4AEB"/>
    <w:rsid w:val="008C7561"/>
    <w:rsid w:val="008D5FDE"/>
    <w:rsid w:val="008E080F"/>
    <w:rsid w:val="008E2506"/>
    <w:rsid w:val="008E75FD"/>
    <w:rsid w:val="008F2970"/>
    <w:rsid w:val="008F3B6F"/>
    <w:rsid w:val="008F4336"/>
    <w:rsid w:val="008F6876"/>
    <w:rsid w:val="008F7930"/>
    <w:rsid w:val="0090030B"/>
    <w:rsid w:val="00902671"/>
    <w:rsid w:val="009032FF"/>
    <w:rsid w:val="00906C9D"/>
    <w:rsid w:val="00906E23"/>
    <w:rsid w:val="0091022A"/>
    <w:rsid w:val="00913577"/>
    <w:rsid w:val="00920E14"/>
    <w:rsid w:val="00923BC2"/>
    <w:rsid w:val="009350FC"/>
    <w:rsid w:val="00935193"/>
    <w:rsid w:val="00935989"/>
    <w:rsid w:val="00942649"/>
    <w:rsid w:val="00947748"/>
    <w:rsid w:val="0095124D"/>
    <w:rsid w:val="00954FBF"/>
    <w:rsid w:val="0096115D"/>
    <w:rsid w:val="00961D99"/>
    <w:rsid w:val="00965800"/>
    <w:rsid w:val="00967238"/>
    <w:rsid w:val="00971140"/>
    <w:rsid w:val="009717C0"/>
    <w:rsid w:val="00971CD1"/>
    <w:rsid w:val="00971E9A"/>
    <w:rsid w:val="009806BA"/>
    <w:rsid w:val="00981986"/>
    <w:rsid w:val="00983D56"/>
    <w:rsid w:val="00983DC5"/>
    <w:rsid w:val="00986FA4"/>
    <w:rsid w:val="009929DF"/>
    <w:rsid w:val="00992C83"/>
    <w:rsid w:val="00992CEC"/>
    <w:rsid w:val="00993F65"/>
    <w:rsid w:val="009961C8"/>
    <w:rsid w:val="00996582"/>
    <w:rsid w:val="00997B41"/>
    <w:rsid w:val="009A0925"/>
    <w:rsid w:val="009A4F94"/>
    <w:rsid w:val="009A77DD"/>
    <w:rsid w:val="009A7EBB"/>
    <w:rsid w:val="009A7FA6"/>
    <w:rsid w:val="009B46A0"/>
    <w:rsid w:val="009B6338"/>
    <w:rsid w:val="009B7D91"/>
    <w:rsid w:val="009C0755"/>
    <w:rsid w:val="009C3764"/>
    <w:rsid w:val="009C5443"/>
    <w:rsid w:val="009D1253"/>
    <w:rsid w:val="009D55CC"/>
    <w:rsid w:val="009D5989"/>
    <w:rsid w:val="009D7133"/>
    <w:rsid w:val="009D7822"/>
    <w:rsid w:val="009E0B0B"/>
    <w:rsid w:val="009E180E"/>
    <w:rsid w:val="009E5A88"/>
    <w:rsid w:val="00A12B41"/>
    <w:rsid w:val="00A1676E"/>
    <w:rsid w:val="00A16981"/>
    <w:rsid w:val="00A226EF"/>
    <w:rsid w:val="00A23FE6"/>
    <w:rsid w:val="00A26A93"/>
    <w:rsid w:val="00A341E9"/>
    <w:rsid w:val="00A342BD"/>
    <w:rsid w:val="00A35711"/>
    <w:rsid w:val="00A41558"/>
    <w:rsid w:val="00A44CA6"/>
    <w:rsid w:val="00A47113"/>
    <w:rsid w:val="00A524FD"/>
    <w:rsid w:val="00A5252E"/>
    <w:rsid w:val="00A53CD5"/>
    <w:rsid w:val="00A575F1"/>
    <w:rsid w:val="00A60A3B"/>
    <w:rsid w:val="00A62E47"/>
    <w:rsid w:val="00A63644"/>
    <w:rsid w:val="00A70486"/>
    <w:rsid w:val="00A72A87"/>
    <w:rsid w:val="00A75315"/>
    <w:rsid w:val="00A757D0"/>
    <w:rsid w:val="00A80177"/>
    <w:rsid w:val="00A81E10"/>
    <w:rsid w:val="00A84215"/>
    <w:rsid w:val="00A84999"/>
    <w:rsid w:val="00A84A59"/>
    <w:rsid w:val="00A857D4"/>
    <w:rsid w:val="00A860EC"/>
    <w:rsid w:val="00A86325"/>
    <w:rsid w:val="00A87538"/>
    <w:rsid w:val="00A90926"/>
    <w:rsid w:val="00A909C2"/>
    <w:rsid w:val="00A90FA4"/>
    <w:rsid w:val="00A9450F"/>
    <w:rsid w:val="00AA080F"/>
    <w:rsid w:val="00AA2F11"/>
    <w:rsid w:val="00AA4321"/>
    <w:rsid w:val="00AA5414"/>
    <w:rsid w:val="00AA5E87"/>
    <w:rsid w:val="00AB1DAF"/>
    <w:rsid w:val="00AB48B3"/>
    <w:rsid w:val="00AC0F70"/>
    <w:rsid w:val="00AC0F7B"/>
    <w:rsid w:val="00AC2B83"/>
    <w:rsid w:val="00AC2D36"/>
    <w:rsid w:val="00AC4755"/>
    <w:rsid w:val="00AC6F12"/>
    <w:rsid w:val="00AC7D94"/>
    <w:rsid w:val="00AD48AC"/>
    <w:rsid w:val="00AD585B"/>
    <w:rsid w:val="00AE0B3F"/>
    <w:rsid w:val="00AE46E2"/>
    <w:rsid w:val="00AE64ED"/>
    <w:rsid w:val="00AE7853"/>
    <w:rsid w:val="00AF15BF"/>
    <w:rsid w:val="00AF238C"/>
    <w:rsid w:val="00AF3B4C"/>
    <w:rsid w:val="00AF6AB6"/>
    <w:rsid w:val="00B03890"/>
    <w:rsid w:val="00B078D0"/>
    <w:rsid w:val="00B1221A"/>
    <w:rsid w:val="00B12A02"/>
    <w:rsid w:val="00B2131D"/>
    <w:rsid w:val="00B21ABF"/>
    <w:rsid w:val="00B25DCF"/>
    <w:rsid w:val="00B300B3"/>
    <w:rsid w:val="00B3187D"/>
    <w:rsid w:val="00B34471"/>
    <w:rsid w:val="00B43F1E"/>
    <w:rsid w:val="00B45D21"/>
    <w:rsid w:val="00B45F7F"/>
    <w:rsid w:val="00B5119D"/>
    <w:rsid w:val="00B51651"/>
    <w:rsid w:val="00B5176D"/>
    <w:rsid w:val="00B579EC"/>
    <w:rsid w:val="00B627D5"/>
    <w:rsid w:val="00B63696"/>
    <w:rsid w:val="00B65198"/>
    <w:rsid w:val="00B71D5F"/>
    <w:rsid w:val="00B74E9A"/>
    <w:rsid w:val="00B76CDC"/>
    <w:rsid w:val="00B775E8"/>
    <w:rsid w:val="00B80B66"/>
    <w:rsid w:val="00B83032"/>
    <w:rsid w:val="00B8790D"/>
    <w:rsid w:val="00B91C85"/>
    <w:rsid w:val="00B94255"/>
    <w:rsid w:val="00B95C70"/>
    <w:rsid w:val="00B96FE5"/>
    <w:rsid w:val="00B9753C"/>
    <w:rsid w:val="00BA1738"/>
    <w:rsid w:val="00BA48BE"/>
    <w:rsid w:val="00BA4E09"/>
    <w:rsid w:val="00BB5ED0"/>
    <w:rsid w:val="00BC09F5"/>
    <w:rsid w:val="00BC1F39"/>
    <w:rsid w:val="00BC3950"/>
    <w:rsid w:val="00BC4B55"/>
    <w:rsid w:val="00BC5ABA"/>
    <w:rsid w:val="00BD1105"/>
    <w:rsid w:val="00BD1CFD"/>
    <w:rsid w:val="00BD3701"/>
    <w:rsid w:val="00BD405D"/>
    <w:rsid w:val="00BD51A7"/>
    <w:rsid w:val="00BD6AF5"/>
    <w:rsid w:val="00BD7069"/>
    <w:rsid w:val="00BD7C63"/>
    <w:rsid w:val="00BE1DFA"/>
    <w:rsid w:val="00BE36EB"/>
    <w:rsid w:val="00BE3DD1"/>
    <w:rsid w:val="00BE44E0"/>
    <w:rsid w:val="00BE700A"/>
    <w:rsid w:val="00BE76DD"/>
    <w:rsid w:val="00BF3CDE"/>
    <w:rsid w:val="00BF5321"/>
    <w:rsid w:val="00BF5A42"/>
    <w:rsid w:val="00C00809"/>
    <w:rsid w:val="00C01654"/>
    <w:rsid w:val="00C0758F"/>
    <w:rsid w:val="00C1015D"/>
    <w:rsid w:val="00C1215A"/>
    <w:rsid w:val="00C20847"/>
    <w:rsid w:val="00C22530"/>
    <w:rsid w:val="00C235E6"/>
    <w:rsid w:val="00C250ED"/>
    <w:rsid w:val="00C26187"/>
    <w:rsid w:val="00C26671"/>
    <w:rsid w:val="00C303CB"/>
    <w:rsid w:val="00C33032"/>
    <w:rsid w:val="00C34A69"/>
    <w:rsid w:val="00C36564"/>
    <w:rsid w:val="00C401DB"/>
    <w:rsid w:val="00C43F46"/>
    <w:rsid w:val="00C451DB"/>
    <w:rsid w:val="00C46CAA"/>
    <w:rsid w:val="00C57064"/>
    <w:rsid w:val="00C6450A"/>
    <w:rsid w:val="00C65724"/>
    <w:rsid w:val="00C666EB"/>
    <w:rsid w:val="00C7085D"/>
    <w:rsid w:val="00C831B5"/>
    <w:rsid w:val="00C8352F"/>
    <w:rsid w:val="00C83FDB"/>
    <w:rsid w:val="00C85580"/>
    <w:rsid w:val="00C86060"/>
    <w:rsid w:val="00C86508"/>
    <w:rsid w:val="00C879DD"/>
    <w:rsid w:val="00C90D3D"/>
    <w:rsid w:val="00C95A66"/>
    <w:rsid w:val="00C960F9"/>
    <w:rsid w:val="00CA661B"/>
    <w:rsid w:val="00CA6D9B"/>
    <w:rsid w:val="00CB184E"/>
    <w:rsid w:val="00CB295A"/>
    <w:rsid w:val="00CB30E2"/>
    <w:rsid w:val="00CB7FC7"/>
    <w:rsid w:val="00CC1935"/>
    <w:rsid w:val="00CC2597"/>
    <w:rsid w:val="00CC695E"/>
    <w:rsid w:val="00CD2577"/>
    <w:rsid w:val="00CD3967"/>
    <w:rsid w:val="00CD3C13"/>
    <w:rsid w:val="00CE02E8"/>
    <w:rsid w:val="00CE3F8C"/>
    <w:rsid w:val="00CE462E"/>
    <w:rsid w:val="00CE54C9"/>
    <w:rsid w:val="00CE5D2D"/>
    <w:rsid w:val="00CF0C99"/>
    <w:rsid w:val="00CF16C5"/>
    <w:rsid w:val="00CF180F"/>
    <w:rsid w:val="00CF29EA"/>
    <w:rsid w:val="00CF5A5D"/>
    <w:rsid w:val="00CF6219"/>
    <w:rsid w:val="00CF69AC"/>
    <w:rsid w:val="00CF6B7A"/>
    <w:rsid w:val="00D047FB"/>
    <w:rsid w:val="00D05F6B"/>
    <w:rsid w:val="00D10946"/>
    <w:rsid w:val="00D16C43"/>
    <w:rsid w:val="00D17C2B"/>
    <w:rsid w:val="00D217C6"/>
    <w:rsid w:val="00D23640"/>
    <w:rsid w:val="00D2481C"/>
    <w:rsid w:val="00D24F39"/>
    <w:rsid w:val="00D302EA"/>
    <w:rsid w:val="00D33DA1"/>
    <w:rsid w:val="00D34EE3"/>
    <w:rsid w:val="00D364A5"/>
    <w:rsid w:val="00D36DF9"/>
    <w:rsid w:val="00D4417E"/>
    <w:rsid w:val="00D45579"/>
    <w:rsid w:val="00D46344"/>
    <w:rsid w:val="00D47639"/>
    <w:rsid w:val="00D5111D"/>
    <w:rsid w:val="00D528D8"/>
    <w:rsid w:val="00D52BC2"/>
    <w:rsid w:val="00D5414D"/>
    <w:rsid w:val="00D56889"/>
    <w:rsid w:val="00D635EE"/>
    <w:rsid w:val="00D65140"/>
    <w:rsid w:val="00D66A4F"/>
    <w:rsid w:val="00D717FA"/>
    <w:rsid w:val="00D7205F"/>
    <w:rsid w:val="00D7207D"/>
    <w:rsid w:val="00D75DF0"/>
    <w:rsid w:val="00D91844"/>
    <w:rsid w:val="00D94C84"/>
    <w:rsid w:val="00D96095"/>
    <w:rsid w:val="00D96770"/>
    <w:rsid w:val="00D97809"/>
    <w:rsid w:val="00DA196B"/>
    <w:rsid w:val="00DA4ECD"/>
    <w:rsid w:val="00DB144C"/>
    <w:rsid w:val="00DB4B07"/>
    <w:rsid w:val="00DB788A"/>
    <w:rsid w:val="00DC2550"/>
    <w:rsid w:val="00DC6180"/>
    <w:rsid w:val="00DD0814"/>
    <w:rsid w:val="00DD440A"/>
    <w:rsid w:val="00DD4A86"/>
    <w:rsid w:val="00DD4CBD"/>
    <w:rsid w:val="00DD4EAE"/>
    <w:rsid w:val="00DD71DE"/>
    <w:rsid w:val="00DE1C1A"/>
    <w:rsid w:val="00DE5CE4"/>
    <w:rsid w:val="00DE7E3D"/>
    <w:rsid w:val="00DF0782"/>
    <w:rsid w:val="00DF13DF"/>
    <w:rsid w:val="00DF534A"/>
    <w:rsid w:val="00E03645"/>
    <w:rsid w:val="00E04F4D"/>
    <w:rsid w:val="00E05F2B"/>
    <w:rsid w:val="00E07198"/>
    <w:rsid w:val="00E11745"/>
    <w:rsid w:val="00E13D6D"/>
    <w:rsid w:val="00E14583"/>
    <w:rsid w:val="00E150B1"/>
    <w:rsid w:val="00E2113D"/>
    <w:rsid w:val="00E26146"/>
    <w:rsid w:val="00E30365"/>
    <w:rsid w:val="00E33036"/>
    <w:rsid w:val="00E35C84"/>
    <w:rsid w:val="00E46796"/>
    <w:rsid w:val="00E47838"/>
    <w:rsid w:val="00E51520"/>
    <w:rsid w:val="00E53F4F"/>
    <w:rsid w:val="00E565AE"/>
    <w:rsid w:val="00E5707B"/>
    <w:rsid w:val="00E60DBF"/>
    <w:rsid w:val="00E62945"/>
    <w:rsid w:val="00E62972"/>
    <w:rsid w:val="00E65406"/>
    <w:rsid w:val="00E660A7"/>
    <w:rsid w:val="00E67979"/>
    <w:rsid w:val="00E67F64"/>
    <w:rsid w:val="00E72F87"/>
    <w:rsid w:val="00E73B3B"/>
    <w:rsid w:val="00E85E4A"/>
    <w:rsid w:val="00E92382"/>
    <w:rsid w:val="00EA1FAE"/>
    <w:rsid w:val="00EA5613"/>
    <w:rsid w:val="00EA61C5"/>
    <w:rsid w:val="00EA6223"/>
    <w:rsid w:val="00EA66F9"/>
    <w:rsid w:val="00EB174C"/>
    <w:rsid w:val="00EB1A9E"/>
    <w:rsid w:val="00EB2622"/>
    <w:rsid w:val="00EB37F5"/>
    <w:rsid w:val="00EC02AA"/>
    <w:rsid w:val="00EC290D"/>
    <w:rsid w:val="00EC3702"/>
    <w:rsid w:val="00EC3BCB"/>
    <w:rsid w:val="00EC4A63"/>
    <w:rsid w:val="00EC5210"/>
    <w:rsid w:val="00EC5353"/>
    <w:rsid w:val="00EC70A0"/>
    <w:rsid w:val="00ED421F"/>
    <w:rsid w:val="00ED5E71"/>
    <w:rsid w:val="00ED7B76"/>
    <w:rsid w:val="00ED7CE8"/>
    <w:rsid w:val="00EE255B"/>
    <w:rsid w:val="00EE6E1B"/>
    <w:rsid w:val="00EF1356"/>
    <w:rsid w:val="00EF2183"/>
    <w:rsid w:val="00EF57C5"/>
    <w:rsid w:val="00EF614F"/>
    <w:rsid w:val="00EF7253"/>
    <w:rsid w:val="00F01D59"/>
    <w:rsid w:val="00F01DF8"/>
    <w:rsid w:val="00F01EDF"/>
    <w:rsid w:val="00F02027"/>
    <w:rsid w:val="00F038F6"/>
    <w:rsid w:val="00F058DE"/>
    <w:rsid w:val="00F064B7"/>
    <w:rsid w:val="00F065DC"/>
    <w:rsid w:val="00F06ED2"/>
    <w:rsid w:val="00F17C19"/>
    <w:rsid w:val="00F20762"/>
    <w:rsid w:val="00F21FAA"/>
    <w:rsid w:val="00F23D9F"/>
    <w:rsid w:val="00F30399"/>
    <w:rsid w:val="00F32999"/>
    <w:rsid w:val="00F34CA8"/>
    <w:rsid w:val="00F352F4"/>
    <w:rsid w:val="00F36272"/>
    <w:rsid w:val="00F41A75"/>
    <w:rsid w:val="00F4223C"/>
    <w:rsid w:val="00F4310D"/>
    <w:rsid w:val="00F43598"/>
    <w:rsid w:val="00F44E1A"/>
    <w:rsid w:val="00F45225"/>
    <w:rsid w:val="00F46E8C"/>
    <w:rsid w:val="00F476CD"/>
    <w:rsid w:val="00F50670"/>
    <w:rsid w:val="00F5091D"/>
    <w:rsid w:val="00F50EAF"/>
    <w:rsid w:val="00F63DDA"/>
    <w:rsid w:val="00F67D8C"/>
    <w:rsid w:val="00F70915"/>
    <w:rsid w:val="00F73CEE"/>
    <w:rsid w:val="00F74687"/>
    <w:rsid w:val="00F7779B"/>
    <w:rsid w:val="00F81A87"/>
    <w:rsid w:val="00F86E6C"/>
    <w:rsid w:val="00F870DB"/>
    <w:rsid w:val="00F875A4"/>
    <w:rsid w:val="00F90773"/>
    <w:rsid w:val="00F967CF"/>
    <w:rsid w:val="00F96988"/>
    <w:rsid w:val="00FA31C8"/>
    <w:rsid w:val="00FA5C05"/>
    <w:rsid w:val="00FA5F2E"/>
    <w:rsid w:val="00FB0130"/>
    <w:rsid w:val="00FB0792"/>
    <w:rsid w:val="00FB089A"/>
    <w:rsid w:val="00FB1F1C"/>
    <w:rsid w:val="00FB6174"/>
    <w:rsid w:val="00FC52CA"/>
    <w:rsid w:val="00FC6FC7"/>
    <w:rsid w:val="00FC7805"/>
    <w:rsid w:val="00FD2BB3"/>
    <w:rsid w:val="00FD34AE"/>
    <w:rsid w:val="00FD583F"/>
    <w:rsid w:val="00FD5ED6"/>
    <w:rsid w:val="00FD7450"/>
    <w:rsid w:val="00FE0D21"/>
    <w:rsid w:val="00FE2BAA"/>
    <w:rsid w:val="00FE50AD"/>
    <w:rsid w:val="00FE5E20"/>
    <w:rsid w:val="00FF1484"/>
    <w:rsid w:val="00FF70F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65"/>
    <w:pPr>
      <w:spacing w:after="454" w:line="276" w:lineRule="auto"/>
    </w:pPr>
    <w:rPr>
      <w:rFonts w:ascii="Times New Roman" w:hAnsi="Times New Roman"/>
      <w:lang w:eastAsia="en-US"/>
    </w:rPr>
  </w:style>
  <w:style w:type="paragraph" w:styleId="Heading1">
    <w:name w:val="heading 1"/>
    <w:basedOn w:val="Nadpis"/>
    <w:link w:val="Heading1Char"/>
    <w:uiPriority w:val="99"/>
    <w:qFormat/>
    <w:rsid w:val="003B7366"/>
    <w:pPr>
      <w:outlineLvl w:val="0"/>
    </w:pPr>
    <w:rPr>
      <w:rFonts w:ascii="Cambria" w:eastAsia="Calibri" w:hAnsi="Cambria" w:cs="Times New Roman"/>
      <w:b/>
      <w:bCs/>
      <w:kern w:val="32"/>
      <w:sz w:val="32"/>
      <w:szCs w:val="32"/>
    </w:rPr>
  </w:style>
  <w:style w:type="paragraph" w:styleId="Heading2">
    <w:name w:val="heading 2"/>
    <w:basedOn w:val="Nadpis"/>
    <w:link w:val="Heading2Char"/>
    <w:uiPriority w:val="99"/>
    <w:qFormat/>
    <w:rsid w:val="003B7366"/>
    <w:pPr>
      <w:outlineLvl w:val="1"/>
    </w:pPr>
    <w:rPr>
      <w:rFonts w:ascii="Cambria" w:eastAsia="Calibri" w:hAnsi="Cambria" w:cs="Times New Roman"/>
      <w:b/>
      <w:bCs/>
      <w:i/>
      <w:iCs/>
    </w:rPr>
  </w:style>
  <w:style w:type="paragraph" w:styleId="Heading3">
    <w:name w:val="heading 3"/>
    <w:basedOn w:val="Nadpis"/>
    <w:link w:val="Heading3Char"/>
    <w:uiPriority w:val="99"/>
    <w:qFormat/>
    <w:rsid w:val="003B7366"/>
    <w:pPr>
      <w:outlineLvl w:val="2"/>
    </w:pPr>
    <w:rPr>
      <w:rFonts w:ascii="Cambria" w:eastAsia="Calibri" w:hAnsi="Cambria" w:cs="Times New Roman"/>
      <w:b/>
      <w:bCs/>
      <w:sz w:val="26"/>
      <w:szCs w:val="26"/>
    </w:rPr>
  </w:style>
  <w:style w:type="paragraph" w:styleId="Heading4">
    <w:name w:val="heading 4"/>
    <w:basedOn w:val="Normal"/>
    <w:next w:val="Normal"/>
    <w:link w:val="Heading4Char"/>
    <w:uiPriority w:val="99"/>
    <w:qFormat/>
    <w:locked/>
    <w:rsid w:val="00E07198"/>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6583"/>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586583"/>
    <w:rPr>
      <w:rFonts w:ascii="Cambria" w:hAnsi="Cambria" w:cs="Times New Roman"/>
      <w:b/>
      <w:i/>
      <w:sz w:val="28"/>
      <w:lang w:eastAsia="en-US"/>
    </w:rPr>
  </w:style>
  <w:style w:type="character" w:customStyle="1" w:styleId="Heading3Char">
    <w:name w:val="Heading 3 Char"/>
    <w:basedOn w:val="DefaultParagraphFont"/>
    <w:link w:val="Heading3"/>
    <w:uiPriority w:val="99"/>
    <w:semiHidden/>
    <w:locked/>
    <w:rsid w:val="00586583"/>
    <w:rPr>
      <w:rFonts w:ascii="Cambria" w:hAnsi="Cambria" w:cs="Times New Roman"/>
      <w:b/>
      <w:sz w:val="26"/>
      <w:lang w:eastAsia="en-US"/>
    </w:rPr>
  </w:style>
  <w:style w:type="character" w:customStyle="1" w:styleId="Heading4Char">
    <w:name w:val="Heading 4 Char"/>
    <w:basedOn w:val="DefaultParagraphFont"/>
    <w:link w:val="Heading4"/>
    <w:uiPriority w:val="99"/>
    <w:semiHidden/>
    <w:locked/>
    <w:rsid w:val="00E07198"/>
    <w:rPr>
      <w:rFonts w:ascii="Cambria" w:hAnsi="Cambria" w:cs="Times New Roman"/>
      <w:b/>
      <w:bCs/>
      <w:i/>
      <w:iCs/>
      <w:color w:val="4F81BD"/>
      <w:sz w:val="22"/>
      <w:szCs w:val="22"/>
      <w:lang w:eastAsia="en-US"/>
    </w:rPr>
  </w:style>
  <w:style w:type="character" w:customStyle="1" w:styleId="BalloonTextChar">
    <w:name w:val="Balloon Text Char"/>
    <w:uiPriority w:val="99"/>
    <w:semiHidden/>
    <w:locked/>
    <w:rsid w:val="002535B2"/>
    <w:rPr>
      <w:rFonts w:ascii="Tahoma" w:hAnsi="Tahoma"/>
      <w:sz w:val="16"/>
    </w:rPr>
  </w:style>
  <w:style w:type="character" w:customStyle="1" w:styleId="HeaderChar">
    <w:name w:val="Header Char"/>
    <w:uiPriority w:val="99"/>
    <w:locked/>
    <w:rsid w:val="002535B2"/>
    <w:rPr>
      <w:rFonts w:ascii="Times New Roman" w:hAnsi="Times New Roman"/>
    </w:rPr>
  </w:style>
  <w:style w:type="character" w:customStyle="1" w:styleId="FooterChar">
    <w:name w:val="Footer Char"/>
    <w:uiPriority w:val="99"/>
    <w:locked/>
    <w:rsid w:val="00227BC5"/>
    <w:rPr>
      <w:rFonts w:ascii="Arial" w:hAnsi="Arial"/>
      <w:color w:val="094F8F"/>
      <w:sz w:val="14"/>
    </w:rPr>
  </w:style>
  <w:style w:type="character" w:customStyle="1" w:styleId="Internetovodkaz">
    <w:name w:val="Internetový odkaz"/>
    <w:uiPriority w:val="99"/>
    <w:rsid w:val="002535B2"/>
    <w:rPr>
      <w:color w:val="00000A"/>
      <w:u w:val="none"/>
    </w:rPr>
  </w:style>
  <w:style w:type="paragraph" w:customStyle="1" w:styleId="Nadpis">
    <w:name w:val="Nadpis"/>
    <w:basedOn w:val="Normal"/>
    <w:next w:val="Tlotextu"/>
    <w:uiPriority w:val="99"/>
    <w:rsid w:val="003B7366"/>
    <w:pPr>
      <w:keepNext/>
      <w:spacing w:before="240" w:after="120"/>
    </w:pPr>
    <w:rPr>
      <w:rFonts w:ascii="Liberation Sans" w:eastAsia="Microsoft YaHei" w:hAnsi="Liberation Sans" w:cs="Mangal"/>
      <w:sz w:val="28"/>
      <w:szCs w:val="28"/>
    </w:rPr>
  </w:style>
  <w:style w:type="paragraph" w:customStyle="1" w:styleId="Tlotextu">
    <w:name w:val="Tělo textu"/>
    <w:basedOn w:val="Normal"/>
    <w:uiPriority w:val="99"/>
    <w:rsid w:val="003B7366"/>
    <w:pPr>
      <w:spacing w:after="140" w:line="288" w:lineRule="auto"/>
    </w:pPr>
  </w:style>
  <w:style w:type="paragraph" w:styleId="List">
    <w:name w:val="List"/>
    <w:basedOn w:val="Tlotextu"/>
    <w:uiPriority w:val="99"/>
    <w:rsid w:val="003B7366"/>
    <w:rPr>
      <w:rFonts w:cs="Mangal"/>
    </w:rPr>
  </w:style>
  <w:style w:type="paragraph" w:customStyle="1" w:styleId="Popisek">
    <w:name w:val="Popisek"/>
    <w:basedOn w:val="Normal"/>
    <w:uiPriority w:val="99"/>
    <w:rsid w:val="003B7366"/>
    <w:pPr>
      <w:suppressLineNumbers/>
      <w:spacing w:before="120" w:after="120"/>
    </w:pPr>
    <w:rPr>
      <w:rFonts w:cs="Mangal"/>
      <w:i/>
      <w:iCs/>
      <w:sz w:val="24"/>
      <w:szCs w:val="24"/>
    </w:rPr>
  </w:style>
  <w:style w:type="paragraph" w:customStyle="1" w:styleId="Rejstk">
    <w:name w:val="Rejstřík"/>
    <w:basedOn w:val="Normal"/>
    <w:uiPriority w:val="99"/>
    <w:rsid w:val="003B7366"/>
    <w:pPr>
      <w:suppressLineNumbers/>
    </w:pPr>
    <w:rPr>
      <w:rFonts w:cs="Mangal"/>
    </w:rPr>
  </w:style>
  <w:style w:type="paragraph" w:styleId="BalloonText">
    <w:name w:val="Balloon Text"/>
    <w:basedOn w:val="Normal"/>
    <w:link w:val="BalloonTextChar1"/>
    <w:uiPriority w:val="99"/>
    <w:semiHidden/>
    <w:rsid w:val="002535B2"/>
    <w:pPr>
      <w:spacing w:after="0" w:line="240" w:lineRule="auto"/>
    </w:pPr>
    <w:rPr>
      <w:rFonts w:cs="Times New Roman"/>
      <w:sz w:val="2"/>
      <w:szCs w:val="20"/>
    </w:rPr>
  </w:style>
  <w:style w:type="character" w:customStyle="1" w:styleId="BalloonTextChar1">
    <w:name w:val="Balloon Text Char1"/>
    <w:basedOn w:val="DefaultParagraphFont"/>
    <w:link w:val="BalloonText"/>
    <w:uiPriority w:val="99"/>
    <w:semiHidden/>
    <w:locked/>
    <w:rsid w:val="00586583"/>
    <w:rPr>
      <w:rFonts w:ascii="Times New Roman" w:hAnsi="Times New Roman" w:cs="Times New Roman"/>
      <w:sz w:val="2"/>
      <w:lang w:eastAsia="en-US"/>
    </w:rPr>
  </w:style>
  <w:style w:type="paragraph" w:styleId="Header">
    <w:name w:val="header"/>
    <w:basedOn w:val="Normal"/>
    <w:link w:val="HeaderChar1"/>
    <w:uiPriority w:val="99"/>
    <w:rsid w:val="002535B2"/>
    <w:pPr>
      <w:tabs>
        <w:tab w:val="center" w:pos="4536"/>
        <w:tab w:val="right" w:pos="9072"/>
      </w:tabs>
      <w:spacing w:after="0" w:line="240" w:lineRule="auto"/>
    </w:pPr>
    <w:rPr>
      <w:rFonts w:cs="Times New Roman"/>
      <w:sz w:val="20"/>
      <w:szCs w:val="20"/>
    </w:rPr>
  </w:style>
  <w:style w:type="character" w:customStyle="1" w:styleId="HeaderChar1">
    <w:name w:val="Header Char1"/>
    <w:basedOn w:val="DefaultParagraphFont"/>
    <w:link w:val="Header"/>
    <w:uiPriority w:val="99"/>
    <w:locked/>
    <w:rsid w:val="00586583"/>
    <w:rPr>
      <w:rFonts w:ascii="Times New Roman" w:hAnsi="Times New Roman" w:cs="Times New Roman"/>
      <w:lang w:eastAsia="en-US"/>
    </w:rPr>
  </w:style>
  <w:style w:type="paragraph" w:styleId="Footer">
    <w:name w:val="footer"/>
    <w:basedOn w:val="Normal"/>
    <w:link w:val="FooterChar1"/>
    <w:uiPriority w:val="99"/>
    <w:rsid w:val="00227BC5"/>
    <w:pPr>
      <w:tabs>
        <w:tab w:val="center" w:pos="4536"/>
        <w:tab w:val="right" w:pos="9072"/>
      </w:tabs>
      <w:spacing w:after="0" w:line="180" w:lineRule="exact"/>
    </w:pPr>
    <w:rPr>
      <w:rFonts w:cs="Times New Roman"/>
      <w:sz w:val="20"/>
      <w:szCs w:val="20"/>
    </w:rPr>
  </w:style>
  <w:style w:type="character" w:customStyle="1" w:styleId="FooterChar1">
    <w:name w:val="Footer Char1"/>
    <w:basedOn w:val="DefaultParagraphFont"/>
    <w:link w:val="Footer"/>
    <w:uiPriority w:val="99"/>
    <w:semiHidden/>
    <w:locked/>
    <w:rsid w:val="00586583"/>
    <w:rPr>
      <w:rFonts w:ascii="Times New Roman" w:hAnsi="Times New Roman" w:cs="Times New Roman"/>
      <w:lang w:eastAsia="en-US"/>
    </w:rPr>
  </w:style>
  <w:style w:type="paragraph" w:customStyle="1" w:styleId="Quotations">
    <w:name w:val="Quotations"/>
    <w:basedOn w:val="Normal"/>
    <w:uiPriority w:val="99"/>
    <w:rsid w:val="003B7366"/>
  </w:style>
  <w:style w:type="paragraph" w:styleId="Title">
    <w:name w:val="Title"/>
    <w:basedOn w:val="Nadpis"/>
    <w:link w:val="TitleChar"/>
    <w:uiPriority w:val="99"/>
    <w:qFormat/>
    <w:rsid w:val="003B7366"/>
    <w:rPr>
      <w:rFonts w:ascii="Cambria" w:eastAsia="Calibri" w:hAnsi="Cambria" w:cs="Times New Roman"/>
      <w:b/>
      <w:bCs/>
      <w:kern w:val="28"/>
      <w:sz w:val="32"/>
      <w:szCs w:val="32"/>
    </w:rPr>
  </w:style>
  <w:style w:type="character" w:customStyle="1" w:styleId="TitleChar">
    <w:name w:val="Title Char"/>
    <w:basedOn w:val="DefaultParagraphFont"/>
    <w:link w:val="Title"/>
    <w:uiPriority w:val="99"/>
    <w:locked/>
    <w:rsid w:val="00586583"/>
    <w:rPr>
      <w:rFonts w:ascii="Cambria" w:hAnsi="Cambria" w:cs="Times New Roman"/>
      <w:b/>
      <w:kern w:val="28"/>
      <w:sz w:val="32"/>
      <w:lang w:eastAsia="en-US"/>
    </w:rPr>
  </w:style>
  <w:style w:type="paragraph" w:styleId="Subtitle">
    <w:name w:val="Subtitle"/>
    <w:basedOn w:val="Nadpis"/>
    <w:link w:val="SubtitleChar"/>
    <w:uiPriority w:val="99"/>
    <w:qFormat/>
    <w:rsid w:val="003B7366"/>
    <w:rPr>
      <w:rFonts w:ascii="Cambria" w:eastAsia="Calibri" w:hAnsi="Cambria" w:cs="Times New Roman"/>
      <w:sz w:val="24"/>
      <w:szCs w:val="24"/>
    </w:rPr>
  </w:style>
  <w:style w:type="character" w:customStyle="1" w:styleId="SubtitleChar">
    <w:name w:val="Subtitle Char"/>
    <w:basedOn w:val="DefaultParagraphFont"/>
    <w:link w:val="Subtitle"/>
    <w:uiPriority w:val="99"/>
    <w:locked/>
    <w:rsid w:val="00586583"/>
    <w:rPr>
      <w:rFonts w:ascii="Cambria" w:hAnsi="Cambria" w:cs="Times New Roman"/>
      <w:sz w:val="24"/>
      <w:lang w:eastAsia="en-US"/>
    </w:rPr>
  </w:style>
  <w:style w:type="paragraph" w:customStyle="1" w:styleId="Adresa">
    <w:name w:val="Adresa"/>
    <w:uiPriority w:val="99"/>
    <w:rsid w:val="0079758E"/>
    <w:pPr>
      <w:spacing w:line="276" w:lineRule="auto"/>
      <w:ind w:left="4706"/>
    </w:pPr>
    <w:rPr>
      <w:rFonts w:ascii="Times New Roman" w:hAnsi="Times New Roman"/>
      <w:lang w:eastAsia="en-US"/>
    </w:rPr>
  </w:style>
  <w:style w:type="paragraph" w:customStyle="1" w:styleId="Vc">
    <w:name w:val="Věc"/>
    <w:uiPriority w:val="99"/>
    <w:rsid w:val="00F50670"/>
    <w:pPr>
      <w:tabs>
        <w:tab w:val="left" w:pos="1985"/>
        <w:tab w:val="left" w:pos="4706"/>
        <w:tab w:val="left" w:pos="6804"/>
      </w:tabs>
      <w:spacing w:line="276" w:lineRule="auto"/>
    </w:pPr>
    <w:rPr>
      <w:rFonts w:ascii="Arial" w:hAnsi="Arial"/>
      <w:color w:val="000000"/>
      <w:sz w:val="14"/>
      <w:lang w:eastAsia="en-US"/>
    </w:rPr>
  </w:style>
  <w:style w:type="character" w:styleId="Hyperlink">
    <w:name w:val="Hyperlink"/>
    <w:basedOn w:val="DefaultParagraphFont"/>
    <w:uiPriority w:val="99"/>
    <w:rsid w:val="00EF1356"/>
    <w:rPr>
      <w:rFonts w:cs="Times New Roman"/>
      <w:color w:val="0000FF"/>
      <w:u w:val="single"/>
    </w:rPr>
  </w:style>
  <w:style w:type="paragraph" w:customStyle="1" w:styleId="Vcdopisu">
    <w:name w:val="Věc dopisu"/>
    <w:uiPriority w:val="99"/>
    <w:rsid w:val="0079758E"/>
    <w:pPr>
      <w:spacing w:before="737" w:after="737" w:line="276" w:lineRule="auto"/>
    </w:pPr>
    <w:rPr>
      <w:rFonts w:ascii="Times New Roman" w:hAnsi="Times New Roman"/>
      <w:b/>
      <w:sz w:val="24"/>
      <w:lang w:eastAsia="en-US"/>
    </w:rPr>
  </w:style>
  <w:style w:type="paragraph" w:styleId="NormalWeb">
    <w:name w:val="Normal (Web)"/>
    <w:basedOn w:val="Normal"/>
    <w:uiPriority w:val="99"/>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uiPriority w:val="99"/>
    <w:rsid w:val="00AC2D36"/>
    <w:pPr>
      <w:spacing w:line="276" w:lineRule="auto"/>
    </w:pPr>
    <w:rPr>
      <w:rFonts w:ascii="Times New Roman" w:hAnsi="Times New Roman"/>
      <w:b/>
      <w:lang w:eastAsia="en-US"/>
    </w:rPr>
  </w:style>
  <w:style w:type="paragraph" w:customStyle="1" w:styleId="Funkce">
    <w:name w:val="Funkce"/>
    <w:basedOn w:val="JmnoPjmen"/>
    <w:uiPriority w:val="99"/>
    <w:rsid w:val="00AC2D36"/>
    <w:rPr>
      <w:b w:val="0"/>
    </w:rPr>
  </w:style>
  <w:style w:type="paragraph" w:customStyle="1" w:styleId="Zpat-univerzita">
    <w:name w:val="Zápatí - univerzita"/>
    <w:aliases w:val="fakulta"/>
    <w:basedOn w:val="Footer"/>
    <w:uiPriority w:val="99"/>
    <w:rsid w:val="00B5176D"/>
    <w:rPr>
      <w:b/>
      <w:sz w:val="16"/>
    </w:rPr>
  </w:style>
  <w:style w:type="paragraph" w:customStyle="1" w:styleId="Zpatsslovnmstrnky">
    <w:name w:val="Zápatí s číslováním stránky"/>
    <w:basedOn w:val="Footer"/>
    <w:uiPriority w:val="99"/>
    <w:rsid w:val="00DF13DF"/>
    <w:pPr>
      <w:tabs>
        <w:tab w:val="clear" w:pos="4536"/>
        <w:tab w:val="clear" w:pos="9072"/>
        <w:tab w:val="left" w:pos="0"/>
      </w:tabs>
      <w:ind w:left="-907"/>
    </w:pPr>
    <w:rPr>
      <w:rFonts w:cs="Arial"/>
      <w:szCs w:val="14"/>
    </w:rPr>
  </w:style>
  <w:style w:type="paragraph" w:customStyle="1" w:styleId="Titulek1">
    <w:name w:val="Titulek1"/>
    <w:basedOn w:val="Normal"/>
    <w:next w:val="Normal"/>
    <w:uiPriority w:val="99"/>
    <w:rsid w:val="00A44CA6"/>
    <w:pPr>
      <w:tabs>
        <w:tab w:val="left" w:pos="340"/>
      </w:tabs>
      <w:suppressAutoHyphens/>
      <w:spacing w:after="0" w:line="240" w:lineRule="auto"/>
    </w:pPr>
    <w:rPr>
      <w:rFonts w:cs="Times New Roman"/>
      <w:b/>
      <w:sz w:val="28"/>
      <w:szCs w:val="28"/>
      <w:lang w:eastAsia="ar-SA"/>
    </w:rPr>
  </w:style>
  <w:style w:type="character" w:customStyle="1" w:styleId="W3MUZvraznntextkurzva">
    <w:name w:val="W3MU: Zvýrazněný text (kurzíva)"/>
    <w:uiPriority w:val="99"/>
    <w:rsid w:val="006571AA"/>
    <w:rPr>
      <w:rFonts w:ascii="Verdana" w:hAnsi="Verdana"/>
      <w:i/>
      <w:sz w:val="20"/>
    </w:rPr>
  </w:style>
  <w:style w:type="character" w:customStyle="1" w:styleId="W3MUOdkaz">
    <w:name w:val="W3MU: Odkaz"/>
    <w:uiPriority w:val="99"/>
    <w:rsid w:val="004C0DFA"/>
    <w:rPr>
      <w:rFonts w:ascii="Verdana" w:hAnsi="Verdana"/>
      <w:sz w:val="20"/>
      <w:u w:val="single"/>
    </w:rPr>
  </w:style>
  <w:style w:type="paragraph" w:customStyle="1" w:styleId="W3MUNadpis3">
    <w:name w:val="W3MU: Nadpis 3"/>
    <w:basedOn w:val="Normal"/>
    <w:next w:val="Normal"/>
    <w:link w:val="W3MUNadpis3Char"/>
    <w:uiPriority w:val="99"/>
    <w:rsid w:val="004C0DFA"/>
    <w:pPr>
      <w:keepNext/>
      <w:spacing w:before="240" w:after="60" w:line="240" w:lineRule="auto"/>
      <w:outlineLvl w:val="1"/>
    </w:pPr>
    <w:rPr>
      <w:rFonts w:ascii="Arial" w:hAnsi="Arial" w:cs="Times New Roman"/>
      <w:b/>
      <w:color w:val="808080"/>
      <w:sz w:val="24"/>
      <w:szCs w:val="20"/>
      <w:lang w:eastAsia="cs-CZ"/>
    </w:rPr>
  </w:style>
  <w:style w:type="paragraph" w:customStyle="1" w:styleId="W3MUTexttabulky">
    <w:name w:val="W3MU: Text tabulky"/>
    <w:basedOn w:val="Normal"/>
    <w:uiPriority w:val="99"/>
    <w:rsid w:val="004C0DFA"/>
    <w:pPr>
      <w:numPr>
        <w:ilvl w:val="1"/>
        <w:numId w:val="1"/>
      </w:numPr>
      <w:spacing w:after="0" w:line="240" w:lineRule="auto"/>
    </w:pPr>
    <w:rPr>
      <w:rFonts w:ascii="Verdana" w:hAnsi="Verdana" w:cs="Times New Roman"/>
      <w:sz w:val="20"/>
      <w:szCs w:val="24"/>
      <w:lang w:eastAsia="cs-CZ"/>
    </w:rPr>
  </w:style>
  <w:style w:type="paragraph" w:customStyle="1" w:styleId="W3MUZkonParagraf">
    <w:name w:val="W3MU: Zákon Paragraf"/>
    <w:basedOn w:val="W3MUNadpis3"/>
    <w:next w:val="W3MUZkonParagrafNzev"/>
    <w:uiPriority w:val="99"/>
    <w:rsid w:val="004C0DFA"/>
    <w:pPr>
      <w:numPr>
        <w:numId w:val="2"/>
      </w:numPr>
      <w:jc w:val="center"/>
      <w:outlineLvl w:val="0"/>
    </w:pPr>
    <w:rPr>
      <w:b w:val="0"/>
    </w:rPr>
  </w:style>
  <w:style w:type="paragraph" w:customStyle="1" w:styleId="W3MUZkonParagrafNzev">
    <w:name w:val="W3MU: Zákon Paragraf Název"/>
    <w:basedOn w:val="W3MUZkonParagraf"/>
    <w:next w:val="W3MUZkonOdstavec"/>
    <w:uiPriority w:val="99"/>
    <w:rsid w:val="004C0DFA"/>
    <w:pPr>
      <w:spacing w:before="60"/>
    </w:pPr>
    <w:rPr>
      <w:b/>
    </w:rPr>
  </w:style>
  <w:style w:type="paragraph" w:customStyle="1" w:styleId="W3MUZkonOdstavec">
    <w:name w:val="W3MU: Zákon Odstavec"/>
    <w:basedOn w:val="Normal"/>
    <w:next w:val="W3MUZkonParagraf"/>
    <w:link w:val="W3MUZkonOdstavecChar"/>
    <w:uiPriority w:val="99"/>
    <w:rsid w:val="004C0DFA"/>
    <w:pPr>
      <w:spacing w:after="120" w:line="240" w:lineRule="auto"/>
      <w:outlineLvl w:val="2"/>
    </w:pPr>
    <w:rPr>
      <w:rFonts w:ascii="Verdana" w:hAnsi="Verdana" w:cs="Times New Roman"/>
      <w:sz w:val="24"/>
      <w:szCs w:val="20"/>
      <w:lang w:eastAsia="cs-CZ"/>
    </w:rPr>
  </w:style>
  <w:style w:type="paragraph" w:customStyle="1" w:styleId="W3MUZkonOdstavecslovan">
    <w:name w:val="W3MU: Zákon Odstavec Číslovaný"/>
    <w:basedOn w:val="W3MUZkonOdstavec"/>
    <w:link w:val="W3MUZkonOdstavecslovanChar"/>
    <w:uiPriority w:val="99"/>
    <w:rsid w:val="004C0DFA"/>
    <w:pPr>
      <w:numPr>
        <w:ilvl w:val="1"/>
        <w:numId w:val="2"/>
      </w:numPr>
      <w:outlineLvl w:val="1"/>
    </w:pPr>
  </w:style>
  <w:style w:type="paragraph" w:customStyle="1" w:styleId="W3MUZkonPsmeno">
    <w:name w:val="W3MU: Zákon Písmeno"/>
    <w:basedOn w:val="Normal"/>
    <w:link w:val="W3MUZkonPsmenoChar"/>
    <w:uiPriority w:val="99"/>
    <w:rsid w:val="004C0DFA"/>
    <w:pPr>
      <w:numPr>
        <w:ilvl w:val="2"/>
        <w:numId w:val="2"/>
      </w:numPr>
      <w:spacing w:after="120" w:line="240" w:lineRule="auto"/>
      <w:outlineLvl w:val="2"/>
    </w:pPr>
    <w:rPr>
      <w:rFonts w:ascii="Verdana" w:hAnsi="Verdana" w:cs="Times New Roman"/>
      <w:sz w:val="24"/>
      <w:szCs w:val="20"/>
      <w:lang w:eastAsia="cs-CZ"/>
    </w:rPr>
  </w:style>
  <w:style w:type="paragraph" w:styleId="BodyText">
    <w:name w:val="Body Text"/>
    <w:basedOn w:val="Normal"/>
    <w:link w:val="BodyTextChar"/>
    <w:uiPriority w:val="99"/>
    <w:rsid w:val="004C0DFA"/>
    <w:pPr>
      <w:spacing w:after="0" w:line="240" w:lineRule="auto"/>
      <w:jc w:val="both"/>
    </w:pPr>
    <w:rPr>
      <w:rFonts w:cs="Times New Roman"/>
      <w:sz w:val="20"/>
      <w:szCs w:val="20"/>
    </w:rPr>
  </w:style>
  <w:style w:type="character" w:customStyle="1" w:styleId="BodyTextChar">
    <w:name w:val="Body Text Char"/>
    <w:basedOn w:val="DefaultParagraphFont"/>
    <w:link w:val="BodyText"/>
    <w:uiPriority w:val="99"/>
    <w:semiHidden/>
    <w:locked/>
    <w:rsid w:val="009A77DD"/>
    <w:rPr>
      <w:rFonts w:ascii="Times New Roman" w:hAnsi="Times New Roman" w:cs="Times New Roman"/>
      <w:lang w:eastAsia="en-US"/>
    </w:rPr>
  </w:style>
  <w:style w:type="character" w:customStyle="1" w:styleId="W3MUZkonOdstavecChar">
    <w:name w:val="W3MU: Zákon Odstavec Char"/>
    <w:link w:val="W3MUZkonOdstavec"/>
    <w:uiPriority w:val="99"/>
    <w:locked/>
    <w:rsid w:val="004C0DFA"/>
    <w:rPr>
      <w:rFonts w:ascii="Verdana" w:hAnsi="Verdana"/>
      <w:sz w:val="24"/>
      <w:lang w:val="cs-CZ" w:eastAsia="cs-CZ"/>
    </w:rPr>
  </w:style>
  <w:style w:type="character" w:customStyle="1" w:styleId="W3MUZkonOdstavecslovanChar">
    <w:name w:val="W3MU: Zákon Odstavec Číslovaný Char"/>
    <w:link w:val="W3MUZkonOdstavecslovan"/>
    <w:uiPriority w:val="99"/>
    <w:locked/>
    <w:rsid w:val="004C0DFA"/>
    <w:rPr>
      <w:rFonts w:ascii="Verdana" w:hAnsi="Verdana"/>
      <w:sz w:val="24"/>
    </w:rPr>
  </w:style>
  <w:style w:type="character" w:customStyle="1" w:styleId="W3MUNadpis3Char">
    <w:name w:val="W3MU: Nadpis 3 Char"/>
    <w:link w:val="W3MUNadpis3"/>
    <w:uiPriority w:val="99"/>
    <w:locked/>
    <w:rsid w:val="004C0DFA"/>
    <w:rPr>
      <w:rFonts w:ascii="Arial" w:hAnsi="Arial"/>
      <w:b/>
      <w:color w:val="808080"/>
      <w:sz w:val="24"/>
      <w:lang w:val="cs-CZ" w:eastAsia="cs-CZ"/>
    </w:rPr>
  </w:style>
  <w:style w:type="character" w:customStyle="1" w:styleId="W3MUZvraznntexttun">
    <w:name w:val="W3MU: Zvýrazněný text (tučné)"/>
    <w:uiPriority w:val="99"/>
    <w:rsid w:val="001B112B"/>
    <w:rPr>
      <w:rFonts w:ascii="Verdana" w:hAnsi="Verdana"/>
      <w:b/>
      <w:sz w:val="20"/>
    </w:rPr>
  </w:style>
  <w:style w:type="paragraph" w:customStyle="1" w:styleId="W3MUNadpis1">
    <w:name w:val="W3MU: Nadpis 1"/>
    <w:basedOn w:val="Normal"/>
    <w:next w:val="Normal"/>
    <w:uiPriority w:val="99"/>
    <w:rsid w:val="001B112B"/>
    <w:pPr>
      <w:keepNext/>
      <w:spacing w:before="240" w:after="60" w:line="240" w:lineRule="auto"/>
      <w:outlineLvl w:val="0"/>
    </w:pPr>
    <w:rPr>
      <w:rFonts w:ascii="Arial" w:hAnsi="Arial" w:cs="Times New Roman"/>
      <w:b/>
      <w:i/>
      <w:color w:val="000080"/>
      <w:sz w:val="32"/>
      <w:szCs w:val="32"/>
      <w:lang w:eastAsia="cs-CZ"/>
    </w:rPr>
  </w:style>
  <w:style w:type="character" w:styleId="FootnoteReference">
    <w:name w:val="footnote reference"/>
    <w:basedOn w:val="DefaultParagraphFont"/>
    <w:uiPriority w:val="99"/>
    <w:rsid w:val="00041AE1"/>
    <w:rPr>
      <w:rFonts w:cs="Times New Roman"/>
      <w:vertAlign w:val="superscript"/>
    </w:rPr>
  </w:style>
  <w:style w:type="paragraph" w:styleId="FootnoteText">
    <w:name w:val="footnote text"/>
    <w:basedOn w:val="Normal"/>
    <w:link w:val="FootnoteTextChar"/>
    <w:uiPriority w:val="99"/>
    <w:rsid w:val="00041AE1"/>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locked/>
    <w:rsid w:val="00041AE1"/>
    <w:rPr>
      <w:rFonts w:ascii="Calibri" w:hAnsi="Calibri" w:cs="Times New Roman"/>
      <w:lang w:val="cs-CZ" w:eastAsia="en-US"/>
    </w:rPr>
  </w:style>
  <w:style w:type="paragraph" w:styleId="ListParagraph">
    <w:name w:val="List Paragraph"/>
    <w:basedOn w:val="Normal"/>
    <w:uiPriority w:val="99"/>
    <w:qFormat/>
    <w:rsid w:val="00FB089A"/>
    <w:pPr>
      <w:suppressAutoHyphens/>
      <w:spacing w:after="200"/>
      <w:ind w:left="720"/>
      <w:contextualSpacing/>
    </w:pPr>
    <w:rPr>
      <w:rFonts w:ascii="Calibri" w:hAnsi="Calibri"/>
      <w:lang w:eastAsia="ar-SA"/>
    </w:rPr>
  </w:style>
  <w:style w:type="paragraph" w:customStyle="1" w:styleId="W3MUNormln">
    <w:name w:val="W3MU: Normální"/>
    <w:link w:val="W3MUNormlnChar"/>
    <w:uiPriority w:val="99"/>
    <w:rsid w:val="00F01EDF"/>
    <w:pPr>
      <w:spacing w:after="120"/>
    </w:pPr>
    <w:rPr>
      <w:rFonts w:ascii="Verdana" w:hAnsi="Verdana" w:cs="Times New Roman"/>
      <w:lang w:eastAsia="en-US"/>
    </w:rPr>
  </w:style>
  <w:style w:type="character" w:customStyle="1" w:styleId="W3MUNormlnChar">
    <w:name w:val="W3MU: Normální Char"/>
    <w:link w:val="W3MUNormln"/>
    <w:uiPriority w:val="99"/>
    <w:locked/>
    <w:rsid w:val="00F01EDF"/>
    <w:rPr>
      <w:rFonts w:ascii="Verdana" w:hAnsi="Verdana"/>
      <w:sz w:val="22"/>
      <w:lang w:eastAsia="en-US"/>
    </w:rPr>
  </w:style>
  <w:style w:type="character" w:styleId="PageNumber">
    <w:name w:val="page number"/>
    <w:basedOn w:val="DefaultParagraphFont"/>
    <w:uiPriority w:val="99"/>
    <w:semiHidden/>
    <w:rsid w:val="008C3DE6"/>
    <w:rPr>
      <w:rFonts w:cs="Times New Roman"/>
      <w:b/>
    </w:rPr>
  </w:style>
  <w:style w:type="character" w:customStyle="1" w:styleId="apple-converted-space">
    <w:name w:val="apple-converted-space"/>
    <w:uiPriority w:val="99"/>
    <w:rsid w:val="003A0B0C"/>
  </w:style>
  <w:style w:type="character" w:styleId="Strong">
    <w:name w:val="Strong"/>
    <w:basedOn w:val="DefaultParagraphFont"/>
    <w:uiPriority w:val="99"/>
    <w:qFormat/>
    <w:locked/>
    <w:rsid w:val="00087ED4"/>
    <w:rPr>
      <w:rFonts w:cs="Times New Roman"/>
      <w:b/>
    </w:rPr>
  </w:style>
  <w:style w:type="character" w:styleId="Emphasis">
    <w:name w:val="Emphasis"/>
    <w:basedOn w:val="DefaultParagraphFont"/>
    <w:uiPriority w:val="99"/>
    <w:qFormat/>
    <w:locked/>
    <w:rsid w:val="00087ED4"/>
    <w:rPr>
      <w:rFonts w:cs="Times New Roman"/>
      <w:i/>
    </w:rPr>
  </w:style>
  <w:style w:type="paragraph" w:styleId="Caption">
    <w:name w:val="caption"/>
    <w:basedOn w:val="Normal"/>
    <w:next w:val="Normal"/>
    <w:uiPriority w:val="99"/>
    <w:qFormat/>
    <w:locked/>
    <w:rsid w:val="00AA5E87"/>
    <w:pPr>
      <w:spacing w:after="0" w:line="240" w:lineRule="auto"/>
    </w:pPr>
    <w:rPr>
      <w:rFonts w:eastAsia="Times New Roman" w:cs="Times New Roman"/>
      <w:b/>
      <w:sz w:val="28"/>
      <w:szCs w:val="28"/>
      <w:lang w:eastAsia="cs-CZ"/>
    </w:rPr>
  </w:style>
  <w:style w:type="paragraph" w:customStyle="1" w:styleId="text12sodrkama">
    <w:name w:val="text 12 s odrážkama"/>
    <w:basedOn w:val="Normal"/>
    <w:uiPriority w:val="99"/>
    <w:rsid w:val="00AA5E87"/>
    <w:pPr>
      <w:widowControl w:val="0"/>
      <w:tabs>
        <w:tab w:val="num" w:pos="643"/>
      </w:tabs>
      <w:spacing w:after="0" w:line="240" w:lineRule="auto"/>
      <w:ind w:left="643" w:hanging="360"/>
    </w:pPr>
    <w:rPr>
      <w:rFonts w:eastAsia="Times New Roman" w:cs="Times New Roman"/>
      <w:sz w:val="24"/>
      <w:szCs w:val="20"/>
    </w:rPr>
  </w:style>
  <w:style w:type="paragraph" w:customStyle="1" w:styleId="Osloven2">
    <w:name w:val="Oslovení2"/>
    <w:basedOn w:val="Normal"/>
    <w:next w:val="Normal"/>
    <w:uiPriority w:val="99"/>
    <w:rsid w:val="00AA5E87"/>
    <w:pPr>
      <w:tabs>
        <w:tab w:val="left" w:pos="340"/>
      </w:tabs>
      <w:suppressAutoHyphens/>
      <w:spacing w:before="280" w:after="560" w:line="240" w:lineRule="auto"/>
    </w:pPr>
    <w:rPr>
      <w:rFonts w:ascii="Verdana" w:eastAsia="Times New Roman" w:hAnsi="Verdana" w:cs="Times New Roman"/>
      <w:sz w:val="20"/>
      <w:szCs w:val="24"/>
      <w:lang w:eastAsia="ar-SA"/>
    </w:rPr>
  </w:style>
  <w:style w:type="table" w:styleId="TableGrid">
    <w:name w:val="Table Grid"/>
    <w:basedOn w:val="TableNormal"/>
    <w:uiPriority w:val="99"/>
    <w:locked/>
    <w:rsid w:val="003362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sWWW">
    <w:name w:val="Normální (síť WWW)"/>
    <w:basedOn w:val="Normal"/>
    <w:uiPriority w:val="99"/>
    <w:rsid w:val="00E07198"/>
    <w:pPr>
      <w:tabs>
        <w:tab w:val="left" w:pos="340"/>
      </w:tabs>
      <w:suppressAutoHyphens/>
      <w:spacing w:before="280" w:after="280" w:line="240" w:lineRule="auto"/>
    </w:pPr>
    <w:rPr>
      <w:rFonts w:eastAsia="Times New Roman" w:cs="Times New Roman"/>
      <w:sz w:val="24"/>
      <w:szCs w:val="24"/>
      <w:lang w:eastAsia="ar-SA"/>
    </w:rPr>
  </w:style>
  <w:style w:type="paragraph" w:customStyle="1" w:styleId="base">
    <w:name w:val="base"/>
    <w:basedOn w:val="Normal"/>
    <w:uiPriority w:val="99"/>
    <w:rsid w:val="00011CF5"/>
    <w:pPr>
      <w:autoSpaceDE w:val="0"/>
      <w:autoSpaceDN w:val="0"/>
      <w:spacing w:before="40" w:after="40" w:line="240" w:lineRule="auto"/>
    </w:pPr>
    <w:rPr>
      <w:rFonts w:eastAsia="Times New Roman" w:cs="Times New Roman"/>
      <w:b/>
      <w:bCs/>
      <w:lang w:val="en-US" w:eastAsia="cs-CZ"/>
    </w:rPr>
  </w:style>
  <w:style w:type="paragraph" w:customStyle="1" w:styleId="reply">
    <w:name w:val="reply"/>
    <w:basedOn w:val="Normal"/>
    <w:uiPriority w:val="99"/>
    <w:rsid w:val="00011CF5"/>
    <w:pPr>
      <w:autoSpaceDE w:val="0"/>
      <w:autoSpaceDN w:val="0"/>
      <w:spacing w:after="0" w:line="240" w:lineRule="auto"/>
      <w:jc w:val="both"/>
    </w:pPr>
    <w:rPr>
      <w:rFonts w:eastAsia="Times New Roman" w:cs="Times New Roman"/>
      <w:sz w:val="20"/>
      <w:szCs w:val="20"/>
      <w:lang w:val="en-US" w:eastAsia="cs-CZ"/>
    </w:rPr>
  </w:style>
  <w:style w:type="paragraph" w:styleId="BodyText2">
    <w:name w:val="Body Text 2"/>
    <w:basedOn w:val="Normal"/>
    <w:link w:val="BodyText2Char"/>
    <w:uiPriority w:val="99"/>
    <w:rsid w:val="00011CF5"/>
    <w:pPr>
      <w:spacing w:after="120" w:line="480" w:lineRule="auto"/>
    </w:pPr>
  </w:style>
  <w:style w:type="character" w:customStyle="1" w:styleId="BodyText2Char">
    <w:name w:val="Body Text 2 Char"/>
    <w:basedOn w:val="DefaultParagraphFont"/>
    <w:link w:val="BodyText2"/>
    <w:uiPriority w:val="99"/>
    <w:locked/>
    <w:rsid w:val="00011CF5"/>
    <w:rPr>
      <w:rFonts w:ascii="Times New Roman" w:hAnsi="Times New Roman" w:cs="Times New Roman"/>
      <w:sz w:val="22"/>
      <w:szCs w:val="22"/>
      <w:lang w:eastAsia="en-US"/>
    </w:rPr>
  </w:style>
  <w:style w:type="character" w:styleId="CommentReference">
    <w:name w:val="annotation reference"/>
    <w:basedOn w:val="DefaultParagraphFont"/>
    <w:uiPriority w:val="99"/>
    <w:semiHidden/>
    <w:rsid w:val="000C7C25"/>
    <w:rPr>
      <w:rFonts w:cs="Times New Roman"/>
      <w:sz w:val="16"/>
      <w:szCs w:val="16"/>
    </w:rPr>
  </w:style>
  <w:style w:type="paragraph" w:styleId="CommentText">
    <w:name w:val="annotation text"/>
    <w:basedOn w:val="Normal"/>
    <w:link w:val="CommentTextChar"/>
    <w:uiPriority w:val="99"/>
    <w:semiHidden/>
    <w:rsid w:val="000C7C2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C7C25"/>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0C7C25"/>
    <w:rPr>
      <w:b/>
      <w:bCs/>
    </w:rPr>
  </w:style>
  <w:style w:type="character" w:customStyle="1" w:styleId="CommentSubjectChar">
    <w:name w:val="Comment Subject Char"/>
    <w:basedOn w:val="CommentTextChar"/>
    <w:link w:val="CommentSubject"/>
    <w:uiPriority w:val="99"/>
    <w:semiHidden/>
    <w:locked/>
    <w:rsid w:val="000C7C25"/>
    <w:rPr>
      <w:b/>
      <w:bCs/>
    </w:rPr>
  </w:style>
  <w:style w:type="character" w:customStyle="1" w:styleId="W3MUZkonPsmenoChar">
    <w:name w:val="W3MU: Zákon Písmeno Char"/>
    <w:link w:val="W3MUZkonPsmeno"/>
    <w:uiPriority w:val="99"/>
    <w:locked/>
    <w:rsid w:val="000C7C25"/>
    <w:rPr>
      <w:rFonts w:ascii="Verdana" w:hAnsi="Verdana"/>
      <w:sz w:val="24"/>
    </w:rPr>
  </w:style>
  <w:style w:type="character" w:customStyle="1" w:styleId="highlight">
    <w:name w:val="highlight"/>
    <w:basedOn w:val="DefaultParagraphFont"/>
    <w:uiPriority w:val="99"/>
    <w:rsid w:val="009350FC"/>
    <w:rPr>
      <w:rFonts w:cs="Times New Roman"/>
    </w:rPr>
  </w:style>
</w:styles>
</file>

<file path=word/webSettings.xml><?xml version="1.0" encoding="utf-8"?>
<w:webSettings xmlns:r="http://schemas.openxmlformats.org/officeDocument/2006/relationships" xmlns:w="http://schemas.openxmlformats.org/wordprocessingml/2006/main">
  <w:divs>
    <w:div w:id="1495602860">
      <w:marLeft w:val="0"/>
      <w:marRight w:val="0"/>
      <w:marTop w:val="0"/>
      <w:marBottom w:val="0"/>
      <w:divBdr>
        <w:top w:val="none" w:sz="0" w:space="0" w:color="auto"/>
        <w:left w:val="none" w:sz="0" w:space="0" w:color="auto"/>
        <w:bottom w:val="none" w:sz="0" w:space="0" w:color="auto"/>
        <w:right w:val="none" w:sz="0" w:space="0" w:color="auto"/>
      </w:divBdr>
    </w:div>
    <w:div w:id="1495602862">
      <w:marLeft w:val="0"/>
      <w:marRight w:val="0"/>
      <w:marTop w:val="0"/>
      <w:marBottom w:val="0"/>
      <w:divBdr>
        <w:top w:val="none" w:sz="0" w:space="0" w:color="auto"/>
        <w:left w:val="none" w:sz="0" w:space="0" w:color="auto"/>
        <w:bottom w:val="none" w:sz="0" w:space="0" w:color="auto"/>
        <w:right w:val="none" w:sz="0" w:space="0" w:color="auto"/>
      </w:divBdr>
    </w:div>
    <w:div w:id="1495602864">
      <w:marLeft w:val="0"/>
      <w:marRight w:val="0"/>
      <w:marTop w:val="0"/>
      <w:marBottom w:val="0"/>
      <w:divBdr>
        <w:top w:val="none" w:sz="0" w:space="0" w:color="auto"/>
        <w:left w:val="none" w:sz="0" w:space="0" w:color="auto"/>
        <w:bottom w:val="none" w:sz="0" w:space="0" w:color="auto"/>
        <w:right w:val="none" w:sz="0" w:space="0" w:color="auto"/>
      </w:divBdr>
    </w:div>
    <w:div w:id="1495602865">
      <w:marLeft w:val="0"/>
      <w:marRight w:val="0"/>
      <w:marTop w:val="0"/>
      <w:marBottom w:val="0"/>
      <w:divBdr>
        <w:top w:val="none" w:sz="0" w:space="0" w:color="auto"/>
        <w:left w:val="none" w:sz="0" w:space="0" w:color="auto"/>
        <w:bottom w:val="none" w:sz="0" w:space="0" w:color="auto"/>
        <w:right w:val="none" w:sz="0" w:space="0" w:color="auto"/>
      </w:divBdr>
    </w:div>
    <w:div w:id="1495602866">
      <w:marLeft w:val="0"/>
      <w:marRight w:val="0"/>
      <w:marTop w:val="0"/>
      <w:marBottom w:val="0"/>
      <w:divBdr>
        <w:top w:val="none" w:sz="0" w:space="0" w:color="auto"/>
        <w:left w:val="none" w:sz="0" w:space="0" w:color="auto"/>
        <w:bottom w:val="none" w:sz="0" w:space="0" w:color="auto"/>
        <w:right w:val="none" w:sz="0" w:space="0" w:color="auto"/>
      </w:divBdr>
    </w:div>
    <w:div w:id="1495602867">
      <w:marLeft w:val="0"/>
      <w:marRight w:val="0"/>
      <w:marTop w:val="0"/>
      <w:marBottom w:val="0"/>
      <w:divBdr>
        <w:top w:val="none" w:sz="0" w:space="0" w:color="auto"/>
        <w:left w:val="none" w:sz="0" w:space="0" w:color="auto"/>
        <w:bottom w:val="none" w:sz="0" w:space="0" w:color="auto"/>
        <w:right w:val="none" w:sz="0" w:space="0" w:color="auto"/>
      </w:divBdr>
    </w:div>
    <w:div w:id="1495602869">
      <w:marLeft w:val="0"/>
      <w:marRight w:val="0"/>
      <w:marTop w:val="0"/>
      <w:marBottom w:val="0"/>
      <w:divBdr>
        <w:top w:val="none" w:sz="0" w:space="0" w:color="auto"/>
        <w:left w:val="none" w:sz="0" w:space="0" w:color="auto"/>
        <w:bottom w:val="none" w:sz="0" w:space="0" w:color="auto"/>
        <w:right w:val="none" w:sz="0" w:space="0" w:color="auto"/>
      </w:divBdr>
      <w:divsChild>
        <w:div w:id="1495602874">
          <w:marLeft w:val="0"/>
          <w:marRight w:val="0"/>
          <w:marTop w:val="0"/>
          <w:marBottom w:val="0"/>
          <w:divBdr>
            <w:top w:val="none" w:sz="0" w:space="0" w:color="auto"/>
            <w:left w:val="none" w:sz="0" w:space="0" w:color="auto"/>
            <w:bottom w:val="none" w:sz="0" w:space="0" w:color="auto"/>
            <w:right w:val="none" w:sz="0" w:space="0" w:color="auto"/>
          </w:divBdr>
        </w:div>
        <w:div w:id="1495602882">
          <w:marLeft w:val="0"/>
          <w:marRight w:val="0"/>
          <w:marTop w:val="0"/>
          <w:marBottom w:val="0"/>
          <w:divBdr>
            <w:top w:val="none" w:sz="0" w:space="0" w:color="auto"/>
            <w:left w:val="none" w:sz="0" w:space="0" w:color="auto"/>
            <w:bottom w:val="none" w:sz="0" w:space="0" w:color="auto"/>
            <w:right w:val="none" w:sz="0" w:space="0" w:color="auto"/>
          </w:divBdr>
        </w:div>
        <w:div w:id="1495602885">
          <w:marLeft w:val="0"/>
          <w:marRight w:val="0"/>
          <w:marTop w:val="0"/>
          <w:marBottom w:val="0"/>
          <w:divBdr>
            <w:top w:val="none" w:sz="0" w:space="0" w:color="auto"/>
            <w:left w:val="none" w:sz="0" w:space="0" w:color="auto"/>
            <w:bottom w:val="none" w:sz="0" w:space="0" w:color="auto"/>
            <w:right w:val="none" w:sz="0" w:space="0" w:color="auto"/>
          </w:divBdr>
        </w:div>
      </w:divsChild>
    </w:div>
    <w:div w:id="1495602872">
      <w:marLeft w:val="0"/>
      <w:marRight w:val="0"/>
      <w:marTop w:val="0"/>
      <w:marBottom w:val="0"/>
      <w:divBdr>
        <w:top w:val="none" w:sz="0" w:space="0" w:color="auto"/>
        <w:left w:val="none" w:sz="0" w:space="0" w:color="auto"/>
        <w:bottom w:val="none" w:sz="0" w:space="0" w:color="auto"/>
        <w:right w:val="none" w:sz="0" w:space="0" w:color="auto"/>
      </w:divBdr>
    </w:div>
    <w:div w:id="1495602879">
      <w:marLeft w:val="0"/>
      <w:marRight w:val="0"/>
      <w:marTop w:val="0"/>
      <w:marBottom w:val="0"/>
      <w:divBdr>
        <w:top w:val="none" w:sz="0" w:space="0" w:color="auto"/>
        <w:left w:val="none" w:sz="0" w:space="0" w:color="auto"/>
        <w:bottom w:val="none" w:sz="0" w:space="0" w:color="auto"/>
        <w:right w:val="none" w:sz="0" w:space="0" w:color="auto"/>
      </w:divBdr>
      <w:divsChild>
        <w:div w:id="1495602861">
          <w:marLeft w:val="0"/>
          <w:marRight w:val="0"/>
          <w:marTop w:val="0"/>
          <w:marBottom w:val="0"/>
          <w:divBdr>
            <w:top w:val="none" w:sz="0" w:space="0" w:color="auto"/>
            <w:left w:val="none" w:sz="0" w:space="0" w:color="auto"/>
            <w:bottom w:val="none" w:sz="0" w:space="0" w:color="auto"/>
            <w:right w:val="none" w:sz="0" w:space="0" w:color="auto"/>
          </w:divBdr>
          <w:divsChild>
            <w:div w:id="1495602868">
              <w:marLeft w:val="0"/>
              <w:marRight w:val="0"/>
              <w:marTop w:val="0"/>
              <w:marBottom w:val="0"/>
              <w:divBdr>
                <w:top w:val="none" w:sz="0" w:space="0" w:color="auto"/>
                <w:left w:val="none" w:sz="0" w:space="0" w:color="auto"/>
                <w:bottom w:val="none" w:sz="0" w:space="0" w:color="auto"/>
                <w:right w:val="none" w:sz="0" w:space="0" w:color="auto"/>
              </w:divBdr>
              <w:divsChild>
                <w:div w:id="1495602878">
                  <w:marLeft w:val="0"/>
                  <w:marRight w:val="0"/>
                  <w:marTop w:val="0"/>
                  <w:marBottom w:val="0"/>
                  <w:divBdr>
                    <w:top w:val="none" w:sz="0" w:space="0" w:color="auto"/>
                    <w:left w:val="none" w:sz="0" w:space="0" w:color="auto"/>
                    <w:bottom w:val="none" w:sz="0" w:space="0" w:color="auto"/>
                    <w:right w:val="none" w:sz="0" w:space="0" w:color="auto"/>
                  </w:divBdr>
                  <w:divsChild>
                    <w:div w:id="1495602870">
                      <w:marLeft w:val="0"/>
                      <w:marRight w:val="0"/>
                      <w:marTop w:val="0"/>
                      <w:marBottom w:val="0"/>
                      <w:divBdr>
                        <w:top w:val="none" w:sz="0" w:space="0" w:color="auto"/>
                        <w:left w:val="none" w:sz="0" w:space="0" w:color="auto"/>
                        <w:bottom w:val="none" w:sz="0" w:space="0" w:color="auto"/>
                        <w:right w:val="none" w:sz="0" w:space="0" w:color="auto"/>
                      </w:divBdr>
                      <w:divsChild>
                        <w:div w:id="1495602875">
                          <w:marLeft w:val="0"/>
                          <w:marRight w:val="0"/>
                          <w:marTop w:val="0"/>
                          <w:marBottom w:val="0"/>
                          <w:divBdr>
                            <w:top w:val="none" w:sz="0" w:space="0" w:color="auto"/>
                            <w:left w:val="none" w:sz="0" w:space="0" w:color="auto"/>
                            <w:bottom w:val="none" w:sz="0" w:space="0" w:color="auto"/>
                            <w:right w:val="none" w:sz="0" w:space="0" w:color="auto"/>
                          </w:divBdr>
                          <w:divsChild>
                            <w:div w:id="1495602877">
                              <w:marLeft w:val="0"/>
                              <w:marRight w:val="0"/>
                              <w:marTop w:val="0"/>
                              <w:marBottom w:val="0"/>
                              <w:divBdr>
                                <w:top w:val="none" w:sz="0" w:space="0" w:color="auto"/>
                                <w:left w:val="none" w:sz="0" w:space="0" w:color="auto"/>
                                <w:bottom w:val="none" w:sz="0" w:space="0" w:color="auto"/>
                                <w:right w:val="none" w:sz="0" w:space="0" w:color="auto"/>
                              </w:divBdr>
                              <w:divsChild>
                                <w:div w:id="1495602876">
                                  <w:marLeft w:val="0"/>
                                  <w:marRight w:val="0"/>
                                  <w:marTop w:val="0"/>
                                  <w:marBottom w:val="0"/>
                                  <w:divBdr>
                                    <w:top w:val="none" w:sz="0" w:space="0" w:color="auto"/>
                                    <w:left w:val="none" w:sz="0" w:space="0" w:color="auto"/>
                                    <w:bottom w:val="none" w:sz="0" w:space="0" w:color="auto"/>
                                    <w:right w:val="none" w:sz="0" w:space="0" w:color="auto"/>
                                  </w:divBdr>
                                  <w:divsChild>
                                    <w:div w:id="1495602871">
                                      <w:marLeft w:val="0"/>
                                      <w:marRight w:val="0"/>
                                      <w:marTop w:val="0"/>
                                      <w:marBottom w:val="0"/>
                                      <w:divBdr>
                                        <w:top w:val="none" w:sz="0" w:space="0" w:color="auto"/>
                                        <w:left w:val="none" w:sz="0" w:space="0" w:color="auto"/>
                                        <w:bottom w:val="none" w:sz="0" w:space="0" w:color="auto"/>
                                        <w:right w:val="none" w:sz="0" w:space="0" w:color="auto"/>
                                      </w:divBdr>
                                      <w:divsChild>
                                        <w:div w:id="1495602873">
                                          <w:marLeft w:val="0"/>
                                          <w:marRight w:val="0"/>
                                          <w:marTop w:val="0"/>
                                          <w:marBottom w:val="0"/>
                                          <w:divBdr>
                                            <w:top w:val="none" w:sz="0" w:space="0" w:color="auto"/>
                                            <w:left w:val="none" w:sz="0" w:space="0" w:color="auto"/>
                                            <w:bottom w:val="none" w:sz="0" w:space="0" w:color="auto"/>
                                            <w:right w:val="none" w:sz="0" w:space="0" w:color="auto"/>
                                          </w:divBdr>
                                          <w:divsChild>
                                            <w:div w:id="1495602884">
                                              <w:marLeft w:val="0"/>
                                              <w:marRight w:val="0"/>
                                              <w:marTop w:val="0"/>
                                              <w:marBottom w:val="0"/>
                                              <w:divBdr>
                                                <w:top w:val="none" w:sz="0" w:space="0" w:color="auto"/>
                                                <w:left w:val="none" w:sz="0" w:space="0" w:color="auto"/>
                                                <w:bottom w:val="none" w:sz="0" w:space="0" w:color="auto"/>
                                                <w:right w:val="none" w:sz="0" w:space="0" w:color="auto"/>
                                              </w:divBdr>
                                              <w:divsChild>
                                                <w:div w:id="1495602863">
                                                  <w:marLeft w:val="0"/>
                                                  <w:marRight w:val="0"/>
                                                  <w:marTop w:val="0"/>
                                                  <w:marBottom w:val="0"/>
                                                  <w:divBdr>
                                                    <w:top w:val="none" w:sz="0" w:space="0" w:color="auto"/>
                                                    <w:left w:val="none" w:sz="0" w:space="0" w:color="auto"/>
                                                    <w:bottom w:val="none" w:sz="0" w:space="0" w:color="auto"/>
                                                    <w:right w:val="none" w:sz="0" w:space="0" w:color="auto"/>
                                                  </w:divBdr>
                                                  <w:divsChild>
                                                    <w:div w:id="14956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602880">
      <w:marLeft w:val="0"/>
      <w:marRight w:val="0"/>
      <w:marTop w:val="0"/>
      <w:marBottom w:val="0"/>
      <w:divBdr>
        <w:top w:val="none" w:sz="0" w:space="0" w:color="auto"/>
        <w:left w:val="none" w:sz="0" w:space="0" w:color="auto"/>
        <w:bottom w:val="none" w:sz="0" w:space="0" w:color="auto"/>
        <w:right w:val="none" w:sz="0" w:space="0" w:color="auto"/>
      </w:divBdr>
    </w:div>
    <w:div w:id="1495602883">
      <w:marLeft w:val="0"/>
      <w:marRight w:val="0"/>
      <w:marTop w:val="0"/>
      <w:marBottom w:val="0"/>
      <w:divBdr>
        <w:top w:val="none" w:sz="0" w:space="0" w:color="auto"/>
        <w:left w:val="none" w:sz="0" w:space="0" w:color="auto"/>
        <w:bottom w:val="none" w:sz="0" w:space="0" w:color="auto"/>
        <w:right w:val="none" w:sz="0" w:space="0" w:color="auto"/>
      </w:divBdr>
    </w:div>
    <w:div w:id="1495602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4</Pages>
  <Words>1441</Words>
  <Characters>8506</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Brně, dne</dc:title>
  <dc:subject/>
  <dc:creator>Pavel</dc:creator>
  <cp:keywords/>
  <dc:description/>
  <cp:lastModifiedBy>pauliova</cp:lastModifiedBy>
  <cp:revision>7</cp:revision>
  <cp:lastPrinted>2019-02-28T08:55:00Z</cp:lastPrinted>
  <dcterms:created xsi:type="dcterms:W3CDTF">2019-01-22T09:38:00Z</dcterms:created>
  <dcterms:modified xsi:type="dcterms:W3CDTF">2019-02-28T10:20:00Z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