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1A8" w:rsidRDefault="004311A8" w:rsidP="0071357A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4311A8" w:rsidRDefault="004311A8" w:rsidP="0071357A">
      <w:pPr>
        <w:rPr>
          <w:lang w:val="fi-FI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072"/>
      </w:tblGrid>
      <w:tr w:rsidR="004311A8" w:rsidRPr="00643620" w:rsidTr="0071357A">
        <w:trPr>
          <w:tblCellSpacing w:w="0" w:type="dxa"/>
        </w:trPr>
        <w:tc>
          <w:tcPr>
            <w:tcW w:w="0" w:type="auto"/>
            <w:shd w:val="clear" w:color="auto" w:fill="EAEAEA"/>
          </w:tcPr>
          <w:tbl>
            <w:tblPr>
              <w:tblW w:w="9000" w:type="dxa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9000"/>
            </w:tblGrid>
            <w:tr w:rsidR="004311A8" w:rsidRPr="00643620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311A8" w:rsidRPr="00643620" w:rsidRDefault="004311A8">
                  <w:pPr>
                    <w:jc w:val="right"/>
                    <w:rPr>
                      <w:rFonts w:ascii="Arial" w:hAnsi="Arial" w:cs="Arial"/>
                      <w:color w:val="6A747C"/>
                      <w:sz w:val="18"/>
                      <w:szCs w:val="18"/>
                    </w:rPr>
                  </w:pPr>
                  <w:r w:rsidRPr="00643620">
                    <w:rPr>
                      <w:rFonts w:ascii="Arial" w:hAnsi="Arial" w:cs="Arial"/>
                      <w:color w:val="6A747C"/>
                      <w:sz w:val="18"/>
                      <w:szCs w:val="18"/>
                    </w:rPr>
                    <w:br/>
                    <w:t> </w:t>
                  </w:r>
                </w:p>
              </w:tc>
            </w:tr>
          </w:tbl>
          <w:p w:rsidR="004311A8" w:rsidRPr="00643620" w:rsidRDefault="004311A8">
            <w:pPr>
              <w:jc w:val="center"/>
              <w:rPr>
                <w:rFonts w:ascii="Arial" w:hAnsi="Arial" w:cs="Arial"/>
                <w:vanish/>
                <w:color w:val="000000"/>
                <w:sz w:val="18"/>
                <w:szCs w:val="18"/>
              </w:rPr>
            </w:pPr>
          </w:p>
          <w:tbl>
            <w:tblPr>
              <w:tblW w:w="9000" w:type="dxa"/>
              <w:jc w:val="center"/>
              <w:tblCellSpacing w:w="0" w:type="dxa"/>
              <w:tblBorders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9040"/>
            </w:tblGrid>
            <w:tr w:rsidR="004311A8" w:rsidRPr="00643620">
              <w:trPr>
                <w:trHeight w:val="300"/>
                <w:tblCellSpacing w:w="0" w:type="dxa"/>
                <w:jc w:val="center"/>
              </w:trPr>
              <w:tc>
                <w:tcPr>
                  <w:tcW w:w="9000" w:type="dxa"/>
                  <w:tcBorders>
                    <w:top w:val="single" w:sz="8" w:space="0" w:color="CCCCCC"/>
                    <w:left w:val="single" w:sz="8" w:space="0" w:color="CCCCCC"/>
                    <w:bottom w:val="nil"/>
                    <w:right w:val="single" w:sz="8" w:space="0" w:color="CCCCCC"/>
                  </w:tcBorders>
                  <w:shd w:val="clear" w:color="auto" w:fill="FFFFFF"/>
                  <w:vAlign w:val="center"/>
                </w:tcPr>
                <w:p w:rsidR="004311A8" w:rsidRPr="00643620" w:rsidRDefault="004311A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ázek 3" o:spid="_x0000_s1026" type="#_x0000_t75" alt="Logo" style="position:absolute;left:0;text-align:left;margin-left:335pt;margin-top:0;width:375pt;height:2in;z-index:251658240;visibility:visible;mso-wrap-distance-left:0;mso-wrap-distance-right:0;mso-position-horizontal:right;mso-position-vertical-relative:line" o:allowoverlap="f">
                        <v:imagedata r:id="rId4" o:title=""/>
                        <w10:wrap type="square"/>
                      </v:shape>
                    </w:pict>
                  </w:r>
                </w:p>
              </w:tc>
            </w:tr>
            <w:tr w:rsidR="004311A8" w:rsidRPr="00643620">
              <w:trPr>
                <w:trHeight w:val="450"/>
                <w:tblCellSpacing w:w="0" w:type="dxa"/>
                <w:jc w:val="center"/>
              </w:trPr>
              <w:tc>
                <w:tcPr>
                  <w:tcW w:w="9000" w:type="dxa"/>
                  <w:tcBorders>
                    <w:top w:val="nil"/>
                    <w:left w:val="single" w:sz="8" w:space="0" w:color="CCCCCC"/>
                    <w:bottom w:val="nil"/>
                    <w:right w:val="single" w:sz="8" w:space="0" w:color="CCCCCC"/>
                  </w:tcBorders>
                  <w:shd w:val="clear" w:color="auto" w:fill="4E6883"/>
                  <w:vAlign w:val="center"/>
                </w:tcPr>
                <w:tbl>
                  <w:tblPr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300"/>
                    <w:gridCol w:w="4200"/>
                    <w:gridCol w:w="4200"/>
                    <w:gridCol w:w="300"/>
                  </w:tblGrid>
                  <w:tr w:rsidR="004311A8" w:rsidRPr="00643620">
                    <w:trPr>
                      <w:trHeight w:val="450"/>
                      <w:tblCellSpacing w:w="0" w:type="dxa"/>
                    </w:trPr>
                    <w:tc>
                      <w:tcPr>
                        <w:tcW w:w="300" w:type="dxa"/>
                        <w:vAlign w:val="center"/>
                      </w:tcPr>
                      <w:p w:rsidR="004311A8" w:rsidRPr="00643620" w:rsidRDefault="004311A8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643620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00" w:type="dxa"/>
                        <w:vAlign w:val="center"/>
                      </w:tcPr>
                      <w:p w:rsidR="004311A8" w:rsidRPr="00643620" w:rsidRDefault="004311A8">
                        <w:pPr>
                          <w:rPr>
                            <w:rFonts w:ascii="Arial" w:hAnsi="Arial" w:cs="Arial"/>
                            <w:color w:val="FFFFFF"/>
                            <w:sz w:val="17"/>
                            <w:szCs w:val="17"/>
                          </w:rPr>
                        </w:pPr>
                        <w:r w:rsidRPr="00643620">
                          <w:rPr>
                            <w:rFonts w:ascii="Arial" w:hAnsi="Arial" w:cs="Arial"/>
                            <w:color w:val="FFFFFF"/>
                            <w:sz w:val="17"/>
                            <w:szCs w:val="17"/>
                          </w:rPr>
                          <w:t>University of Helsinki, Finland</w:t>
                        </w:r>
                      </w:p>
                    </w:tc>
                    <w:tc>
                      <w:tcPr>
                        <w:tcW w:w="4200" w:type="dxa"/>
                        <w:vAlign w:val="center"/>
                      </w:tcPr>
                      <w:p w:rsidR="004311A8" w:rsidRPr="00643620" w:rsidRDefault="004311A8">
                        <w:pPr>
                          <w:jc w:val="right"/>
                          <w:rPr>
                            <w:rFonts w:ascii="Arial" w:hAnsi="Arial" w:cs="Arial"/>
                            <w:color w:val="FFFFFF"/>
                            <w:sz w:val="17"/>
                            <w:szCs w:val="17"/>
                          </w:rPr>
                        </w:pPr>
                        <w:r w:rsidRPr="00643620">
                          <w:rPr>
                            <w:rFonts w:ascii="Arial" w:hAnsi="Arial" w:cs="Arial"/>
                            <w:color w:val="FFFFFF"/>
                            <w:sz w:val="17"/>
                            <w:szCs w:val="17"/>
                          </w:rPr>
                          <w:t>January 15, 2015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</w:tcPr>
                      <w:p w:rsidR="004311A8" w:rsidRPr="00643620" w:rsidRDefault="004311A8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643620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</w:tbl>
                <w:p w:rsidR="004311A8" w:rsidRDefault="004311A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311A8" w:rsidRPr="00643620">
              <w:trPr>
                <w:tblCellSpacing w:w="0" w:type="dxa"/>
                <w:jc w:val="center"/>
              </w:trPr>
              <w:tc>
                <w:tcPr>
                  <w:tcW w:w="9000" w:type="dxa"/>
                  <w:tcBorders>
                    <w:top w:val="nil"/>
                    <w:left w:val="single" w:sz="8" w:space="0" w:color="CCCCCC"/>
                    <w:bottom w:val="nil"/>
                    <w:right w:val="single" w:sz="8" w:space="0" w:color="CCCCCC"/>
                  </w:tcBorders>
                  <w:shd w:val="clear" w:color="auto" w:fill="FFFFFF"/>
                  <w:vAlign w:val="center"/>
                </w:tcPr>
                <w:tbl>
                  <w:tblPr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300"/>
                    <w:gridCol w:w="8400"/>
                    <w:gridCol w:w="300"/>
                  </w:tblGrid>
                  <w:tr w:rsidR="004311A8" w:rsidRPr="00643620">
                    <w:trPr>
                      <w:tblCellSpacing w:w="0" w:type="dxa"/>
                    </w:trPr>
                    <w:tc>
                      <w:tcPr>
                        <w:tcW w:w="300" w:type="dxa"/>
                        <w:vAlign w:val="center"/>
                      </w:tcPr>
                      <w:p w:rsidR="004311A8" w:rsidRPr="00643620" w:rsidRDefault="004311A8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643620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8400" w:type="dxa"/>
                        <w:vAlign w:val="center"/>
                      </w:tcPr>
                      <w:tbl>
                        <w:tblPr>
                          <w:tblW w:w="84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A0"/>
                        </w:tblPr>
                        <w:tblGrid>
                          <w:gridCol w:w="8400"/>
                        </w:tblGrid>
                        <w:tr w:rsidR="004311A8" w:rsidRPr="00643620">
                          <w:trPr>
                            <w:trHeight w:val="300"/>
                            <w:tblCellSpacing w:w="0" w:type="dxa"/>
                          </w:trPr>
                          <w:tc>
                            <w:tcPr>
                              <w:tcW w:w="8400" w:type="dxa"/>
                              <w:vAlign w:val="center"/>
                            </w:tcPr>
                            <w:p w:rsidR="004311A8" w:rsidRDefault="004311A8">
                              <w:pPr>
                                <w:pStyle w:val="Heading1"/>
                                <w:spacing w:before="0" w:beforeAutospacing="0" w:after="180" w:afterAutospacing="0" w:line="300" w:lineRule="atLeast"/>
                                <w:jc w:val="center"/>
                                <w:rPr>
                                  <w:rFonts w:ascii="Arial" w:hAnsi="Arial" w:cs="Arial"/>
                                  <w:color w:val="4E6883"/>
                                  <w:sz w:val="39"/>
                                  <w:szCs w:val="3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4E6883"/>
                                  <w:sz w:val="39"/>
                                  <w:szCs w:val="39"/>
                                </w:rPr>
                                <w:t> </w:t>
                              </w:r>
                            </w:p>
                          </w:tc>
                        </w:tr>
                        <w:tr w:rsidR="004311A8" w:rsidRPr="00643620">
                          <w:trPr>
                            <w:tblCellSpacing w:w="0" w:type="dxa"/>
                          </w:trPr>
                          <w:tc>
                            <w:tcPr>
                              <w:tcW w:w="8400" w:type="dxa"/>
                              <w:vAlign w:val="center"/>
                            </w:tcPr>
                            <w:p w:rsidR="004311A8" w:rsidRPr="00643620" w:rsidRDefault="004311A8">
                              <w:pPr>
                                <w:pStyle w:val="NormalWeb"/>
                                <w:spacing w:before="0" w:beforeAutospacing="0" w:after="180" w:afterAutospacing="0" w:line="270" w:lineRule="atLeas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64362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Dear Colleague</w:t>
                              </w:r>
                            </w:p>
                            <w:p w:rsidR="004311A8" w:rsidRPr="00643620" w:rsidRDefault="004311A8">
                              <w:pPr>
                                <w:pStyle w:val="NormalWeb"/>
                                <w:spacing w:before="0" w:beforeAutospacing="0" w:after="180" w:afterAutospacing="0" w:line="270" w:lineRule="atLeas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64362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In 2015, when University of Helsinki celebrates its 375th anniversary, we offer </w:t>
                              </w:r>
                              <w:r w:rsidRPr="0064362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four optional International Staff Exchange Weeks  (ISEW)</w:t>
                              </w:r>
                              <w:r w:rsidRPr="0064362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 to update professional skills and revise routines through networking and benchmarking in Helsinki.</w:t>
                              </w:r>
                              <w:r w:rsidRPr="0064362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4362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In accordance with the Erasmus+ Programme, the University of Helsinki warmly invites members of administrative personnel from our partner universities to participate in the non-academic staff training. All our ISEW weeks focus on practical-based approach to topics of mutual interest - and we even manage to have fun along the way!</w:t>
                              </w:r>
                              <w:r w:rsidRPr="0064362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Pr="0064362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 xml:space="preserve">Please visit </w:t>
                              </w:r>
                              <w:hyperlink r:id="rId5" w:history="1">
                                <w:r w:rsidRPr="00643620">
                                  <w:rPr>
                                    <w:rStyle w:val="Hyperlink"/>
                                    <w:rFonts w:ascii="Arial" w:hAnsi="Arial" w:cs="Arial"/>
                                    <w:color w:val="0D3D6D"/>
                                    <w:sz w:val="18"/>
                                    <w:szCs w:val="18"/>
                                  </w:rPr>
                                  <w:t>the ISEW website</w:t>
                                </w:r>
                              </w:hyperlink>
                              <w:r w:rsidRPr="0064362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 for further information, target groups and contact details of all four ISEW weeks offered in 2015.</w:t>
                              </w:r>
                              <w:r w:rsidRPr="0064362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Pr="0064362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Electronic application is now open for:</w:t>
                              </w:r>
                              <w:r w:rsidRPr="0064362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Pr="0064362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 xml:space="preserve">- </w:t>
                              </w:r>
                              <w:r w:rsidRPr="0064362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ISEW Admin Staff</w:t>
                              </w:r>
                              <w:r w:rsidRPr="0064362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,  taking place 18-22 May,  2015. </w:t>
                              </w:r>
                              <w:hyperlink r:id="rId6" w:history="1">
                                <w:r w:rsidRPr="00643620">
                                  <w:rPr>
                                    <w:rStyle w:val="Hyperlink"/>
                                    <w:rFonts w:ascii="Arial" w:hAnsi="Arial" w:cs="Arial"/>
                                    <w:color w:val="0D3D6D"/>
                                    <w:sz w:val="18"/>
                                    <w:szCs w:val="18"/>
                                  </w:rPr>
                                  <w:t>LINK TO APPLICATION</w:t>
                                </w:r>
                              </w:hyperlink>
                              <w:r w:rsidRPr="0064362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 </w:t>
                              </w:r>
                            </w:p>
                            <w:p w:rsidR="004311A8" w:rsidRPr="00643620" w:rsidRDefault="004311A8">
                              <w:pPr>
                                <w:pStyle w:val="NormalWeb"/>
                                <w:spacing w:before="0" w:beforeAutospacing="0" w:after="180" w:afterAutospacing="0" w:line="270" w:lineRule="atLeas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64362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- </w:t>
                              </w:r>
                              <w:r w:rsidRPr="0064362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ISEW Library</w:t>
                              </w:r>
                              <w:r w:rsidRPr="0064362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, taking place 1-5 June, 2015.</w:t>
                              </w:r>
                              <w:hyperlink r:id="rId7" w:history="1">
                                <w:r w:rsidRPr="00643620">
                                  <w:rPr>
                                    <w:rStyle w:val="Hyperlink"/>
                                    <w:rFonts w:ascii="Arial" w:hAnsi="Arial" w:cs="Arial"/>
                                    <w:color w:val="0D3D6D"/>
                                    <w:sz w:val="18"/>
                                    <w:szCs w:val="18"/>
                                  </w:rPr>
                                  <w:t xml:space="preserve"> LINK TO APPLICATION</w:t>
                                </w:r>
                              </w:hyperlink>
                              <w:r w:rsidRPr="0064362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Pr="0064362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Pr="0064362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Please feel free to forward this message to your colleagues and within your institution.</w:t>
                              </w:r>
                            </w:p>
                            <w:p w:rsidR="004311A8" w:rsidRPr="00643620" w:rsidRDefault="004311A8">
                              <w:pPr>
                                <w:pStyle w:val="NormalWeb"/>
                                <w:spacing w:before="0" w:beforeAutospacing="0" w:after="180" w:afterAutospacing="0" w:line="270" w:lineRule="atLeas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64362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Should any questions arise please do not hesitate to get in touch with the contact person of the individual ISEW week.</w:t>
                              </w:r>
                              <w:r w:rsidRPr="0064362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Pr="0064362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Wishing you a successful year of 2015,</w:t>
                              </w:r>
                            </w:p>
                            <w:p w:rsidR="004311A8" w:rsidRPr="00643620" w:rsidRDefault="004311A8">
                              <w:pPr>
                                <w:pStyle w:val="NormalWeb"/>
                                <w:spacing w:before="0" w:beforeAutospacing="0" w:after="180" w:afterAutospacing="0" w:line="270" w:lineRule="atLeas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64362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with regards</w:t>
                              </w:r>
                            </w:p>
                            <w:p w:rsidR="004311A8" w:rsidRPr="00643620" w:rsidRDefault="004311A8">
                              <w:pPr>
                                <w:pStyle w:val="NormalWeb"/>
                                <w:spacing w:before="0" w:beforeAutospacing="0" w:after="180" w:afterAutospacing="0" w:line="270" w:lineRule="atLeas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64362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Ms Tiina Kosunen</w:t>
                              </w:r>
                              <w:r w:rsidRPr="0064362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Head of Development</w:t>
                              </w:r>
                              <w:r w:rsidRPr="0064362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International Affairs</w:t>
                              </w:r>
                              <w:r w:rsidRPr="0064362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 xml:space="preserve">email: </w:t>
                              </w:r>
                              <w:hyperlink r:id="rId8" w:history="1">
                                <w:r w:rsidRPr="00643620">
                                  <w:rPr>
                                    <w:rStyle w:val="Hyperlink"/>
                                    <w:rFonts w:ascii="Arial" w:hAnsi="Arial" w:cs="Arial"/>
                                    <w:color w:val="0D3D6D"/>
                                    <w:sz w:val="18"/>
                                    <w:szCs w:val="18"/>
                                  </w:rPr>
                                  <w:t>tiina.kosunen@helsinki.fi</w:t>
                                </w:r>
                              </w:hyperlink>
                              <w:r w:rsidRPr="0064362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mobile: +358 50 362 2578</w:t>
                              </w:r>
                            </w:p>
                          </w:tc>
                        </w:tr>
                        <w:tr w:rsidR="004311A8" w:rsidRPr="00643620">
                          <w:trPr>
                            <w:tblCellSpacing w:w="0" w:type="dxa"/>
                          </w:trPr>
                          <w:tc>
                            <w:tcPr>
                              <w:tcW w:w="8400" w:type="dxa"/>
                            </w:tcPr>
                            <w:tbl>
                              <w:tblPr>
                                <w:tblW w:w="3450" w:type="dxa"/>
                                <w:jc w:val="center"/>
                                <w:tblCellSpacing w:w="7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A0"/>
                              </w:tblPr>
                              <w:tblGrid>
                                <w:gridCol w:w="107"/>
                                <w:gridCol w:w="3236"/>
                                <w:gridCol w:w="107"/>
                              </w:tblGrid>
                              <w:tr w:rsidR="004311A8" w:rsidRPr="00643620">
                                <w:trPr>
                                  <w:tblCellSpacing w:w="7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4311A8" w:rsidRPr="00643620" w:rsidRDefault="004311A8">
                                    <w:pP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643620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4311A8" w:rsidRPr="00643620" w:rsidRDefault="004311A8">
                                    <w:pP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643620">
                                      <w:rPr>
                                        <w:rFonts w:ascii="Arial" w:hAnsi="Arial" w:cs="Arial"/>
                                        <w:noProof/>
                                        <w:color w:val="000000"/>
                                        <w:sz w:val="18"/>
                                        <w:szCs w:val="18"/>
                                      </w:rPr>
                                      <w:pict>
                                        <v:shape id="Obrázek 2" o:spid="_x0000_i1025" type="#_x0000_t75" alt="cid:471e7150645719e8743f55024ffddfd9@swift.generated" style="width:150pt;height:123pt;visibility:visible">
                                          <v:imagedata r:id="rId9" r:href="rId10"/>
                                        </v:shape>
                                      </w:pi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4311A8" w:rsidRPr="00643620" w:rsidRDefault="004311A8">
                                    <w:pP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643620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4311A8" w:rsidRPr="00643620" w:rsidRDefault="004311A8">
                              <w:pPr>
                                <w:pStyle w:val="NormalWeb"/>
                                <w:spacing w:before="0" w:beforeAutospacing="0" w:after="180" w:afterAutospacing="0" w:line="270" w:lineRule="atLeast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64362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311A8" w:rsidRDefault="004311A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</w:tcPr>
                      <w:p w:rsidR="004311A8" w:rsidRPr="00643620" w:rsidRDefault="004311A8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643620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</w:tbl>
                <w:p w:rsidR="004311A8" w:rsidRDefault="004311A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311A8" w:rsidRPr="00643620">
              <w:trPr>
                <w:tblCellSpacing w:w="0" w:type="dxa"/>
                <w:jc w:val="center"/>
              </w:trPr>
              <w:tc>
                <w:tcPr>
                  <w:tcW w:w="9000" w:type="dxa"/>
                  <w:tcBorders>
                    <w:top w:val="nil"/>
                    <w:left w:val="single" w:sz="8" w:space="0" w:color="CCCCCC"/>
                    <w:bottom w:val="single" w:sz="8" w:space="0" w:color="CCCCCC"/>
                    <w:right w:val="single" w:sz="8" w:space="0" w:color="CCCCCC"/>
                  </w:tcBorders>
                  <w:shd w:val="clear" w:color="auto" w:fill="F3F3F3"/>
                  <w:vAlign w:val="center"/>
                </w:tcPr>
                <w:tbl>
                  <w:tblPr>
                    <w:tblW w:w="9000" w:type="dxa"/>
                    <w:tblCellSpacing w:w="0" w:type="dxa"/>
                    <w:tblBorders>
                      <w:top w:val="single" w:sz="8" w:space="0" w:color="EAEAEA"/>
                    </w:tblBorders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249"/>
                    <w:gridCol w:w="8502"/>
                    <w:gridCol w:w="249"/>
                  </w:tblGrid>
                  <w:tr w:rsidR="004311A8" w:rsidRPr="00643620">
                    <w:trPr>
                      <w:trHeight w:val="300"/>
                      <w:tblCellSpacing w:w="0" w:type="dxa"/>
                    </w:trPr>
                    <w:tc>
                      <w:tcPr>
                        <w:tcW w:w="300" w:type="dxa"/>
                        <w:tcBorders>
                          <w:top w:val="single" w:sz="8" w:space="0" w:color="EAEAEA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4311A8" w:rsidRPr="00643620" w:rsidRDefault="004311A8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643620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EAEAEA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4311A8" w:rsidRPr="00643620" w:rsidRDefault="004311A8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643620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single" w:sz="8" w:space="0" w:color="EAEAEA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4311A8" w:rsidRPr="00643620" w:rsidRDefault="004311A8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643620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4311A8" w:rsidRPr="00643620">
                    <w:trPr>
                      <w:tblCellSpacing w:w="0" w:type="dxa"/>
                    </w:trPr>
                    <w:tc>
                      <w:tcPr>
                        <w:tcW w:w="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4311A8" w:rsidRPr="00643620" w:rsidRDefault="004311A8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643620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tbl>
                        <w:tblPr>
                          <w:tblW w:w="84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A0"/>
                        </w:tblPr>
                        <w:tblGrid>
                          <w:gridCol w:w="8400"/>
                          <w:gridCol w:w="51"/>
                          <w:gridCol w:w="51"/>
                        </w:tblGrid>
                        <w:tr w:rsidR="004311A8" w:rsidRPr="00643620">
                          <w:trPr>
                            <w:tblCellSpacing w:w="0" w:type="dxa"/>
                          </w:trPr>
                          <w:tc>
                            <w:tcPr>
                              <w:tcW w:w="4050" w:type="dxa"/>
                            </w:tcPr>
                            <w:tbl>
                              <w:tblPr>
                                <w:tblW w:w="84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A0"/>
                              </w:tblPr>
                              <w:tblGrid>
                                <w:gridCol w:w="4050"/>
                                <w:gridCol w:w="300"/>
                                <w:gridCol w:w="4050"/>
                              </w:tblGrid>
                              <w:tr w:rsidR="004311A8" w:rsidRPr="0064362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050" w:type="dxa"/>
                                  </w:tcPr>
                                  <w:p w:rsidR="004311A8" w:rsidRDefault="004311A8">
                                    <w:pPr>
                                      <w:pStyle w:val="Heading3"/>
                                      <w:spacing w:before="0" w:beforeAutospacing="0" w:after="180" w:afterAutospacing="0"/>
                                      <w:rPr>
                                        <w:rFonts w:ascii="Arial" w:hAnsi="Arial" w:cs="Arial"/>
                                        <w:b w:val="0"/>
                                        <w:bCs w:val="0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ISEW ADMIN STAFF</w:t>
                                    </w:r>
                                  </w:p>
                                  <w:p w:rsidR="004311A8" w:rsidRPr="00643620" w:rsidRDefault="004311A8">
                                    <w:pPr>
                                      <w:pStyle w:val="NormalWeb"/>
                                      <w:spacing w:before="0" w:beforeAutospacing="0" w:after="180" w:afterAutospacing="0" w:line="270" w:lineRule="atLeast"/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643620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Tiina Kosunen (Ms)</w:t>
                                    </w:r>
                                    <w:r w:rsidRPr="00643620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  <w:t>Head of Development, International Affairs</w:t>
                                    </w:r>
                                    <w:r w:rsidRPr="00643620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  <w:t>email: tiina.kosunen(at)helsinki.fi</w:t>
                                    </w:r>
                                    <w:r w:rsidRPr="00643620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  <w:t>Tel: + 358 50 3622578</w:t>
                                    </w:r>
                                    <w:r w:rsidRPr="00643620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  <w:t> </w:t>
                                    </w:r>
                                  </w:p>
                                  <w:p w:rsidR="004311A8" w:rsidRDefault="004311A8">
                                    <w:pPr>
                                      <w:pStyle w:val="Heading3"/>
                                      <w:spacing w:before="0" w:beforeAutospacing="0" w:after="180" w:afterAutospacing="0"/>
                                      <w:rPr>
                                        <w:rFonts w:ascii="Arial" w:hAnsi="Arial" w:cs="Arial"/>
                                        <w:b w:val="0"/>
                                        <w:bCs w:val="0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ISEW LIBRARY</w:t>
                                    </w:r>
                                  </w:p>
                                  <w:p w:rsidR="004311A8" w:rsidRPr="00643620" w:rsidRDefault="004311A8">
                                    <w:pPr>
                                      <w:pStyle w:val="NormalWeb"/>
                                      <w:spacing w:before="0" w:beforeAutospacing="0" w:after="180" w:afterAutospacing="0" w:line="270" w:lineRule="atLeast"/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643620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Veera Ristikakartano (Ms)</w:t>
                                    </w:r>
                                    <w:r w:rsidRPr="00643620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Pr="00643620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Senior Web Communication Planner</w:t>
                                    </w:r>
                                    <w:r w:rsidRPr="00643620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  <w:t>email: veera.ristikartano(at)helsinki.fi</w:t>
                                    </w:r>
                                    <w:r w:rsidRPr="00643620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  <w:t>Tel: +358 50 5762898</w:t>
                                    </w:r>
                                  </w:p>
                                  <w:p w:rsidR="004311A8" w:rsidRPr="00643620" w:rsidRDefault="004311A8">
                                    <w:pPr>
                                      <w:pStyle w:val="NormalWeb"/>
                                      <w:spacing w:before="0" w:beforeAutospacing="0" w:after="180" w:afterAutospacing="0" w:line="270" w:lineRule="atLeast"/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643620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  <w:p w:rsidR="004311A8" w:rsidRPr="00643620" w:rsidRDefault="004311A8">
                                    <w:pPr>
                                      <w:pStyle w:val="NormalWeb"/>
                                      <w:spacing w:before="0" w:beforeAutospacing="0" w:after="180" w:afterAutospacing="0" w:line="270" w:lineRule="atLeast"/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643620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  <w:p w:rsidR="004311A8" w:rsidRPr="00643620" w:rsidRDefault="004311A8">
                                    <w:pPr>
                                      <w:pStyle w:val="NormalWeb"/>
                                      <w:spacing w:before="0" w:beforeAutospacing="0" w:after="180" w:afterAutospacing="0" w:line="270" w:lineRule="atLeast"/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643620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00" w:type="dxa"/>
                                  </w:tcPr>
                                  <w:p w:rsidR="004311A8" w:rsidRPr="00643620" w:rsidRDefault="004311A8">
                                    <w:pP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643620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050" w:type="dxa"/>
                                  </w:tcPr>
                                  <w:p w:rsidR="004311A8" w:rsidRDefault="004311A8">
                                    <w:pPr>
                                      <w:pStyle w:val="Heading3"/>
                                      <w:spacing w:before="0" w:beforeAutospacing="0" w:after="180" w:afterAutospacing="0"/>
                                      <w:rPr>
                                        <w:rFonts w:ascii="Arial" w:hAnsi="Arial" w:cs="Arial"/>
                                        <w:b w:val="0"/>
                                        <w:bCs w:val="0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ISEW HRD &amp; WELL-BEING</w:t>
                                    </w:r>
                                  </w:p>
                                  <w:p w:rsidR="004311A8" w:rsidRPr="00643620" w:rsidRDefault="004311A8">
                                    <w:pPr>
                                      <w:pStyle w:val="NormalWeb"/>
                                      <w:spacing w:before="0" w:beforeAutospacing="0" w:after="180" w:afterAutospacing="0" w:line="270" w:lineRule="atLeast"/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643620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Sanna-Marja Heinimo (Ms)</w:t>
                                    </w:r>
                                    <w:r w:rsidRPr="00643620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  <w:t>Human Resource Specialist</w:t>
                                    </w:r>
                                    <w:r w:rsidRPr="00643620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  <w:t>email: sanna-marja(at)helsinki.fi</w:t>
                                    </w:r>
                                    <w:r w:rsidRPr="00643620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  <w:t>Tel: +358 50 4150216</w:t>
                                    </w:r>
                                  </w:p>
                                  <w:p w:rsidR="004311A8" w:rsidRDefault="004311A8">
                                    <w:pPr>
                                      <w:pStyle w:val="Heading3"/>
                                      <w:spacing w:before="0" w:beforeAutospacing="0" w:after="180" w:afterAutospacing="0"/>
                                      <w:rPr>
                                        <w:rFonts w:ascii="Arial" w:hAnsi="Arial" w:cs="Arial"/>
                                        <w:b w:val="0"/>
                                        <w:bCs w:val="0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 w:val="0"/>
                                        <w:bCs w:val="0"/>
                                        <w:color w:val="000000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ISEW ACADEMIC AFFAIRS</w:t>
                                    </w:r>
                                    <w:r>
                                      <w:rPr>
                                        <w:rFonts w:ascii="Arial" w:hAnsi="Arial" w:cs="Arial"/>
                                        <w:b w:val="0"/>
                                        <w:bCs w:val="0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  <w:p w:rsidR="004311A8" w:rsidRPr="00643620" w:rsidRDefault="004311A8">
                                    <w:pPr>
                                      <w:pStyle w:val="NormalWeb"/>
                                      <w:spacing w:before="0" w:beforeAutospacing="0" w:after="180" w:afterAutospacing="0" w:line="270" w:lineRule="atLeast"/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643620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Kaisa Pesola (Ms)</w:t>
                                    </w:r>
                                    <w:r w:rsidRPr="00643620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  <w:t>Teacher, Researcher and Staff Mobility Coordinator</w:t>
                                    </w:r>
                                    <w:r w:rsidRPr="00643620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  <w:t>email: kaisa.pesola(at)helsinki.fi</w:t>
                                    </w:r>
                                    <w:r w:rsidRPr="00643620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  <w:t>Tel: +358 503112477</w:t>
                                    </w:r>
                                  </w:p>
                                </w:tc>
                              </w:tr>
                            </w:tbl>
                            <w:p w:rsidR="004311A8" w:rsidRDefault="004311A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</w:tcPr>
                            <w:p w:rsidR="004311A8" w:rsidRPr="00643620" w:rsidRDefault="004311A8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64362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050" w:type="dxa"/>
                            </w:tcPr>
                            <w:p w:rsidR="004311A8" w:rsidRPr="00643620" w:rsidRDefault="004311A8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643620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311A8" w:rsidRDefault="004311A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4311A8" w:rsidRPr="00643620" w:rsidRDefault="004311A8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643620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4311A8" w:rsidRPr="00643620">
                    <w:trPr>
                      <w:trHeight w:val="300"/>
                      <w:tblCellSpacing w:w="0" w:type="dxa"/>
                    </w:trPr>
                    <w:tc>
                      <w:tcPr>
                        <w:tcW w:w="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4311A8" w:rsidRPr="00643620" w:rsidRDefault="004311A8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643620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4311A8" w:rsidRPr="00643620" w:rsidRDefault="004311A8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643620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4311A8" w:rsidRPr="00643620" w:rsidRDefault="004311A8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643620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</w:tbl>
                <w:p w:rsidR="004311A8" w:rsidRDefault="004311A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311A8" w:rsidRPr="00643620" w:rsidRDefault="004311A8">
            <w:pPr>
              <w:jc w:val="center"/>
              <w:rPr>
                <w:rFonts w:ascii="Arial" w:hAnsi="Arial" w:cs="Arial"/>
                <w:vanish/>
                <w:color w:val="000000"/>
                <w:sz w:val="18"/>
                <w:szCs w:val="18"/>
              </w:rPr>
            </w:pPr>
          </w:p>
          <w:tbl>
            <w:tblPr>
              <w:tblW w:w="9000" w:type="dxa"/>
              <w:jc w:val="center"/>
              <w:tblCellSpacing w:w="37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9000"/>
            </w:tblGrid>
            <w:tr w:rsidR="004311A8" w:rsidRPr="00643620">
              <w:trPr>
                <w:tblCellSpacing w:w="37" w:type="dxa"/>
                <w:jc w:val="center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4311A8" w:rsidRPr="00643620" w:rsidRDefault="004311A8">
                  <w:pPr>
                    <w:jc w:val="center"/>
                    <w:rPr>
                      <w:rFonts w:ascii="Arial" w:hAnsi="Arial" w:cs="Arial"/>
                      <w:color w:val="6A747C"/>
                      <w:sz w:val="18"/>
                      <w:szCs w:val="18"/>
                    </w:rPr>
                  </w:pPr>
                  <w:r w:rsidRPr="00643620">
                    <w:rPr>
                      <w:rFonts w:ascii="Arial" w:hAnsi="Arial" w:cs="Arial"/>
                      <w:color w:val="6A747C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4311A8" w:rsidRPr="00643620" w:rsidRDefault="004311A8">
            <w:pPr>
              <w:jc w:val="center"/>
              <w:rPr>
                <w:sz w:val="20"/>
                <w:szCs w:val="20"/>
              </w:rPr>
            </w:pPr>
          </w:p>
        </w:tc>
      </w:tr>
    </w:tbl>
    <w:p w:rsidR="004311A8" w:rsidRDefault="004311A8" w:rsidP="0071357A">
      <w:pPr>
        <w:rPr>
          <w:rFonts w:ascii="Arial" w:hAnsi="Arial" w:cs="Arial"/>
          <w:color w:val="000000"/>
          <w:sz w:val="18"/>
          <w:szCs w:val="18"/>
          <w:lang w:val="fi-FI"/>
        </w:rPr>
      </w:pPr>
      <w:r w:rsidRPr="00643620">
        <w:rPr>
          <w:rFonts w:ascii="Arial" w:hAnsi="Arial" w:cs="Arial"/>
          <w:noProof/>
          <w:color w:val="000000"/>
          <w:sz w:val="18"/>
          <w:szCs w:val="18"/>
          <w:bdr w:val="single" w:sz="8" w:space="0" w:color="auto" w:frame="1"/>
        </w:rPr>
        <w:pict>
          <v:shape id="Obrázek 1" o:spid="_x0000_i1026" type="#_x0000_t75" alt="Obrázek byl odebrán odesílatelem. https://head-of-development-international-affairs.cmfile.net/ea/MTc4MTQ3Njd8NDIyMTh8MTYwMTl8ODQ2/footer.gif" style="width:.75pt;height:.75pt;visibility:visible">
            <v:imagedata r:id="rId11" r:href="rId12"/>
          </v:shape>
        </w:pict>
      </w:r>
    </w:p>
    <w:p w:rsidR="004311A8" w:rsidRDefault="004311A8" w:rsidP="0071357A">
      <w:r>
        <w:t>.</w:t>
      </w:r>
      <w:r>
        <w:br/>
      </w:r>
      <w:bookmarkStart w:id="0" w:name="_GoBack"/>
      <w:bookmarkEnd w:id="0"/>
    </w:p>
    <w:p w:rsidR="004311A8" w:rsidRDefault="004311A8"/>
    <w:sectPr w:rsidR="004311A8" w:rsidSect="00F75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57A"/>
    <w:rsid w:val="0010476D"/>
    <w:rsid w:val="004311A8"/>
    <w:rsid w:val="00643620"/>
    <w:rsid w:val="0071357A"/>
    <w:rsid w:val="0074099C"/>
    <w:rsid w:val="009A3B4C"/>
    <w:rsid w:val="00D14DF4"/>
    <w:rsid w:val="00E45A74"/>
    <w:rsid w:val="00F7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57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7135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9"/>
    <w:qFormat/>
    <w:rsid w:val="00713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357A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357A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styleId="Hyperlink">
    <w:name w:val="Hyperlink"/>
    <w:basedOn w:val="DefaultParagraphFont"/>
    <w:uiPriority w:val="99"/>
    <w:semiHidden/>
    <w:rsid w:val="0071357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71357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6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ina.kosunen@helsinki.f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head-of-development-international-affairs.creamailer.fi/ac/aHR0cHM6Ly9vaHR1Lml0LmhlbHNpbmtpLmZpL2FhdmEvaXNldw--/MTc4MTQ3Njd8NDIyMTh8MTYwMTl8ODQ2" TargetMode="External"/><Relationship Id="rId12" Type="http://schemas.openxmlformats.org/officeDocument/2006/relationships/image" Target="cid:image002.jpg@01D030C5.EFB2AFE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ead-of-development-international-affairs.creamailer.fi/ac/aHR0cHM6Ly9vaHR1Lml0LmhlbHNpbmtpLmZpL2FhdmEvaXNldw--/MTc4MTQ3Njd8NDIyMTh8MTYwMTl8ODQ2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head-of-development-international-affairs.creamailer.fi/ac/aHR0cDovL3d3dy5oZWxzaW5raS5maS9pbnRlcm5hdGlvbmFsLXN0YWZmLWV4Y2hhbmdl/MTc4MTQ3Njd8NDIyMTh8MTYwMTl8ODQ2" TargetMode="External"/><Relationship Id="rId10" Type="http://schemas.openxmlformats.org/officeDocument/2006/relationships/image" Target="cid:image001.png@01D030C0.2C80FF90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366</Words>
  <Characters>2161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Viková</dc:creator>
  <cp:keywords/>
  <dc:description/>
  <cp:lastModifiedBy>Katka Kunovská</cp:lastModifiedBy>
  <cp:revision>2</cp:revision>
  <dcterms:created xsi:type="dcterms:W3CDTF">2015-01-16T09:15:00Z</dcterms:created>
  <dcterms:modified xsi:type="dcterms:W3CDTF">2015-01-16T09:15:00Z</dcterms:modified>
</cp:coreProperties>
</file>