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A15A86" w14:textId="77777777" w:rsidR="009358E4" w:rsidRDefault="009358E4" w:rsidP="009358E4">
      <w:pPr>
        <w:pStyle w:val="Zhlav"/>
      </w:pPr>
      <w:bookmarkStart w:id="0" w:name="_Hlk126670594"/>
      <w:bookmarkStart w:id="1" w:name="_Hlk126670595"/>
      <w:bookmarkStart w:id="2" w:name="_Hlk178152536"/>
      <w:r>
        <w:rPr>
          <w:noProof/>
          <w:lang w:val="en-US"/>
        </w:rPr>
        <w:drawing>
          <wp:inline distT="0" distB="0" distL="0" distR="0" wp14:anchorId="295DF03C" wp14:editId="2617A857">
            <wp:extent cx="771525" cy="533400"/>
            <wp:effectExtent l="0" t="0" r="9525" b="0"/>
            <wp:docPr id="1" name="Obrázek 1" descr="Obsah obrázku text, hodiny, Písmo, Grafi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text, hodiny, Písmo, Grafika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71A943A" w14:textId="77777777" w:rsidR="009358E4" w:rsidRPr="008C0F4B" w:rsidRDefault="009358E4" w:rsidP="009358E4">
      <w:pPr>
        <w:pStyle w:val="Zhlav"/>
        <w:rPr>
          <w:color w:val="ED7D31" w:themeColor="accent2"/>
        </w:rPr>
      </w:pPr>
      <w:r w:rsidRPr="008C0F4B">
        <w:rPr>
          <w:color w:val="ED7D31" w:themeColor="accent2"/>
        </w:rPr>
        <w:t>Pedagogická fakulta</w:t>
      </w:r>
      <w:r>
        <w:rPr>
          <w:color w:val="ED7D31" w:themeColor="accent2"/>
        </w:rPr>
        <w:t xml:space="preserve"> MU</w:t>
      </w:r>
    </w:p>
    <w:p w14:paraId="01B57534" w14:textId="77777777" w:rsidR="009358E4" w:rsidRPr="008C0F4B" w:rsidRDefault="009358E4" w:rsidP="009358E4">
      <w:pPr>
        <w:pStyle w:val="Zhlav"/>
        <w:rPr>
          <w:color w:val="ED7D31" w:themeColor="accent2"/>
        </w:rPr>
      </w:pPr>
      <w:r w:rsidRPr="008C0F4B">
        <w:rPr>
          <w:color w:val="ED7D31" w:themeColor="accent2"/>
        </w:rPr>
        <w:t>Katedra speciální a inkluzivní pedagogiky</w:t>
      </w:r>
      <w:bookmarkEnd w:id="0"/>
      <w:bookmarkEnd w:id="1"/>
    </w:p>
    <w:bookmarkEnd w:id="2"/>
    <w:p w14:paraId="2EEDEF73" w14:textId="77777777" w:rsidR="00C858E3" w:rsidRDefault="00C858E3"/>
    <w:p w14:paraId="7DD5FF81" w14:textId="77777777" w:rsidR="009358E4" w:rsidRDefault="009358E4"/>
    <w:p w14:paraId="51C67110" w14:textId="44EC47B5" w:rsidR="007B596C" w:rsidRDefault="00FF6DC8" w:rsidP="007B596C">
      <w:r>
        <w:t>P</w:t>
      </w:r>
      <w:r w:rsidR="009358E4">
        <w:t>orada KSIP podzim 2024</w:t>
      </w:r>
      <w:r w:rsidR="007B596C">
        <w:t xml:space="preserve"> - 24. 9. 2024</w:t>
      </w:r>
    </w:p>
    <w:p w14:paraId="69AE5AAE" w14:textId="77777777" w:rsidR="009358E4" w:rsidRDefault="009358E4"/>
    <w:p w14:paraId="72A5857A" w14:textId="621996FC" w:rsidR="007B596C" w:rsidRDefault="007B596C" w:rsidP="00113406">
      <w:pPr>
        <w:pStyle w:val="Odstavecseseznamem"/>
        <w:numPr>
          <w:ilvl w:val="0"/>
          <w:numId w:val="1"/>
        </w:numPr>
      </w:pPr>
      <w:r>
        <w:t>FIK, KSIP – poděkování, účast, ohlasy</w:t>
      </w:r>
      <w:r w:rsidR="00060D43">
        <w:t xml:space="preserve">, sociální sítě, prezentace – pro studující, pro </w:t>
      </w:r>
      <w:proofErr w:type="spellStart"/>
      <w:r w:rsidR="00060D43">
        <w:t>uni</w:t>
      </w:r>
      <w:proofErr w:type="spellEnd"/>
    </w:p>
    <w:p w14:paraId="045FBD67" w14:textId="16A6B7D5" w:rsidR="00113406" w:rsidRDefault="00113406" w:rsidP="00113406">
      <w:pPr>
        <w:pStyle w:val="Odstavecseseznamem"/>
        <w:numPr>
          <w:ilvl w:val="0"/>
          <w:numId w:val="1"/>
        </w:numPr>
      </w:pPr>
      <w:r>
        <w:t>Nečekané události – reakce katedry</w:t>
      </w:r>
    </w:p>
    <w:p w14:paraId="69A91565" w14:textId="53AC13E2" w:rsidR="00113406" w:rsidRDefault="00430FF1" w:rsidP="00113406">
      <w:pPr>
        <w:pStyle w:val="Odstavecseseznamem"/>
        <w:numPr>
          <w:ilvl w:val="0"/>
          <w:numId w:val="1"/>
        </w:numPr>
      </w:pPr>
      <w:r>
        <w:t>Zajištění výuky</w:t>
      </w:r>
    </w:p>
    <w:p w14:paraId="1E05775E" w14:textId="474FB5BC" w:rsidR="003C577B" w:rsidRDefault="003C577B" w:rsidP="003C577B">
      <w:pPr>
        <w:pStyle w:val="Odstavecseseznamem"/>
        <w:numPr>
          <w:ilvl w:val="0"/>
          <w:numId w:val="3"/>
        </w:numPr>
      </w:pPr>
      <w:r>
        <w:t>Omlouvání studujících zasažených povodní</w:t>
      </w:r>
    </w:p>
    <w:p w14:paraId="7263AC41" w14:textId="1D4ED3A2" w:rsidR="003C577B" w:rsidRDefault="003C577B" w:rsidP="003C577B">
      <w:pPr>
        <w:pStyle w:val="Odstavecseseznamem"/>
        <w:numPr>
          <w:ilvl w:val="0"/>
          <w:numId w:val="3"/>
        </w:numPr>
      </w:pPr>
      <w:r>
        <w:t>Nový studijní a zkušební řád – umožňování zapisování si předmětů v kombi formě</w:t>
      </w:r>
    </w:p>
    <w:p w14:paraId="22C5299A" w14:textId="77777777" w:rsidR="00430FF1" w:rsidRDefault="00430FF1" w:rsidP="00113406">
      <w:pPr>
        <w:pStyle w:val="Odstavecseseznamem"/>
        <w:numPr>
          <w:ilvl w:val="0"/>
          <w:numId w:val="1"/>
        </w:numPr>
      </w:pPr>
      <w:r>
        <w:t xml:space="preserve">Internacionalizace </w:t>
      </w:r>
    </w:p>
    <w:p w14:paraId="49107EDF" w14:textId="77777777" w:rsidR="00BD4D14" w:rsidRDefault="00EE1EC9" w:rsidP="00BD4D14">
      <w:pPr>
        <w:pStyle w:val="Odstavecseseznamem"/>
        <w:numPr>
          <w:ilvl w:val="2"/>
          <w:numId w:val="1"/>
        </w:numPr>
      </w:pPr>
      <w:r>
        <w:t>S</w:t>
      </w:r>
      <w:r w:rsidR="00430FF1">
        <w:t>tudenti</w:t>
      </w:r>
      <w:r>
        <w:t xml:space="preserve"> – předměty, závěrečné práce, </w:t>
      </w:r>
      <w:r w:rsidR="00F850B1">
        <w:t>mezinárodní projekty, konference,</w:t>
      </w:r>
    </w:p>
    <w:p w14:paraId="25739689" w14:textId="44DB1616" w:rsidR="00BD4D14" w:rsidRDefault="00EE1EC9" w:rsidP="00BD4D14">
      <w:pPr>
        <w:pStyle w:val="Odstavecseseznamem"/>
        <w:numPr>
          <w:ilvl w:val="2"/>
          <w:numId w:val="1"/>
        </w:numPr>
      </w:pPr>
      <w:proofErr w:type="spellStart"/>
      <w:r>
        <w:t>School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All</w:t>
      </w:r>
      <w:r w:rsidR="00BD4D14">
        <w:t xml:space="preserve"> – </w:t>
      </w:r>
      <w:proofErr w:type="spellStart"/>
      <w:r w:rsidR="00BD4D14">
        <w:t>Wurzburg</w:t>
      </w:r>
      <w:proofErr w:type="spellEnd"/>
      <w:r w:rsidR="00BD4D14">
        <w:t xml:space="preserve"> 11. – 13. 12. 2024, Bologna 7. – 11. 4. 2024</w:t>
      </w:r>
    </w:p>
    <w:p w14:paraId="0B83AB28" w14:textId="3B6828C1" w:rsidR="00430FF1" w:rsidRDefault="00060D43" w:rsidP="00430FF1">
      <w:pPr>
        <w:pStyle w:val="Odstavecseseznamem"/>
        <w:numPr>
          <w:ilvl w:val="2"/>
          <w:numId w:val="1"/>
        </w:numPr>
      </w:pPr>
      <w:r>
        <w:t xml:space="preserve">Univerzita </w:t>
      </w:r>
      <w:proofErr w:type="spellStart"/>
      <w:r w:rsidR="00F850B1">
        <w:t>Passau</w:t>
      </w:r>
      <w:proofErr w:type="spellEnd"/>
      <w:r w:rsidR="006813F6">
        <w:t xml:space="preserve">; </w:t>
      </w:r>
      <w:proofErr w:type="spellStart"/>
      <w:r>
        <w:t>Víden</w:t>
      </w:r>
      <w:proofErr w:type="spellEnd"/>
      <w:r>
        <w:t xml:space="preserve">, </w:t>
      </w:r>
      <w:proofErr w:type="gramStart"/>
      <w:r w:rsidR="006813F6">
        <w:t>ERASMUS</w:t>
      </w:r>
      <w:r>
        <w:t xml:space="preserve"> - </w:t>
      </w:r>
      <w:r w:rsidRPr="00060D43">
        <w:t>SPHIP</w:t>
      </w:r>
      <w:proofErr w:type="gramEnd"/>
      <w:r w:rsidRPr="00060D43">
        <w:t xml:space="preserve"> – </w:t>
      </w:r>
      <w:proofErr w:type="spellStart"/>
      <w:r w:rsidRPr="00060D43">
        <w:t>Students</w:t>
      </w:r>
      <w:proofErr w:type="spellEnd"/>
      <w:r w:rsidRPr="00060D43">
        <w:t xml:space="preserve">, Heterogenity, </w:t>
      </w:r>
      <w:proofErr w:type="spellStart"/>
      <w:r w:rsidRPr="00060D43">
        <w:t>Inclusion</w:t>
      </w:r>
      <w:proofErr w:type="spellEnd"/>
      <w:r w:rsidRPr="00060D43">
        <w:t xml:space="preserve">, </w:t>
      </w:r>
      <w:proofErr w:type="spellStart"/>
      <w:r w:rsidRPr="00060D43">
        <w:t>Potential</w:t>
      </w:r>
      <w:proofErr w:type="spellEnd"/>
      <w:r w:rsidRPr="00060D43">
        <w:t xml:space="preserve"> (International </w:t>
      </w:r>
      <w:proofErr w:type="spellStart"/>
      <w:r w:rsidRPr="00060D43">
        <w:t>Blended</w:t>
      </w:r>
      <w:proofErr w:type="spellEnd"/>
      <w:r w:rsidRPr="00060D43">
        <w:t xml:space="preserve"> </w:t>
      </w:r>
      <w:proofErr w:type="spellStart"/>
      <w:r w:rsidRPr="00060D43">
        <w:t>Programme</w:t>
      </w:r>
      <w:proofErr w:type="spellEnd"/>
      <w:r w:rsidRPr="00060D43">
        <w:t>)</w:t>
      </w:r>
      <w:r>
        <w:t xml:space="preserve"> – jaro 2025</w:t>
      </w:r>
    </w:p>
    <w:p w14:paraId="53F6FE8E" w14:textId="04320872" w:rsidR="00060D43" w:rsidRDefault="00060D43" w:rsidP="00060D43">
      <w:pPr>
        <w:pStyle w:val="Odstavecseseznamem"/>
        <w:numPr>
          <w:ilvl w:val="2"/>
          <w:numId w:val="1"/>
        </w:numPr>
      </w:pPr>
      <w:r>
        <w:t>Univerzita Minnesota – 3. 10. 2024</w:t>
      </w:r>
    </w:p>
    <w:p w14:paraId="4590675A" w14:textId="77777777" w:rsidR="00060D43" w:rsidRDefault="00060D43" w:rsidP="00060D43">
      <w:pPr>
        <w:pStyle w:val="Odstavecseseznamem"/>
        <w:numPr>
          <w:ilvl w:val="2"/>
          <w:numId w:val="1"/>
        </w:numPr>
      </w:pPr>
      <w:r>
        <w:t>projekty E+ T4Green 9. – 13.12.24</w:t>
      </w:r>
    </w:p>
    <w:p w14:paraId="094FC2F6" w14:textId="77777777" w:rsidR="00060D43" w:rsidRDefault="00060D43" w:rsidP="00430FF1">
      <w:pPr>
        <w:pStyle w:val="Odstavecseseznamem"/>
        <w:numPr>
          <w:ilvl w:val="2"/>
          <w:numId w:val="1"/>
        </w:numPr>
      </w:pPr>
    </w:p>
    <w:p w14:paraId="1DF8E29B" w14:textId="239A25D4" w:rsidR="00A02220" w:rsidRDefault="006813F6" w:rsidP="006813F6">
      <w:pPr>
        <w:pStyle w:val="Odstavecseseznamem"/>
        <w:numPr>
          <w:ilvl w:val="0"/>
          <w:numId w:val="1"/>
        </w:numPr>
      </w:pPr>
      <w:r>
        <w:t>Výzkum</w:t>
      </w:r>
      <w:r w:rsidR="00060D43">
        <w:t xml:space="preserve"> </w:t>
      </w:r>
      <w:proofErr w:type="gramStart"/>
      <w:r w:rsidR="00060D43">
        <w:t xml:space="preserve">– </w:t>
      </w:r>
      <w:r w:rsidR="003C577B">
        <w:t xml:space="preserve"> </w:t>
      </w:r>
      <w:r w:rsidR="00A02220">
        <w:t>publikační</w:t>
      </w:r>
      <w:proofErr w:type="gramEnd"/>
      <w:r w:rsidR="00A02220">
        <w:t xml:space="preserve"> rizika</w:t>
      </w:r>
      <w:r w:rsidR="00A02220" w:rsidRPr="00A02220">
        <w:t xml:space="preserve"> </w:t>
      </w:r>
      <w:r w:rsidR="00A02220">
        <w:t>(Karel Červenka)</w:t>
      </w:r>
    </w:p>
    <w:p w14:paraId="307681B0" w14:textId="54785991" w:rsidR="00A02220" w:rsidRPr="00A02220" w:rsidRDefault="00A02220" w:rsidP="00A02220">
      <w:pPr>
        <w:shd w:val="clear" w:color="auto" w:fill="FFFFFF"/>
        <w:spacing w:after="0" w:line="240" w:lineRule="auto"/>
        <w:rPr>
          <w:rFonts w:ascii="Aptos" w:eastAsia="Times New Roman" w:hAnsi="Aptos" w:cs="Times New Roman"/>
          <w:color w:val="242424"/>
          <w:kern w:val="0"/>
          <w:sz w:val="24"/>
          <w:szCs w:val="24"/>
          <w:lang w:eastAsia="cs-CZ"/>
          <w14:ligatures w14:val="none"/>
        </w:rPr>
      </w:pPr>
      <w:r>
        <w:rPr>
          <w:rFonts w:ascii="inherit" w:eastAsia="Times New Roman" w:hAnsi="inherit" w:cs="Times New Roman"/>
          <w:color w:val="242424"/>
          <w:kern w:val="0"/>
          <w:bdr w:val="none" w:sz="0" w:space="0" w:color="auto" w:frame="1"/>
          <w:lang w:eastAsia="cs-CZ"/>
          <w14:ligatures w14:val="none"/>
        </w:rPr>
        <w:t xml:space="preserve">                      </w:t>
      </w:r>
      <w:hyperlink r:id="rId6" w:history="1">
        <w:r w:rsidRPr="00A02220">
          <w:rPr>
            <w:rStyle w:val="Hypertextovodkaz"/>
            <w:rFonts w:ascii="inherit" w:eastAsia="Times New Roman" w:hAnsi="inherit" w:cs="Times New Roman"/>
            <w:kern w:val="0"/>
            <w:bdr w:val="none" w:sz="0" w:space="0" w:color="auto" w:frame="1"/>
            <w:lang w:eastAsia="cs-CZ"/>
            <w14:ligatures w14:val="none"/>
          </w:rPr>
          <w:t>https://www.stoppredatorypractice.com/</w:t>
        </w:r>
      </w:hyperlink>
    </w:p>
    <w:p w14:paraId="4D5A0039" w14:textId="77777777" w:rsidR="00A02220" w:rsidRPr="00A02220" w:rsidRDefault="00A02220" w:rsidP="00A0222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ptos" w:eastAsia="Times New Roman" w:hAnsi="Aptos" w:cs="Segoe UI"/>
          <w:color w:val="242424"/>
          <w:kern w:val="0"/>
          <w:sz w:val="24"/>
          <w:szCs w:val="24"/>
          <w:lang w:eastAsia="cs-CZ"/>
          <w14:ligatures w14:val="none"/>
        </w:rPr>
      </w:pPr>
      <w:r w:rsidRPr="00A02220">
        <w:rPr>
          <w:rFonts w:ascii="inherit" w:eastAsia="Times New Roman" w:hAnsi="inherit" w:cs="Segoe UI"/>
          <w:color w:val="242424"/>
          <w:kern w:val="0"/>
          <w:bdr w:val="none" w:sz="0" w:space="0" w:color="auto" w:frame="1"/>
          <w:lang w:eastAsia="cs-CZ"/>
          <w14:ligatures w14:val="none"/>
        </w:rPr>
        <w:t>na ní se nabízí řada materiálů, které nám mohou pomoci zjistit kde (ne) publikovat a kde (ne) vystupovat</w:t>
      </w:r>
    </w:p>
    <w:p w14:paraId="10C768E5" w14:textId="77777777" w:rsidR="00A02220" w:rsidRPr="00A02220" w:rsidRDefault="00A02220" w:rsidP="00A0222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ptos" w:eastAsia="Times New Roman" w:hAnsi="Aptos" w:cs="Segoe UI"/>
          <w:color w:val="242424"/>
          <w:kern w:val="0"/>
          <w:sz w:val="24"/>
          <w:szCs w:val="24"/>
          <w:lang w:eastAsia="cs-CZ"/>
          <w14:ligatures w14:val="none"/>
        </w:rPr>
      </w:pPr>
      <w:r w:rsidRPr="00A02220">
        <w:rPr>
          <w:rFonts w:ascii="inherit" w:eastAsia="Times New Roman" w:hAnsi="inherit" w:cs="Segoe UI"/>
          <w:color w:val="242424"/>
          <w:kern w:val="0"/>
          <w:bdr w:val="none" w:sz="0" w:space="0" w:color="auto" w:frame="1"/>
          <w:lang w:eastAsia="cs-CZ"/>
          <w14:ligatures w14:val="none"/>
        </w:rPr>
        <w:t xml:space="preserve">za pozornost stojí checklisty, které nás provedou procesem výběru (resp. </w:t>
      </w:r>
      <w:proofErr w:type="gramStart"/>
      <w:r w:rsidRPr="00A02220">
        <w:rPr>
          <w:rFonts w:ascii="inherit" w:eastAsia="Times New Roman" w:hAnsi="inherit" w:cs="Segoe UI"/>
          <w:color w:val="242424"/>
          <w:kern w:val="0"/>
          <w:bdr w:val="none" w:sz="0" w:space="0" w:color="auto" w:frame="1"/>
          <w:lang w:eastAsia="cs-CZ"/>
          <w14:ligatures w14:val="none"/>
        </w:rPr>
        <w:t>zhodnocení</w:t>
      </w:r>
      <w:proofErr w:type="gramEnd"/>
      <w:r w:rsidRPr="00A02220">
        <w:rPr>
          <w:rFonts w:ascii="inherit" w:eastAsia="Times New Roman" w:hAnsi="inherit" w:cs="Segoe UI"/>
          <w:color w:val="242424"/>
          <w:kern w:val="0"/>
          <w:bdr w:val="none" w:sz="0" w:space="0" w:color="auto" w:frame="1"/>
          <w:lang w:eastAsia="cs-CZ"/>
          <w14:ligatures w14:val="none"/>
        </w:rPr>
        <w:t xml:space="preserve"> zda je či není důvěryhodný) časopis nebo konference - </w:t>
      </w:r>
      <w:hyperlink r:id="rId7" w:tgtFrame="_blank" w:history="1">
        <w:r w:rsidRPr="00A02220">
          <w:rPr>
            <w:rFonts w:ascii="inherit" w:eastAsia="Times New Roman" w:hAnsi="inherit" w:cs="Segoe UI"/>
            <w:color w:val="0000FF"/>
            <w:kern w:val="0"/>
            <w:u w:val="single"/>
            <w:bdr w:val="none" w:sz="0" w:space="0" w:color="auto" w:frame="1"/>
            <w:lang w:eastAsia="cs-CZ"/>
            <w14:ligatures w14:val="none"/>
          </w:rPr>
          <w:t>https://www.stoppredatorypractice.com/useful-resources</w:t>
        </w:r>
      </w:hyperlink>
    </w:p>
    <w:p w14:paraId="4D0FD908" w14:textId="77777777" w:rsidR="00A02220" w:rsidRPr="00A02220" w:rsidRDefault="00A02220" w:rsidP="00A0222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ptos" w:eastAsia="Times New Roman" w:hAnsi="Aptos" w:cs="Segoe UI"/>
          <w:color w:val="242424"/>
          <w:kern w:val="0"/>
          <w:sz w:val="24"/>
          <w:szCs w:val="24"/>
          <w:lang w:eastAsia="cs-CZ"/>
          <w14:ligatures w14:val="none"/>
        </w:rPr>
      </w:pPr>
      <w:r w:rsidRPr="00A02220">
        <w:rPr>
          <w:rFonts w:ascii="inherit" w:eastAsia="Times New Roman" w:hAnsi="inherit" w:cs="Segoe UI"/>
          <w:color w:val="242424"/>
          <w:kern w:val="0"/>
          <w:bdr w:val="none" w:sz="0" w:space="0" w:color="auto" w:frame="1"/>
          <w:lang w:eastAsia="cs-CZ"/>
          <w14:ligatures w14:val="none"/>
        </w:rPr>
        <w:t>také je užitečné věnovat pozornost takovým informací, které poskytují ISSN, DOAJ a COPE - </w:t>
      </w:r>
      <w:hyperlink r:id="rId8" w:anchor="h.z6e6balfahvg" w:tgtFrame="_blank" w:history="1">
        <w:r w:rsidRPr="00A02220">
          <w:rPr>
            <w:rFonts w:ascii="inherit" w:eastAsia="Times New Roman" w:hAnsi="inherit" w:cs="Segoe UI"/>
            <w:color w:val="0000FF"/>
            <w:kern w:val="0"/>
            <w:u w:val="single"/>
            <w:bdr w:val="none" w:sz="0" w:space="0" w:color="auto" w:frame="1"/>
            <w:lang w:eastAsia="cs-CZ"/>
            <w14:ligatures w14:val="none"/>
          </w:rPr>
          <w:t>https://www.stoppredatorypractice.com/useful-resources#h.z6e6balfahvg</w:t>
        </w:r>
      </w:hyperlink>
    </w:p>
    <w:p w14:paraId="55A50F17" w14:textId="45D90E29" w:rsidR="006813F6" w:rsidRPr="00A02220" w:rsidRDefault="00A02220" w:rsidP="00A0222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ptos" w:eastAsia="Times New Roman" w:hAnsi="Aptos" w:cs="Segoe UI"/>
          <w:color w:val="242424"/>
          <w:kern w:val="0"/>
          <w:sz w:val="24"/>
          <w:szCs w:val="24"/>
          <w:lang w:eastAsia="cs-CZ"/>
          <w14:ligatures w14:val="none"/>
        </w:rPr>
      </w:pPr>
      <w:r w:rsidRPr="00A02220">
        <w:rPr>
          <w:rFonts w:ascii="inherit" w:eastAsia="Times New Roman" w:hAnsi="inherit" w:cs="Segoe UI"/>
          <w:color w:val="242424"/>
          <w:kern w:val="0"/>
          <w:bdr w:val="none" w:sz="0" w:space="0" w:color="auto" w:frame="1"/>
          <w:lang w:eastAsia="cs-CZ"/>
          <w14:ligatures w14:val="none"/>
        </w:rPr>
        <w:t xml:space="preserve">je tam k dispozici výukový modul, který by nás měl provést procedurou výběru – jen jsem nepochopil, jak funguje – ale zájemci si mohou zjistit u </w:t>
      </w:r>
      <w:proofErr w:type="gramStart"/>
      <w:r w:rsidRPr="00A02220">
        <w:rPr>
          <w:rFonts w:ascii="inherit" w:eastAsia="Times New Roman" w:hAnsi="inherit" w:cs="Segoe UI"/>
          <w:color w:val="242424"/>
          <w:kern w:val="0"/>
          <w:bdr w:val="none" w:sz="0" w:space="0" w:color="auto" w:frame="1"/>
          <w:lang w:eastAsia="cs-CZ"/>
          <w14:ligatures w14:val="none"/>
        </w:rPr>
        <w:t>autorů..</w:t>
      </w:r>
      <w:proofErr w:type="gramEnd"/>
    </w:p>
    <w:p w14:paraId="5CE4BC1B" w14:textId="77777777" w:rsidR="003D352D" w:rsidRDefault="00D658B3" w:rsidP="006813F6">
      <w:pPr>
        <w:pStyle w:val="Odstavecseseznamem"/>
        <w:numPr>
          <w:ilvl w:val="0"/>
          <w:numId w:val="1"/>
        </w:numPr>
      </w:pPr>
      <w:r>
        <w:t>Odměny</w:t>
      </w:r>
    </w:p>
    <w:p w14:paraId="051180B3" w14:textId="2A0CDDCD" w:rsidR="006813F6" w:rsidRDefault="003D352D" w:rsidP="006813F6">
      <w:pPr>
        <w:pStyle w:val="Odstavecseseznamem"/>
        <w:numPr>
          <w:ilvl w:val="0"/>
          <w:numId w:val="1"/>
        </w:numPr>
      </w:pPr>
      <w:r>
        <w:t>CŽV – zapisování předmětů</w:t>
      </w:r>
      <w:r w:rsidR="00D658B3">
        <w:t xml:space="preserve"> </w:t>
      </w:r>
    </w:p>
    <w:p w14:paraId="30994CE8" w14:textId="2908EAD5" w:rsidR="003C577B" w:rsidRDefault="003C577B" w:rsidP="003C577B">
      <w:pPr>
        <w:pStyle w:val="Odstavecseseznamem"/>
        <w:numPr>
          <w:ilvl w:val="0"/>
          <w:numId w:val="2"/>
        </w:numPr>
      </w:pPr>
      <w:r>
        <w:t>Nedovolovat studentům zápis do předmětů CŽV</w:t>
      </w:r>
    </w:p>
    <w:p w14:paraId="7D8A385D" w14:textId="5887D052" w:rsidR="003C577B" w:rsidRDefault="003C577B" w:rsidP="003C577B">
      <w:pPr>
        <w:pStyle w:val="Odstavecseseznamem"/>
        <w:numPr>
          <w:ilvl w:val="0"/>
          <w:numId w:val="2"/>
        </w:numPr>
      </w:pPr>
      <w:r>
        <w:t>Povinná docházka 75%</w:t>
      </w:r>
    </w:p>
    <w:p w14:paraId="29E3C889" w14:textId="15D17DC7" w:rsidR="003C577B" w:rsidRDefault="003C577B" w:rsidP="003C577B">
      <w:pPr>
        <w:pStyle w:val="Odstavecseseznamem"/>
        <w:numPr>
          <w:ilvl w:val="0"/>
          <w:numId w:val="2"/>
        </w:numPr>
      </w:pPr>
      <w:r>
        <w:t>Dělat prezentace</w:t>
      </w:r>
    </w:p>
    <w:p w14:paraId="597A7214" w14:textId="58B39683" w:rsidR="003C577B" w:rsidRDefault="003C577B" w:rsidP="003C577B">
      <w:pPr>
        <w:pStyle w:val="Odstavecseseznamem"/>
        <w:numPr>
          <w:ilvl w:val="0"/>
          <w:numId w:val="2"/>
        </w:numPr>
      </w:pPr>
      <w:r>
        <w:t>Dotazníky pro studující</w:t>
      </w:r>
    </w:p>
    <w:p w14:paraId="46A63772" w14:textId="6E6F07A5" w:rsidR="003C577B" w:rsidRDefault="003C577B" w:rsidP="003C577B">
      <w:pPr>
        <w:pStyle w:val="Odstavecseseznamem"/>
        <w:numPr>
          <w:ilvl w:val="0"/>
          <w:numId w:val="2"/>
        </w:numPr>
      </w:pPr>
      <w:r>
        <w:t>Od ledna kurzy (návrhy do listopadu)</w:t>
      </w:r>
    </w:p>
    <w:p w14:paraId="1EBF8EFD" w14:textId="42CA5AE8" w:rsidR="003C577B" w:rsidRDefault="003C577B" w:rsidP="003C577B">
      <w:pPr>
        <w:pStyle w:val="Odstavecseseznamem"/>
        <w:numPr>
          <w:ilvl w:val="0"/>
          <w:numId w:val="1"/>
        </w:numPr>
      </w:pPr>
      <w:r>
        <w:t xml:space="preserve">Specifický výzkum </w:t>
      </w:r>
      <w:r w:rsidR="00D467A3">
        <w:t>(Petr Kachlík)</w:t>
      </w:r>
    </w:p>
    <w:p w14:paraId="77307465" w14:textId="2CFA2FC9" w:rsidR="003C577B" w:rsidRDefault="003C577B" w:rsidP="003C577B">
      <w:pPr>
        <w:pStyle w:val="Odstavecseseznamem"/>
        <w:numPr>
          <w:ilvl w:val="0"/>
          <w:numId w:val="2"/>
        </w:numPr>
      </w:pPr>
      <w:r>
        <w:t>schůzka se studenty 1.10.2024 v 11.00 hodin v uč. č. 53</w:t>
      </w:r>
    </w:p>
    <w:p w14:paraId="0F97B3C7" w14:textId="77777777" w:rsidR="00D467A3" w:rsidRDefault="00D467A3" w:rsidP="00D658B3">
      <w:pPr>
        <w:pStyle w:val="Odstavecseseznamem"/>
        <w:numPr>
          <w:ilvl w:val="0"/>
          <w:numId w:val="2"/>
        </w:numPr>
      </w:pPr>
      <w:r>
        <w:t xml:space="preserve">doc. </w:t>
      </w:r>
      <w:proofErr w:type="gramStart"/>
      <w:r>
        <w:t>Kachlík  pošle</w:t>
      </w:r>
      <w:proofErr w:type="gramEnd"/>
      <w:r>
        <w:t xml:space="preserve"> mailem </w:t>
      </w:r>
      <w:r w:rsidR="003C577B">
        <w:t xml:space="preserve"> odkaz na dotazník</w:t>
      </w:r>
    </w:p>
    <w:p w14:paraId="36C9CA2A" w14:textId="44CF7ACD" w:rsidR="00D658B3" w:rsidRDefault="00060D43" w:rsidP="00D467A3">
      <w:pPr>
        <w:pStyle w:val="Odstavecseseznamem"/>
        <w:numPr>
          <w:ilvl w:val="0"/>
          <w:numId w:val="1"/>
        </w:numPr>
      </w:pPr>
      <w:proofErr w:type="spellStart"/>
      <w:r>
        <w:t>Plánovabné</w:t>
      </w:r>
      <w:proofErr w:type="spellEnd"/>
      <w:r>
        <w:t xml:space="preserve"> porady </w:t>
      </w:r>
    </w:p>
    <w:p w14:paraId="5C0B67F8" w14:textId="3F64E660" w:rsidR="00D467A3" w:rsidRDefault="00D467A3" w:rsidP="00D467A3">
      <w:pPr>
        <w:pStyle w:val="Odstavecseseznamem"/>
      </w:pPr>
      <w:r w:rsidRPr="00D467A3">
        <w:t xml:space="preserve">Připomínka </w:t>
      </w:r>
      <w:proofErr w:type="gramStart"/>
      <w:r w:rsidRPr="00D467A3">
        <w:t>pravidla - úterý</w:t>
      </w:r>
      <w:proofErr w:type="gramEnd"/>
      <w:r w:rsidRPr="00D467A3">
        <w:t xml:space="preserve"> dopoledne mezi 10 a 13 hodinou - prostor pro jednání mezi členy KSIP - prezenční přítomnost na pracovišti.</w:t>
      </w:r>
    </w:p>
    <w:p w14:paraId="4157F883" w14:textId="6826AF11" w:rsidR="00D467A3" w:rsidRDefault="00D467A3" w:rsidP="00D467A3">
      <w:pPr>
        <w:pStyle w:val="Odstavecseseznamem"/>
      </w:pPr>
      <w:r>
        <w:lastRenderedPageBreak/>
        <w:t>- Termíny</w:t>
      </w:r>
    </w:p>
    <w:p w14:paraId="155F11D2" w14:textId="55364C27" w:rsidR="009358E4" w:rsidRPr="00D467A3" w:rsidRDefault="009358E4">
      <w:pPr>
        <w:rPr>
          <w:b/>
          <w:bCs/>
        </w:rPr>
      </w:pPr>
      <w:r w:rsidRPr="00D467A3">
        <w:rPr>
          <w:b/>
          <w:bCs/>
        </w:rPr>
        <w:t>15. 10. 2024</w:t>
      </w:r>
    </w:p>
    <w:p w14:paraId="68019FE8" w14:textId="662B68BD" w:rsidR="009358E4" w:rsidRPr="00D467A3" w:rsidRDefault="009358E4">
      <w:pPr>
        <w:rPr>
          <w:b/>
          <w:bCs/>
        </w:rPr>
      </w:pPr>
      <w:r w:rsidRPr="00D467A3">
        <w:rPr>
          <w:b/>
          <w:bCs/>
        </w:rPr>
        <w:t>5. 11. 2024</w:t>
      </w:r>
    </w:p>
    <w:p w14:paraId="75F77070" w14:textId="62054176" w:rsidR="009358E4" w:rsidRPr="00D467A3" w:rsidRDefault="009358E4">
      <w:pPr>
        <w:rPr>
          <w:b/>
          <w:bCs/>
        </w:rPr>
      </w:pPr>
      <w:r w:rsidRPr="00D467A3">
        <w:rPr>
          <w:b/>
          <w:bCs/>
        </w:rPr>
        <w:t>19. 11. 2024</w:t>
      </w:r>
    </w:p>
    <w:p w14:paraId="580D0E91" w14:textId="3744B68E" w:rsidR="009358E4" w:rsidRPr="00D467A3" w:rsidRDefault="009358E4">
      <w:pPr>
        <w:rPr>
          <w:b/>
          <w:bCs/>
        </w:rPr>
      </w:pPr>
      <w:r w:rsidRPr="00D467A3">
        <w:rPr>
          <w:b/>
          <w:bCs/>
        </w:rPr>
        <w:t>17. 12. 2024</w:t>
      </w:r>
    </w:p>
    <w:p w14:paraId="6DF6EA15" w14:textId="77777777" w:rsidR="009358E4" w:rsidRDefault="009358E4"/>
    <w:sectPr w:rsidR="009358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3E5C91"/>
    <w:multiLevelType w:val="hybridMultilevel"/>
    <w:tmpl w:val="F920F5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5750FA"/>
    <w:multiLevelType w:val="hybridMultilevel"/>
    <w:tmpl w:val="1A1062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942FDF"/>
    <w:multiLevelType w:val="multilevel"/>
    <w:tmpl w:val="971CB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98030D3"/>
    <w:multiLevelType w:val="hybridMultilevel"/>
    <w:tmpl w:val="7EA88EC2"/>
    <w:lvl w:ilvl="0" w:tplc="DE003744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C4F4527"/>
    <w:multiLevelType w:val="hybridMultilevel"/>
    <w:tmpl w:val="BA5E608E"/>
    <w:lvl w:ilvl="0" w:tplc="522A802C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99775137">
    <w:abstractNumId w:val="1"/>
  </w:num>
  <w:num w:numId="2" w16cid:durableId="1154449037">
    <w:abstractNumId w:val="4"/>
  </w:num>
  <w:num w:numId="3" w16cid:durableId="6565126">
    <w:abstractNumId w:val="3"/>
  </w:num>
  <w:num w:numId="4" w16cid:durableId="2009164882">
    <w:abstractNumId w:val="2"/>
  </w:num>
  <w:num w:numId="5" w16cid:durableId="19659639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8E4"/>
    <w:rsid w:val="00060D43"/>
    <w:rsid w:val="00113406"/>
    <w:rsid w:val="00137AF3"/>
    <w:rsid w:val="0022112E"/>
    <w:rsid w:val="002F4B01"/>
    <w:rsid w:val="0037173E"/>
    <w:rsid w:val="003821BD"/>
    <w:rsid w:val="003C577B"/>
    <w:rsid w:val="003D352D"/>
    <w:rsid w:val="0040122F"/>
    <w:rsid w:val="00430FF1"/>
    <w:rsid w:val="004D74B5"/>
    <w:rsid w:val="006813F6"/>
    <w:rsid w:val="007B596C"/>
    <w:rsid w:val="008F143A"/>
    <w:rsid w:val="00921B30"/>
    <w:rsid w:val="009358E4"/>
    <w:rsid w:val="00A02220"/>
    <w:rsid w:val="00A8218B"/>
    <w:rsid w:val="00BD4D14"/>
    <w:rsid w:val="00C858E3"/>
    <w:rsid w:val="00C862D6"/>
    <w:rsid w:val="00D467A3"/>
    <w:rsid w:val="00D658B3"/>
    <w:rsid w:val="00EE1EC9"/>
    <w:rsid w:val="00F850B1"/>
    <w:rsid w:val="00FA209B"/>
    <w:rsid w:val="00FF6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D1BC0"/>
  <w15:chartTrackingRefBased/>
  <w15:docId w15:val="{9DA8C8A0-6894-44F6-AAC0-6353E6FC1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358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358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358E4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358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358E4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358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358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358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358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358E4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358E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358E4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358E4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358E4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358E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358E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358E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358E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358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358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358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358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358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358E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358E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358E4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358E4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358E4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358E4"/>
    <w:rPr>
      <w:b/>
      <w:bCs/>
      <w:smallCaps/>
      <w:color w:val="2E74B5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9358E4"/>
    <w:pPr>
      <w:tabs>
        <w:tab w:val="center" w:pos="4536"/>
        <w:tab w:val="right" w:pos="9072"/>
      </w:tabs>
      <w:spacing w:after="0" w:line="240" w:lineRule="auto"/>
    </w:pPr>
    <w:rPr>
      <w:kern w:val="0"/>
      <w14:ligatures w14:val="none"/>
    </w:rPr>
  </w:style>
  <w:style w:type="character" w:customStyle="1" w:styleId="ZhlavChar">
    <w:name w:val="Záhlaví Char"/>
    <w:basedOn w:val="Standardnpsmoodstavce"/>
    <w:link w:val="Zhlav"/>
    <w:uiPriority w:val="99"/>
    <w:rsid w:val="009358E4"/>
    <w:rPr>
      <w:kern w:val="0"/>
      <w14:ligatures w14:val="none"/>
    </w:rPr>
  </w:style>
  <w:style w:type="paragraph" w:styleId="Normlnweb">
    <w:name w:val="Normal (Web)"/>
    <w:basedOn w:val="Normln"/>
    <w:uiPriority w:val="99"/>
    <w:semiHidden/>
    <w:unhideWhenUsed/>
    <w:rsid w:val="00A02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A02220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022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90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oppredatorypractice.com/useful-resource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toppredatorypractice.com/useful-resourc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toppredatorypractice.com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321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Halešová</dc:creator>
  <cp:keywords/>
  <dc:description/>
  <cp:lastModifiedBy>Jitka Halešová</cp:lastModifiedBy>
  <cp:revision>2</cp:revision>
  <dcterms:created xsi:type="dcterms:W3CDTF">2024-09-26T07:58:00Z</dcterms:created>
  <dcterms:modified xsi:type="dcterms:W3CDTF">2024-09-26T07:58:00Z</dcterms:modified>
</cp:coreProperties>
</file>