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9328" w14:textId="1AB5C2DB" w:rsidR="002465E5" w:rsidRDefault="002465E5" w:rsidP="00601816">
      <w:pPr>
        <w:rPr>
          <w:b/>
          <w:bCs/>
        </w:rPr>
      </w:pPr>
      <w:r w:rsidRPr="008F7A93">
        <w:rPr>
          <w:b/>
          <w:bCs/>
        </w:rPr>
        <w:t>Porada 27.2.2024</w:t>
      </w:r>
    </w:p>
    <w:p w14:paraId="54FFAA0C" w14:textId="77777777" w:rsidR="00D70EAD" w:rsidRDefault="00D70EAD" w:rsidP="00D70EAD">
      <w:pPr>
        <w:pStyle w:val="Odstavecseseznamem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SZZ </w:t>
      </w:r>
    </w:p>
    <w:p w14:paraId="00CA4516" w14:textId="2CB42185" w:rsidR="00D70EAD" w:rsidRPr="00D70EAD" w:rsidRDefault="00D70EAD" w:rsidP="00D70EAD">
      <w:pPr>
        <w:pStyle w:val="Odstavecseseznamem"/>
        <w:numPr>
          <w:ilvl w:val="1"/>
          <w:numId w:val="19"/>
        </w:numPr>
      </w:pPr>
      <w:r w:rsidRPr="00D70EAD">
        <w:t xml:space="preserve">dobrý </w:t>
      </w:r>
      <w:r w:rsidR="00CE72EA" w:rsidRPr="00D70EAD">
        <w:t>průběh – zastupitelnost</w:t>
      </w:r>
      <w:r w:rsidRPr="00D70EAD">
        <w:t xml:space="preserve">, </w:t>
      </w:r>
    </w:p>
    <w:p w14:paraId="6E02E8B9" w14:textId="33C7530F" w:rsidR="00D70EAD" w:rsidRPr="00D70EAD" w:rsidRDefault="00D70EAD" w:rsidP="00D70EAD">
      <w:pPr>
        <w:pStyle w:val="Odstavecseseznamem"/>
        <w:numPr>
          <w:ilvl w:val="1"/>
          <w:numId w:val="19"/>
        </w:numPr>
      </w:pPr>
      <w:r w:rsidRPr="00D70EAD">
        <w:t xml:space="preserve">kvalita ZP – zlepšení, </w:t>
      </w:r>
    </w:p>
    <w:p w14:paraId="2189EEC2" w14:textId="39B7F82E" w:rsidR="00D70EAD" w:rsidRDefault="00D70EAD" w:rsidP="00D70EAD">
      <w:pPr>
        <w:pStyle w:val="Odstavecseseznamem"/>
        <w:numPr>
          <w:ilvl w:val="1"/>
          <w:numId w:val="19"/>
        </w:numPr>
      </w:pPr>
      <w:r w:rsidRPr="00D70EAD">
        <w:t>poděkování</w:t>
      </w:r>
    </w:p>
    <w:p w14:paraId="5F9D6C36" w14:textId="77777777" w:rsidR="00D70EAD" w:rsidRPr="00F74C71" w:rsidRDefault="00D70EAD" w:rsidP="00D70EAD">
      <w:pPr>
        <w:pStyle w:val="Odstavecseseznamem"/>
        <w:numPr>
          <w:ilvl w:val="0"/>
          <w:numId w:val="19"/>
        </w:numPr>
        <w:rPr>
          <w:b/>
          <w:bCs/>
        </w:rPr>
      </w:pPr>
      <w:r w:rsidRPr="00F74C71">
        <w:rPr>
          <w:b/>
          <w:bCs/>
        </w:rPr>
        <w:t>Výuka</w:t>
      </w:r>
    </w:p>
    <w:p w14:paraId="515381EB" w14:textId="6E879661" w:rsidR="006016B5" w:rsidRDefault="00D70EAD" w:rsidP="00A865D4">
      <w:pPr>
        <w:pStyle w:val="Odstavecseseznamem"/>
        <w:numPr>
          <w:ilvl w:val="0"/>
          <w:numId w:val="22"/>
        </w:numPr>
      </w:pPr>
      <w:r>
        <w:t>Volné učebny v době, kdy jsou studující na praxi</w:t>
      </w:r>
      <w:r w:rsidR="006016B5">
        <w:t xml:space="preserve"> do </w:t>
      </w:r>
      <w:r w:rsidR="0079106D">
        <w:t>1.3.2024</w:t>
      </w:r>
    </w:p>
    <w:p w14:paraId="23AA043D" w14:textId="1AFF5B05" w:rsidR="00D70EAD" w:rsidRDefault="00D70EAD" w:rsidP="00A865D4">
      <w:pPr>
        <w:pStyle w:val="Odstavecseseznamem"/>
        <w:numPr>
          <w:ilvl w:val="0"/>
          <w:numId w:val="22"/>
        </w:numPr>
      </w:pPr>
      <w:r>
        <w:t xml:space="preserve">volné učebny – nahlásit </w:t>
      </w:r>
      <w:r w:rsidR="00CE72EA">
        <w:t>JH – místnost</w:t>
      </w:r>
      <w:r>
        <w:t>, datum, čas, kdy budou (tabulka) do 1.3.2024,</w:t>
      </w:r>
    </w:p>
    <w:p w14:paraId="17B74ECB" w14:textId="608153C0" w:rsidR="00D70EAD" w:rsidRDefault="00D70EAD" w:rsidP="00D70EAD">
      <w:pPr>
        <w:pStyle w:val="Odstavecseseznamem"/>
        <w:numPr>
          <w:ilvl w:val="1"/>
          <w:numId w:val="22"/>
        </w:numPr>
      </w:pPr>
      <w:r>
        <w:t>praxe, on-line, přesuny</w:t>
      </w:r>
    </w:p>
    <w:p w14:paraId="78F59E2F" w14:textId="77777777" w:rsidR="00D70EAD" w:rsidRDefault="00D70EAD" w:rsidP="00D70EAD">
      <w:pPr>
        <w:pStyle w:val="Odstavecseseznamem"/>
        <w:numPr>
          <w:ilvl w:val="1"/>
          <w:numId w:val="19"/>
        </w:numPr>
      </w:pPr>
      <w:r>
        <w:t>online neplánované – oznámení Halešová, Vojtová copy</w:t>
      </w:r>
    </w:p>
    <w:p w14:paraId="5398E946" w14:textId="453B98A0" w:rsidR="00CE72EA" w:rsidRPr="00F74C71" w:rsidRDefault="00D70EAD" w:rsidP="00F74C71">
      <w:pPr>
        <w:pStyle w:val="Odstavecseseznamem"/>
        <w:numPr>
          <w:ilvl w:val="1"/>
          <w:numId w:val="19"/>
        </w:numPr>
      </w:pPr>
      <w:r>
        <w:t>stáže, exkurze – dtto</w:t>
      </w:r>
    </w:p>
    <w:p w14:paraId="0D538F2D" w14:textId="77777777" w:rsidR="00D70EAD" w:rsidRDefault="00D70EAD" w:rsidP="00D70EAD">
      <w:pPr>
        <w:pStyle w:val="Odstavecseseznamem"/>
        <w:numPr>
          <w:ilvl w:val="0"/>
          <w:numId w:val="19"/>
        </w:numPr>
      </w:pPr>
      <w:r>
        <w:t>Praxe</w:t>
      </w:r>
    </w:p>
    <w:p w14:paraId="39AC551D" w14:textId="77777777" w:rsidR="00D70EAD" w:rsidRDefault="00D70EAD" w:rsidP="00D70EAD">
      <w:pPr>
        <w:pStyle w:val="Odstavecseseznamem"/>
        <w:numPr>
          <w:ilvl w:val="1"/>
          <w:numId w:val="19"/>
        </w:numPr>
      </w:pPr>
      <w:r>
        <w:t>Revize úkolů – garanti, návrhy</w:t>
      </w:r>
    </w:p>
    <w:p w14:paraId="6CA54DBC" w14:textId="77777777" w:rsidR="00F74C71" w:rsidRDefault="00F74C71" w:rsidP="00F74C71">
      <w:pPr>
        <w:pStyle w:val="Odstavecseseznamem"/>
        <w:numPr>
          <w:ilvl w:val="0"/>
          <w:numId w:val="19"/>
        </w:numPr>
      </w:pPr>
      <w:r>
        <w:t xml:space="preserve">CŽV – nový program </w:t>
      </w:r>
    </w:p>
    <w:p w14:paraId="1A286AF9" w14:textId="77777777" w:rsidR="003F39F3" w:rsidRPr="003F39F3" w:rsidRDefault="00F74C71" w:rsidP="003F39F3">
      <w:pPr>
        <w:pStyle w:val="Odstavecseseznamem"/>
        <w:numPr>
          <w:ilvl w:val="1"/>
          <w:numId w:val="19"/>
        </w:numPr>
      </w:pPr>
      <w:r w:rsidRPr="00CE72EA">
        <w:rPr>
          <w:b/>
          <w:bCs/>
        </w:rPr>
        <w:t>Studium k rozšíření odborné kvalifikace pro získání odborné způsobilosti provádět speciálněpedagogické poradenství</w:t>
      </w:r>
      <w:r>
        <w:rPr>
          <w:b/>
          <w:bCs/>
        </w:rPr>
        <w:t xml:space="preserve"> – 150 hodin</w:t>
      </w:r>
    </w:p>
    <w:p w14:paraId="19585E4E" w14:textId="0A79969C" w:rsidR="003F39F3" w:rsidRDefault="003F39F3" w:rsidP="003F39F3">
      <w:pPr>
        <w:pStyle w:val="Odstavecseseznamem"/>
        <w:numPr>
          <w:ilvl w:val="1"/>
          <w:numId w:val="19"/>
        </w:numPr>
      </w:pPr>
      <w:r>
        <w:t xml:space="preserve">Kurzy </w:t>
      </w:r>
      <w:proofErr w:type="gramStart"/>
      <w:r>
        <w:t>krátkodobé - PPŘ</w:t>
      </w:r>
      <w:proofErr w:type="gramEnd"/>
      <w:r>
        <w:t xml:space="preserve"> – budou finančně podpořeny – krátkodobé, rychle reagovat, nabízet na jaře do června</w:t>
      </w:r>
      <w:r w:rsidR="00765C43">
        <w:t>, návrhy doc. Vojtové, I. Fialové</w:t>
      </w:r>
    </w:p>
    <w:p w14:paraId="04260059" w14:textId="77777777" w:rsidR="00D70EAD" w:rsidRDefault="00D70EAD" w:rsidP="00D70EAD">
      <w:pPr>
        <w:pStyle w:val="Odstavecseseznamem"/>
        <w:numPr>
          <w:ilvl w:val="0"/>
          <w:numId w:val="19"/>
        </w:numPr>
      </w:pPr>
      <w:r>
        <w:t>Projekty</w:t>
      </w:r>
    </w:p>
    <w:p w14:paraId="25D49B29" w14:textId="77777777" w:rsidR="003F39F3" w:rsidRPr="003F39F3" w:rsidRDefault="00D70EAD" w:rsidP="003F39F3">
      <w:pPr>
        <w:pStyle w:val="Odstavecseseznamem"/>
        <w:numPr>
          <w:ilvl w:val="1"/>
          <w:numId w:val="19"/>
        </w:numPr>
      </w:pPr>
      <w:r>
        <w:t xml:space="preserve"> Výzva na Inovace ve výuce II.</w:t>
      </w:r>
      <w:r w:rsidR="00721266">
        <w:t xml:space="preserve"> - </w:t>
      </w:r>
      <w:r w:rsidR="00721266" w:rsidRPr="00C8664C">
        <w:rPr>
          <w:b/>
          <w:bCs/>
        </w:rPr>
        <w:t>Sběr návrhů projektů bude probíhat od 1. 3. 2024 do15. 4. 2024</w:t>
      </w:r>
    </w:p>
    <w:p w14:paraId="03142E4D" w14:textId="7EA404B1" w:rsidR="003F39F3" w:rsidRDefault="003F39F3" w:rsidP="003F39F3">
      <w:pPr>
        <w:pStyle w:val="Odstavecseseznamem"/>
        <w:numPr>
          <w:ilvl w:val="1"/>
          <w:numId w:val="19"/>
        </w:numPr>
      </w:pPr>
      <w:proofErr w:type="gramStart"/>
      <w:r>
        <w:rPr>
          <w:b/>
          <w:bCs/>
        </w:rPr>
        <w:t xml:space="preserve">Výzva - </w:t>
      </w:r>
      <w:r>
        <w:t>CORE</w:t>
      </w:r>
      <w:proofErr w:type="gramEnd"/>
      <w:r>
        <w:t xml:space="preserve"> – předměty celouniverzitní, celofakultní předměty, studenti budou mít povinnost volit dva předměty mimo svůj obor – udělat je atraktivní, společenské přesahy, témata bezpečnost, </w:t>
      </w:r>
      <w:proofErr w:type="spellStart"/>
      <w:r>
        <w:t>wellbeing</w:t>
      </w:r>
      <w:proofErr w:type="spellEnd"/>
      <w:r>
        <w:t xml:space="preserve"> jsou nosná</w:t>
      </w:r>
    </w:p>
    <w:p w14:paraId="1388D305" w14:textId="58CB97E8" w:rsidR="003F39F3" w:rsidRDefault="00112ACC" w:rsidP="00D70EAD">
      <w:pPr>
        <w:pStyle w:val="Odstavecseseznamem"/>
        <w:numPr>
          <w:ilvl w:val="1"/>
          <w:numId w:val="19"/>
        </w:numPr>
      </w:pPr>
      <w:r w:rsidRPr="00112ACC">
        <w:t>Provázející učitel</w:t>
      </w:r>
      <w:r>
        <w:t xml:space="preserve"> – využití k výuce a spolupráci v rámci projektu – seznam DZ, platba z projektu </w:t>
      </w:r>
    </w:p>
    <w:p w14:paraId="5DFD602C" w14:textId="70DA96D8" w:rsidR="00D70EAD" w:rsidRDefault="00721266" w:rsidP="00D70EAD">
      <w:pPr>
        <w:pStyle w:val="Odstavecseseznamem"/>
        <w:numPr>
          <w:ilvl w:val="1"/>
          <w:numId w:val="19"/>
        </w:numPr>
      </w:pPr>
      <w:r>
        <w:t>GAČR – sběr na PdF MU do 18. 3. 2024</w:t>
      </w:r>
    </w:p>
    <w:p w14:paraId="2F502FB0" w14:textId="77777777" w:rsidR="00CE72EA" w:rsidRDefault="00CE72EA" w:rsidP="00D70EAD">
      <w:pPr>
        <w:pStyle w:val="Odstavecseseznamem"/>
        <w:numPr>
          <w:ilvl w:val="1"/>
          <w:numId w:val="19"/>
        </w:numPr>
      </w:pPr>
      <w:r>
        <w:t xml:space="preserve">Realizované – ERASMUS+ </w:t>
      </w:r>
    </w:p>
    <w:p w14:paraId="36E05547" w14:textId="365C426D" w:rsidR="00CE72EA" w:rsidRPr="00765C43" w:rsidRDefault="00F74C71" w:rsidP="00CE72EA">
      <w:pPr>
        <w:pStyle w:val="Odstavecseseznamem"/>
        <w:numPr>
          <w:ilvl w:val="2"/>
          <w:numId w:val="19"/>
        </w:numPr>
        <w:rPr>
          <w:rFonts w:cstheme="minorHAnsi"/>
        </w:rPr>
      </w:pPr>
      <w:r>
        <w:t xml:space="preserve">řešitel </w:t>
      </w:r>
      <w:r w:rsidR="00CE72EA">
        <w:t>– Zámečníková</w:t>
      </w:r>
      <w:r w:rsidR="00765C43">
        <w:t xml:space="preserve"> </w:t>
      </w:r>
      <w:r w:rsidR="00765C43" w:rsidRPr="00765C43">
        <w:rPr>
          <w:rFonts w:cstheme="minorHAnsi"/>
        </w:rPr>
        <w:t>(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Developing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a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Higher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Education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Curriculum in SET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Teaching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for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the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Health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Protection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and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Promotion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of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Intellectually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Disabled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Individuals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>)</w:t>
      </w:r>
    </w:p>
    <w:p w14:paraId="71E5B942" w14:textId="69F6EE2F" w:rsidR="00CE72EA" w:rsidRDefault="00F74C71" w:rsidP="00CE72EA">
      <w:pPr>
        <w:pStyle w:val="Odstavecseseznamem"/>
        <w:numPr>
          <w:ilvl w:val="2"/>
          <w:numId w:val="19"/>
        </w:numPr>
      </w:pPr>
      <w:r>
        <w:t xml:space="preserve">řešitel </w:t>
      </w:r>
      <w:r w:rsidR="00CE72EA">
        <w:t xml:space="preserve">– Bazalová </w:t>
      </w:r>
      <w:r w:rsidR="00765C43" w:rsidRPr="00765C43">
        <w:rPr>
          <w:rFonts w:cstheme="minorHAnsi"/>
        </w:rPr>
        <w:t>(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Transforming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Teacher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Education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for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Green and Digital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Transition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in </w:t>
      </w:r>
      <w:proofErr w:type="spellStart"/>
      <w:r w:rsidR="00765C43" w:rsidRPr="00765C43">
        <w:rPr>
          <w:rFonts w:cstheme="minorHAnsi"/>
          <w:color w:val="3A3A3A"/>
          <w:shd w:val="clear" w:color="auto" w:fill="FFFFFF"/>
        </w:rPr>
        <w:t>Armenia</w:t>
      </w:r>
      <w:proofErr w:type="spellEnd"/>
      <w:r w:rsidR="00765C43" w:rsidRPr="00765C43">
        <w:rPr>
          <w:rFonts w:cstheme="minorHAnsi"/>
          <w:color w:val="3A3A3A"/>
          <w:shd w:val="clear" w:color="auto" w:fill="FFFFFF"/>
        </w:rPr>
        <w:t xml:space="preserve"> and Moldova)</w:t>
      </w:r>
    </w:p>
    <w:p w14:paraId="7EAC4CF9" w14:textId="1F30E45F" w:rsidR="00F74C71" w:rsidRDefault="00F74C71" w:rsidP="00F74C71">
      <w:pPr>
        <w:pStyle w:val="Odstavecseseznamem"/>
        <w:numPr>
          <w:ilvl w:val="1"/>
          <w:numId w:val="19"/>
        </w:numPr>
      </w:pPr>
      <w:r>
        <w:t>Inovace ve výuce</w:t>
      </w:r>
    </w:p>
    <w:p w14:paraId="285FCDBA" w14:textId="7DB9FD31" w:rsidR="00F74C71" w:rsidRDefault="00F74C71" w:rsidP="00F74C71">
      <w:pPr>
        <w:pStyle w:val="Odstavecseseznamem"/>
        <w:numPr>
          <w:ilvl w:val="2"/>
          <w:numId w:val="19"/>
        </w:numPr>
      </w:pPr>
      <w:r w:rsidRPr="00F74C71">
        <w:t>řešitel –</w:t>
      </w:r>
      <w:r>
        <w:t>Vojtová</w:t>
      </w:r>
    </w:p>
    <w:p w14:paraId="24FCFBCA" w14:textId="3FC3252D" w:rsidR="00F74C71" w:rsidRDefault="00F74C71" w:rsidP="00F74C71">
      <w:pPr>
        <w:pStyle w:val="Odstavecseseznamem"/>
        <w:numPr>
          <w:ilvl w:val="2"/>
          <w:numId w:val="19"/>
        </w:numPr>
      </w:pPr>
      <w:r>
        <w:t>řešitel – Bytešníková</w:t>
      </w:r>
    </w:p>
    <w:p w14:paraId="4BAA826B" w14:textId="3C761148" w:rsidR="00F74C71" w:rsidRDefault="00F74C71" w:rsidP="00F74C71">
      <w:pPr>
        <w:pStyle w:val="Odstavecseseznamem"/>
        <w:numPr>
          <w:ilvl w:val="2"/>
          <w:numId w:val="19"/>
        </w:numPr>
      </w:pPr>
      <w:r>
        <w:t>řešitel –Štibrányiová</w:t>
      </w:r>
    </w:p>
    <w:p w14:paraId="4B12014D" w14:textId="2AA84A0B" w:rsidR="00F74C71" w:rsidRDefault="00F74C71" w:rsidP="00F74C71">
      <w:pPr>
        <w:pStyle w:val="Odstavecseseznamem"/>
        <w:numPr>
          <w:ilvl w:val="1"/>
          <w:numId w:val="19"/>
        </w:numPr>
      </w:pPr>
      <w:r>
        <w:t>Excelence ve výuce</w:t>
      </w:r>
    </w:p>
    <w:p w14:paraId="054F0B9D" w14:textId="3C3F7562" w:rsidR="00F74C71" w:rsidRDefault="00F74C71" w:rsidP="00F74C71">
      <w:pPr>
        <w:pStyle w:val="Odstavecseseznamem"/>
        <w:numPr>
          <w:ilvl w:val="2"/>
          <w:numId w:val="19"/>
        </w:numPr>
      </w:pPr>
      <w:r>
        <w:t>řešitel – Vojtová</w:t>
      </w:r>
    </w:p>
    <w:p w14:paraId="6093F818" w14:textId="52390ED5" w:rsidR="00F74C71" w:rsidRDefault="00F74C71" w:rsidP="00F74C71">
      <w:pPr>
        <w:pStyle w:val="Odstavecseseznamem"/>
        <w:numPr>
          <w:ilvl w:val="1"/>
          <w:numId w:val="19"/>
        </w:numPr>
      </w:pPr>
      <w:r>
        <w:t xml:space="preserve">V přípravě ERASMUS+ </w:t>
      </w:r>
    </w:p>
    <w:p w14:paraId="22481806" w14:textId="2EF33593" w:rsidR="00CE72EA" w:rsidRDefault="00F74C71" w:rsidP="00F74C71">
      <w:pPr>
        <w:pStyle w:val="Odstavecseseznamem"/>
        <w:numPr>
          <w:ilvl w:val="2"/>
          <w:numId w:val="19"/>
        </w:numPr>
      </w:pPr>
      <w:r>
        <w:t>řešitel – Procházková</w:t>
      </w:r>
      <w:r w:rsidR="00003616">
        <w:t>, spolupráce s Itálií (Boloňa)</w:t>
      </w:r>
    </w:p>
    <w:p w14:paraId="434D8DC1" w14:textId="5C1E2E98" w:rsidR="00F74C71" w:rsidRDefault="00F74C71" w:rsidP="00F74C71">
      <w:pPr>
        <w:pStyle w:val="Odstavecseseznamem"/>
        <w:numPr>
          <w:ilvl w:val="2"/>
          <w:numId w:val="19"/>
        </w:numPr>
      </w:pPr>
      <w:r>
        <w:t>řešitel – Zámečníková</w:t>
      </w:r>
      <w:r w:rsidR="00003616">
        <w:t>, Bazalová – spoluřešitelé podává Portugalsko</w:t>
      </w:r>
    </w:p>
    <w:p w14:paraId="50828B1A" w14:textId="7C779860" w:rsidR="00F74C71" w:rsidRDefault="00F74C71" w:rsidP="00F74C71">
      <w:pPr>
        <w:pStyle w:val="Odstavecseseznamem"/>
        <w:numPr>
          <w:ilvl w:val="1"/>
          <w:numId w:val="19"/>
        </w:numPr>
      </w:pPr>
      <w:r>
        <w:t>GAČR – řešitel Červenka</w:t>
      </w:r>
    </w:p>
    <w:p w14:paraId="11E600D7" w14:textId="530FD547" w:rsidR="00765C43" w:rsidRDefault="00765C43" w:rsidP="00F74C71">
      <w:pPr>
        <w:pStyle w:val="Odstavecseseznamem"/>
        <w:numPr>
          <w:ilvl w:val="1"/>
          <w:numId w:val="19"/>
        </w:numPr>
      </w:pPr>
      <w:r w:rsidRPr="00765C43">
        <w:rPr>
          <w:rFonts w:cstheme="minorHAnsi"/>
          <w:color w:val="3A3A3A"/>
          <w:shd w:val="clear" w:color="auto" w:fill="FFFFFF"/>
        </w:rPr>
        <w:t>Multioborová implementace klimatického vzdělávání do vzdělávacího procesu: pilotní studie PED MUNI</w:t>
      </w:r>
      <w:r>
        <w:t xml:space="preserve"> (Pavla)</w:t>
      </w:r>
    </w:p>
    <w:p w14:paraId="09848190" w14:textId="0BDE09C5" w:rsidR="008C35B1" w:rsidRDefault="008C35B1" w:rsidP="00F74C71">
      <w:pPr>
        <w:pStyle w:val="Odstavecseseznamem"/>
        <w:numPr>
          <w:ilvl w:val="1"/>
          <w:numId w:val="19"/>
        </w:num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 xml:space="preserve">Výstavní projekt na podporu spolupráce KSIP a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Teiresias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 (Pavel)</w:t>
      </w:r>
    </w:p>
    <w:p w14:paraId="706FD4BB" w14:textId="27A474F6" w:rsidR="00765C43" w:rsidRDefault="00765C43" w:rsidP="00F74C71">
      <w:pPr>
        <w:pStyle w:val="Odstavecseseznamem"/>
        <w:numPr>
          <w:ilvl w:val="1"/>
          <w:numId w:val="19"/>
        </w:numPr>
      </w:pPr>
      <w:r>
        <w:t>TAČR (Dvořáčková, IVIV)</w:t>
      </w:r>
    </w:p>
    <w:p w14:paraId="7416A79B" w14:textId="77777777" w:rsidR="00F74C71" w:rsidRDefault="00F74C71" w:rsidP="00F74C71">
      <w:pPr>
        <w:pStyle w:val="Odstavecseseznamem"/>
        <w:numPr>
          <w:ilvl w:val="0"/>
          <w:numId w:val="19"/>
        </w:numPr>
      </w:pPr>
      <w:r>
        <w:t>Aktivity KSIP</w:t>
      </w:r>
    </w:p>
    <w:p w14:paraId="4E085AC9" w14:textId="77777777" w:rsidR="00F74C71" w:rsidRDefault="00F74C71" w:rsidP="00F74C71">
      <w:pPr>
        <w:pStyle w:val="Odstavecseseznamem"/>
        <w:numPr>
          <w:ilvl w:val="0"/>
          <w:numId w:val="20"/>
        </w:numPr>
      </w:pPr>
      <w:proofErr w:type="spellStart"/>
      <w:r>
        <w:t>Peříčkový</w:t>
      </w:r>
      <w:proofErr w:type="spellEnd"/>
      <w:r>
        <w:t xml:space="preserve"> den</w:t>
      </w:r>
    </w:p>
    <w:p w14:paraId="318FA863" w14:textId="77777777" w:rsidR="00F74C71" w:rsidRDefault="00F74C71" w:rsidP="00F74C71">
      <w:pPr>
        <w:pStyle w:val="Odstavecseseznamem"/>
        <w:numPr>
          <w:ilvl w:val="0"/>
          <w:numId w:val="20"/>
        </w:numPr>
      </w:pPr>
      <w:r>
        <w:t>Vernisáž v </w:t>
      </w:r>
      <w:proofErr w:type="spellStart"/>
      <w:r>
        <w:t>Theiresias</w:t>
      </w:r>
      <w:proofErr w:type="spellEnd"/>
      <w:r>
        <w:t xml:space="preserve"> 29.2.2024 v 17.00 hodin</w:t>
      </w:r>
    </w:p>
    <w:p w14:paraId="340AF627" w14:textId="2E65F906" w:rsidR="00F74C71" w:rsidRDefault="00F74C71" w:rsidP="00F74C71">
      <w:pPr>
        <w:pStyle w:val="Odstavecseseznamem"/>
        <w:numPr>
          <w:ilvl w:val="0"/>
          <w:numId w:val="20"/>
        </w:numPr>
      </w:pPr>
      <w:r>
        <w:t>FIK</w:t>
      </w:r>
    </w:p>
    <w:p w14:paraId="38F94DCC" w14:textId="74AB3842" w:rsidR="00765C43" w:rsidRDefault="00765C43" w:rsidP="00F74C71">
      <w:pPr>
        <w:pStyle w:val="Odstavecseseznamem"/>
        <w:numPr>
          <w:ilvl w:val="0"/>
          <w:numId w:val="20"/>
        </w:numPr>
      </w:pPr>
      <w:proofErr w:type="spellStart"/>
      <w:r>
        <w:t>Podcasty</w:t>
      </w:r>
      <w:proofErr w:type="spellEnd"/>
    </w:p>
    <w:p w14:paraId="0BDA2D1E" w14:textId="77C76D5C" w:rsidR="00765C43" w:rsidRDefault="00765C43" w:rsidP="00F74C71">
      <w:pPr>
        <w:pStyle w:val="Odstavecseseznamem"/>
        <w:numPr>
          <w:ilvl w:val="0"/>
          <w:numId w:val="20"/>
        </w:numPr>
      </w:pPr>
      <w:r>
        <w:t>Web, FB, Instagram</w:t>
      </w:r>
    </w:p>
    <w:p w14:paraId="06CF10F1" w14:textId="43901608" w:rsidR="00765C43" w:rsidRDefault="00765C43" w:rsidP="00F74C71">
      <w:pPr>
        <w:pStyle w:val="Odstavecseseznamem"/>
        <w:numPr>
          <w:ilvl w:val="0"/>
          <w:numId w:val="20"/>
        </w:numPr>
      </w:pPr>
      <w:r>
        <w:t>Večerní škola</w:t>
      </w:r>
      <w:r w:rsidR="006016B5">
        <w:t xml:space="preserve"> (Soňa)</w:t>
      </w:r>
    </w:p>
    <w:p w14:paraId="5BAA5036" w14:textId="72F50AEE" w:rsidR="006016B5" w:rsidRDefault="006016B5" w:rsidP="00F74C71">
      <w:pPr>
        <w:pStyle w:val="Odstavecseseznamem"/>
        <w:numPr>
          <w:ilvl w:val="0"/>
          <w:numId w:val="20"/>
        </w:numPr>
      </w:pPr>
      <w:r>
        <w:t>Tichý svět (Hlavičková)</w:t>
      </w:r>
    </w:p>
    <w:p w14:paraId="02EA1BDE" w14:textId="77777777" w:rsidR="003C1A76" w:rsidRDefault="003C1A76" w:rsidP="003C1A76">
      <w:pPr>
        <w:pStyle w:val="Odstavecseseznamem"/>
        <w:ind w:left="1080"/>
      </w:pPr>
    </w:p>
    <w:p w14:paraId="1A5AFD95" w14:textId="1A649A66" w:rsidR="00F74C71" w:rsidRPr="00F74C71" w:rsidRDefault="00F74C71" w:rsidP="00F74C71">
      <w:pPr>
        <w:pStyle w:val="Odstavecseseznamem"/>
        <w:numPr>
          <w:ilvl w:val="0"/>
          <w:numId w:val="19"/>
        </w:numPr>
        <w:rPr>
          <w:rFonts w:cstheme="minorHAnsi"/>
          <w:b/>
          <w:bCs/>
        </w:rPr>
      </w:pPr>
      <w:r w:rsidRPr="00F74C71">
        <w:rPr>
          <w:rFonts w:cstheme="minorHAnsi"/>
          <w:b/>
          <w:bCs/>
          <w:color w:val="242424"/>
          <w:shd w:val="clear" w:color="auto" w:fill="FFFFFF"/>
        </w:rPr>
        <w:t xml:space="preserve">organizace práce </w:t>
      </w:r>
    </w:p>
    <w:p w14:paraId="2FBEED3C" w14:textId="77777777" w:rsidR="00F74C71" w:rsidRPr="00CE72EA" w:rsidRDefault="00F74C71" w:rsidP="00F74C71">
      <w:pPr>
        <w:pStyle w:val="Odstavecseseznamem"/>
        <w:numPr>
          <w:ilvl w:val="1"/>
          <w:numId w:val="19"/>
        </w:numPr>
        <w:rPr>
          <w:rFonts w:cstheme="minorHAnsi"/>
        </w:rPr>
      </w:pPr>
      <w:r w:rsidRPr="00CE72EA">
        <w:rPr>
          <w:rFonts w:cstheme="minorHAnsi"/>
          <w:color w:val="242424"/>
          <w:shd w:val="clear" w:color="auto" w:fill="FFFFFF"/>
        </w:rPr>
        <w:t>Doplnění KH do tištěných rozvrhů u Jitky</w:t>
      </w:r>
    </w:p>
    <w:p w14:paraId="54B0AC5B" w14:textId="67559AA9" w:rsidR="00F74C71" w:rsidRDefault="006016B5" w:rsidP="00F74C71">
      <w:pPr>
        <w:pStyle w:val="Odstavecseseznamem"/>
        <w:numPr>
          <w:ilvl w:val="1"/>
          <w:numId w:val="19"/>
        </w:numPr>
        <w:rPr>
          <w:rFonts w:cstheme="minorHAnsi"/>
        </w:rPr>
      </w:pPr>
      <w:r>
        <w:rPr>
          <w:rFonts w:cstheme="minorHAnsi"/>
        </w:rPr>
        <w:t xml:space="preserve">Práce na </w:t>
      </w:r>
      <w:proofErr w:type="gramStart"/>
      <w:r>
        <w:rPr>
          <w:rFonts w:cstheme="minorHAnsi"/>
        </w:rPr>
        <w:t>dálku</w:t>
      </w:r>
      <w:r w:rsidR="00F74C71" w:rsidRPr="00CE72EA">
        <w:rPr>
          <w:rFonts w:cstheme="minorHAnsi"/>
        </w:rPr>
        <w:t xml:space="preserve"> - Teams</w:t>
      </w:r>
      <w:proofErr w:type="gramEnd"/>
      <w:r w:rsidR="00F74C71" w:rsidRPr="00CE72EA">
        <w:rPr>
          <w:rFonts w:cstheme="minorHAnsi"/>
        </w:rPr>
        <w:t xml:space="preserve"> – přítomnost </w:t>
      </w:r>
    </w:p>
    <w:p w14:paraId="65C5DA40" w14:textId="7D3AD2AA" w:rsidR="00F74C71" w:rsidRPr="00F74C71" w:rsidRDefault="00F74C71" w:rsidP="00F74C71">
      <w:pPr>
        <w:pStyle w:val="Odstavecseseznamem"/>
        <w:numPr>
          <w:ilvl w:val="1"/>
          <w:numId w:val="19"/>
        </w:numPr>
        <w:rPr>
          <w:rFonts w:cstheme="minorHAnsi"/>
        </w:rPr>
      </w:pPr>
      <w:r w:rsidRPr="00F74C71">
        <w:rPr>
          <w:rFonts w:cstheme="minorHAnsi"/>
          <w:b/>
          <w:bCs/>
        </w:rPr>
        <w:t>Dostupnost – přehled</w:t>
      </w:r>
    </w:p>
    <w:p w14:paraId="58E9C02B" w14:textId="77777777" w:rsidR="00F74C71" w:rsidRDefault="00F74C71" w:rsidP="00F74C71">
      <w:pPr>
        <w:pStyle w:val="Odstavecseseznamem"/>
        <w:ind w:left="1440"/>
      </w:pPr>
    </w:p>
    <w:p w14:paraId="2730BB77" w14:textId="10D021E8" w:rsidR="00F74C71" w:rsidRDefault="003C1A76" w:rsidP="003C1A76">
      <w:pPr>
        <w:pStyle w:val="Odstavecseseznamem"/>
        <w:numPr>
          <w:ilvl w:val="0"/>
          <w:numId w:val="19"/>
        </w:numPr>
      </w:pPr>
      <w:r>
        <w:t>Volby do senátu</w:t>
      </w:r>
    </w:p>
    <w:p w14:paraId="38B6B4D9" w14:textId="7DF87D47" w:rsidR="00765C43" w:rsidRDefault="00765C43" w:rsidP="00765C43">
      <w:pPr>
        <w:pStyle w:val="Odstavecseseznamem"/>
        <w:numPr>
          <w:ilvl w:val="0"/>
          <w:numId w:val="20"/>
        </w:numPr>
      </w:pPr>
      <w:r>
        <w:t xml:space="preserve">Od 4. do 18.3 připravit </w:t>
      </w:r>
      <w:proofErr w:type="gramStart"/>
      <w:r>
        <w:t>medailonky - kandidáti</w:t>
      </w:r>
      <w:proofErr w:type="gramEnd"/>
    </w:p>
    <w:p w14:paraId="3F8C8B0A" w14:textId="705817BD" w:rsidR="00765C43" w:rsidRDefault="00765C43" w:rsidP="00765C43">
      <w:pPr>
        <w:pStyle w:val="Odstavecseseznamem"/>
        <w:numPr>
          <w:ilvl w:val="0"/>
          <w:numId w:val="20"/>
        </w:numPr>
      </w:pPr>
      <w:r>
        <w:t>Kandidáty musí nominovat katedry</w:t>
      </w:r>
    </w:p>
    <w:p w14:paraId="3EB6FA44" w14:textId="4ED03542" w:rsidR="006016B5" w:rsidRDefault="006016B5" w:rsidP="006016B5"/>
    <w:p w14:paraId="7D6E8F22" w14:textId="7D154F4E" w:rsidR="006016B5" w:rsidRDefault="006016B5" w:rsidP="006016B5">
      <w:pPr>
        <w:pStyle w:val="Odstavecseseznamem"/>
        <w:numPr>
          <w:ilvl w:val="0"/>
          <w:numId w:val="19"/>
        </w:numPr>
      </w:pPr>
      <w:r>
        <w:t>Dobrovolnictví</w:t>
      </w:r>
    </w:p>
    <w:p w14:paraId="7BF49D28" w14:textId="5000F5FB" w:rsidR="006016B5" w:rsidRDefault="006016B5" w:rsidP="006016B5">
      <w:pPr>
        <w:pStyle w:val="Odstavecseseznamem"/>
        <w:numPr>
          <w:ilvl w:val="0"/>
          <w:numId w:val="20"/>
        </w:numPr>
      </w:pPr>
      <w:r>
        <w:t>Člověk v tísni</w:t>
      </w:r>
    </w:p>
    <w:p w14:paraId="60C45C27" w14:textId="0DDE90E2" w:rsidR="006016B5" w:rsidRPr="00D70EAD" w:rsidRDefault="006016B5" w:rsidP="006016B5">
      <w:pPr>
        <w:pStyle w:val="Odstavecseseznamem"/>
        <w:numPr>
          <w:ilvl w:val="0"/>
          <w:numId w:val="20"/>
        </w:numPr>
      </w:pPr>
      <w:r>
        <w:t>Nabídky zasílat Katce, aby je mohla dávat na web</w:t>
      </w:r>
    </w:p>
    <w:p w14:paraId="74939A9D" w14:textId="77777777" w:rsidR="00F74C71" w:rsidRDefault="00F74C71" w:rsidP="00F74C71">
      <w:pPr>
        <w:rPr>
          <w:b/>
          <w:bCs/>
        </w:rPr>
      </w:pPr>
    </w:p>
    <w:p w14:paraId="4180828F" w14:textId="644BFD37" w:rsidR="00F74C71" w:rsidRPr="00F74C71" w:rsidRDefault="00F74C71" w:rsidP="00F74C71">
      <w:pPr>
        <w:rPr>
          <w:b/>
          <w:bCs/>
        </w:rPr>
      </w:pPr>
      <w:r>
        <w:rPr>
          <w:b/>
          <w:bCs/>
        </w:rPr>
        <w:t>Pedagogická fakulta</w:t>
      </w:r>
    </w:p>
    <w:p w14:paraId="3F23A53F" w14:textId="2649B438" w:rsidR="00721266" w:rsidRPr="00F74C71" w:rsidRDefault="002465E5" w:rsidP="00721266">
      <w:pPr>
        <w:pStyle w:val="Odstavecseseznamem"/>
        <w:numPr>
          <w:ilvl w:val="0"/>
          <w:numId w:val="19"/>
        </w:numPr>
        <w:rPr>
          <w:b/>
          <w:bCs/>
        </w:rPr>
      </w:pPr>
      <w:r w:rsidRPr="00F74C71">
        <w:rPr>
          <w:b/>
          <w:bCs/>
        </w:rPr>
        <w:t>Internacionalizace</w:t>
      </w:r>
    </w:p>
    <w:p w14:paraId="19B58A1C" w14:textId="2205448D" w:rsidR="00721266" w:rsidRDefault="00721266" w:rsidP="00721266">
      <w:pPr>
        <w:pStyle w:val="Odstavecseseznamem"/>
        <w:numPr>
          <w:ilvl w:val="1"/>
          <w:numId w:val="19"/>
        </w:numPr>
      </w:pPr>
      <w:r>
        <w:t xml:space="preserve">Nová vedoucí Mgr Alena </w:t>
      </w:r>
      <w:proofErr w:type="spellStart"/>
      <w:r>
        <w:t>Hooperová</w:t>
      </w:r>
      <w:proofErr w:type="spellEnd"/>
    </w:p>
    <w:p w14:paraId="64801F2C" w14:textId="77777777" w:rsidR="00721266" w:rsidRDefault="00721266" w:rsidP="00721266">
      <w:pPr>
        <w:pStyle w:val="Odstavecseseznamem"/>
        <w:numPr>
          <w:ilvl w:val="1"/>
          <w:numId w:val="19"/>
        </w:numPr>
      </w:pPr>
      <w:r>
        <w:t xml:space="preserve">Podpora kateder – výjezd – do dubna 2024 poslat Vystrčilové </w:t>
      </w:r>
    </w:p>
    <w:p w14:paraId="2238D45F" w14:textId="0D97756D" w:rsidR="00721266" w:rsidRDefault="00721266" w:rsidP="00721266">
      <w:pPr>
        <w:pStyle w:val="Odstavecseseznamem"/>
        <w:numPr>
          <w:ilvl w:val="1"/>
          <w:numId w:val="19"/>
        </w:numPr>
      </w:pPr>
      <w:r>
        <w:t>Květen – proběhne audit MICHE – jak jsou propojené cíle s aktivitami</w:t>
      </w:r>
    </w:p>
    <w:p w14:paraId="3FFFA0C3" w14:textId="755D739E" w:rsidR="00721266" w:rsidRDefault="00721266" w:rsidP="00721266">
      <w:pPr>
        <w:pStyle w:val="Odstavecseseznamem"/>
        <w:numPr>
          <w:ilvl w:val="1"/>
          <w:numId w:val="19"/>
        </w:numPr>
      </w:pPr>
      <w:r>
        <w:t xml:space="preserve">Informace L. Procházková </w:t>
      </w:r>
    </w:p>
    <w:p w14:paraId="48D294D2" w14:textId="77777777" w:rsidR="00721266" w:rsidRDefault="00721266" w:rsidP="00721266">
      <w:pPr>
        <w:pStyle w:val="Odstavecseseznamem"/>
        <w:numPr>
          <w:ilvl w:val="0"/>
          <w:numId w:val="19"/>
        </w:numPr>
      </w:pPr>
      <w:r w:rsidRPr="00F74C71">
        <w:rPr>
          <w:b/>
          <w:bCs/>
        </w:rPr>
        <w:t xml:space="preserve">Oddělení </w:t>
      </w:r>
      <w:proofErr w:type="gramStart"/>
      <w:r w:rsidRPr="00F74C71">
        <w:rPr>
          <w:b/>
          <w:bCs/>
        </w:rPr>
        <w:t>marketingu -</w:t>
      </w:r>
      <w:r>
        <w:t xml:space="preserve"> Šplíchal</w:t>
      </w:r>
      <w:proofErr w:type="gramEnd"/>
      <w:r w:rsidRPr="00721266">
        <w:t xml:space="preserve"> </w:t>
      </w:r>
      <w:r>
        <w:t>od 25. 1. 2025</w:t>
      </w:r>
    </w:p>
    <w:p w14:paraId="50175BEA" w14:textId="77777777" w:rsidR="00721266" w:rsidRDefault="00721266" w:rsidP="00721266">
      <w:pPr>
        <w:pStyle w:val="Odstavecseseznamem"/>
        <w:numPr>
          <w:ilvl w:val="1"/>
          <w:numId w:val="19"/>
        </w:numPr>
      </w:pPr>
      <w:r>
        <w:t>Letní příměstský tábor</w:t>
      </w:r>
      <w:r w:rsidRPr="00721266">
        <w:t xml:space="preserve"> </w:t>
      </w:r>
      <w:r>
        <w:t xml:space="preserve">konec </w:t>
      </w:r>
      <w:proofErr w:type="gramStart"/>
      <w:r>
        <w:t>srpna - nabídka</w:t>
      </w:r>
      <w:proofErr w:type="gramEnd"/>
      <w:r>
        <w:t xml:space="preserve"> </w:t>
      </w:r>
      <w:proofErr w:type="spellStart"/>
      <w:r>
        <w:t>knowhow</w:t>
      </w:r>
      <w:proofErr w:type="spellEnd"/>
      <w:r>
        <w:t xml:space="preserve"> od Mgr. Šplíchala</w:t>
      </w:r>
      <w:r w:rsidRPr="00721266">
        <w:t xml:space="preserve"> </w:t>
      </w:r>
    </w:p>
    <w:p w14:paraId="50F760E1" w14:textId="77777777" w:rsidR="00721266" w:rsidRDefault="00721266" w:rsidP="00721266">
      <w:pPr>
        <w:pStyle w:val="Odstavecseseznamem"/>
        <w:numPr>
          <w:ilvl w:val="1"/>
          <w:numId w:val="19"/>
        </w:numPr>
      </w:pPr>
      <w:r>
        <w:t>Revize webu MU – kalendář aktivit</w:t>
      </w:r>
    </w:p>
    <w:p w14:paraId="67A50170" w14:textId="77777777" w:rsidR="00721266" w:rsidRDefault="00721266" w:rsidP="00721266">
      <w:pPr>
        <w:pStyle w:val="Odstavecseseznamem"/>
        <w:numPr>
          <w:ilvl w:val="1"/>
          <w:numId w:val="19"/>
        </w:numPr>
      </w:pPr>
      <w:r>
        <w:t>Newsletter</w:t>
      </w:r>
    </w:p>
    <w:p w14:paraId="40EF1613" w14:textId="3796E762" w:rsidR="00721266" w:rsidRDefault="00721266" w:rsidP="00F74C71">
      <w:pPr>
        <w:pStyle w:val="Odstavecseseznamem"/>
        <w:numPr>
          <w:ilvl w:val="2"/>
          <w:numId w:val="19"/>
        </w:numPr>
      </w:pPr>
      <w:r>
        <w:t>Možnost zpropagovat akci katedry</w:t>
      </w:r>
    </w:p>
    <w:p w14:paraId="0DA9436C" w14:textId="77777777" w:rsidR="00CE72EA" w:rsidRDefault="00CE72EA" w:rsidP="00721266">
      <w:pPr>
        <w:pStyle w:val="Odstavecseseznamem"/>
        <w:numPr>
          <w:ilvl w:val="0"/>
          <w:numId w:val="19"/>
        </w:numPr>
      </w:pPr>
      <w:r>
        <w:t xml:space="preserve">Aktivity PdF </w:t>
      </w:r>
    </w:p>
    <w:p w14:paraId="70ABD0FB" w14:textId="2A90BCD7" w:rsidR="00721266" w:rsidRDefault="00721266" w:rsidP="00CE72EA">
      <w:pPr>
        <w:pStyle w:val="Odstavecseseznamem"/>
        <w:numPr>
          <w:ilvl w:val="1"/>
          <w:numId w:val="19"/>
        </w:numPr>
      </w:pPr>
      <w:r>
        <w:t xml:space="preserve">18. a 19. 5. Open House – </w:t>
      </w:r>
      <w:proofErr w:type="spellStart"/>
      <w:r>
        <w:t>Kejbaly</w:t>
      </w:r>
      <w:proofErr w:type="spellEnd"/>
      <w:r>
        <w:t>, Výtvarka</w:t>
      </w:r>
    </w:p>
    <w:p w14:paraId="1CDCAA5E" w14:textId="77777777" w:rsidR="00CE72EA" w:rsidRDefault="00CE72EA" w:rsidP="00CE72EA">
      <w:pPr>
        <w:pStyle w:val="Odstavecseseznamem"/>
        <w:numPr>
          <w:ilvl w:val="1"/>
          <w:numId w:val="19"/>
        </w:numPr>
      </w:pPr>
      <w:r>
        <w:t>Den učitelů přesunut - 25. 3. – od 15 hodin – děkanské volno</w:t>
      </w:r>
    </w:p>
    <w:p w14:paraId="5880A4B9" w14:textId="77777777" w:rsidR="00CE72EA" w:rsidRDefault="00CE72EA" w:rsidP="00CE72EA">
      <w:pPr>
        <w:pStyle w:val="Odstavecseseznamem"/>
        <w:ind w:left="1440"/>
      </w:pPr>
      <w:r>
        <w:t xml:space="preserve">Lze pozvat i pedagogy ze škol, nahlásit </w:t>
      </w:r>
    </w:p>
    <w:p w14:paraId="33007174" w14:textId="77777777" w:rsidR="00F74C71" w:rsidRDefault="00F74C71" w:rsidP="00F74C71">
      <w:pPr>
        <w:pStyle w:val="Odstavecseseznamem"/>
        <w:numPr>
          <w:ilvl w:val="0"/>
          <w:numId w:val="19"/>
        </w:numPr>
      </w:pPr>
      <w:r>
        <w:t xml:space="preserve">Školení </w:t>
      </w:r>
    </w:p>
    <w:p w14:paraId="1F548FB2" w14:textId="77777777" w:rsidR="00F74C71" w:rsidRDefault="00F74C71" w:rsidP="00F74C71">
      <w:pPr>
        <w:pStyle w:val="Odstavecseseznamem"/>
        <w:numPr>
          <w:ilvl w:val="1"/>
          <w:numId w:val="19"/>
        </w:numPr>
      </w:pPr>
      <w:r>
        <w:t>o bezpečnosti – online – strategie</w:t>
      </w:r>
    </w:p>
    <w:p w14:paraId="1F09799E" w14:textId="7776B040" w:rsidR="00501CE4" w:rsidRPr="00F74C71" w:rsidRDefault="00501CE4" w:rsidP="00F74C71">
      <w:pPr>
        <w:pStyle w:val="Odstavecseseznamem"/>
        <w:numPr>
          <w:ilvl w:val="1"/>
          <w:numId w:val="19"/>
        </w:numPr>
      </w:pPr>
      <w:proofErr w:type="spellStart"/>
      <w:proofErr w:type="gramStart"/>
      <w:r w:rsidRPr="00F74C71">
        <w:rPr>
          <w:rFonts w:cstheme="minorHAnsi"/>
          <w:color w:val="242424"/>
          <w:shd w:val="clear" w:color="auto" w:fill="FFFFFF"/>
        </w:rPr>
        <w:t>Wiley</w:t>
      </w:r>
      <w:proofErr w:type="spellEnd"/>
      <w:r w:rsidRPr="00F74C71">
        <w:rPr>
          <w:rFonts w:cstheme="minorHAnsi"/>
          <w:color w:val="242424"/>
          <w:shd w:val="clear" w:color="auto" w:fill="FFFFFF"/>
        </w:rPr>
        <w:t xml:space="preserve"> - školení</w:t>
      </w:r>
      <w:proofErr w:type="gramEnd"/>
      <w:r w:rsidRPr="00F74C71">
        <w:rPr>
          <w:rFonts w:cstheme="minorHAnsi"/>
          <w:color w:val="242424"/>
          <w:shd w:val="clear" w:color="auto" w:fill="FFFFFF"/>
        </w:rPr>
        <w:t xml:space="preserve"> autorů - Open Access publikování - 29.2.2024 v 11:00</w:t>
      </w:r>
    </w:p>
    <w:p w14:paraId="0D03EACD" w14:textId="16DACE64" w:rsidR="00F74C71" w:rsidRPr="00F74C71" w:rsidRDefault="00F74C71" w:rsidP="00F74C71">
      <w:pPr>
        <w:pStyle w:val="Odstavecseseznamem"/>
        <w:numPr>
          <w:ilvl w:val="0"/>
          <w:numId w:val="19"/>
        </w:numPr>
      </w:pPr>
      <w:r>
        <w:t>Dalš</w:t>
      </w:r>
      <w:r w:rsidR="006016B5">
        <w:t>í</w:t>
      </w:r>
    </w:p>
    <w:p w14:paraId="482E00A4" w14:textId="77777777" w:rsidR="008F7A93" w:rsidRDefault="008F7A93" w:rsidP="008F7A93">
      <w:pPr>
        <w:rPr>
          <w:rFonts w:ascii="Arial Narrow" w:hAnsi="Arial Narrow"/>
        </w:rPr>
      </w:pPr>
    </w:p>
    <w:p w14:paraId="4B66454A" w14:textId="77777777" w:rsidR="008F7A93" w:rsidRPr="008F7A93" w:rsidRDefault="008F7A93" w:rsidP="008F7A93">
      <w:pPr>
        <w:rPr>
          <w:rFonts w:ascii="Arial Narrow" w:hAnsi="Arial Narrow"/>
        </w:rPr>
      </w:pPr>
    </w:p>
    <w:p w14:paraId="682BD895" w14:textId="77777777" w:rsidR="00F36E08" w:rsidRPr="00F74C71" w:rsidRDefault="00F36E08" w:rsidP="00F74C71">
      <w:pPr>
        <w:rPr>
          <w:rFonts w:ascii="Arial Narrow" w:hAnsi="Arial Narrow"/>
        </w:rPr>
      </w:pPr>
    </w:p>
    <w:p w14:paraId="762C9735" w14:textId="77777777" w:rsidR="004F6FE8" w:rsidRDefault="004F6FE8" w:rsidP="004F6FE8"/>
    <w:p w14:paraId="32DEA9B0" w14:textId="77777777" w:rsidR="004F6FE8" w:rsidRDefault="004F6FE8" w:rsidP="004F6FE8"/>
    <w:p w14:paraId="342D78D7" w14:textId="77777777" w:rsidR="004F6FE8" w:rsidRDefault="004F6FE8" w:rsidP="004F6FE8"/>
    <w:p w14:paraId="3898C62B" w14:textId="77777777" w:rsidR="004F6FE8" w:rsidRDefault="004F6FE8" w:rsidP="004F6FE8"/>
    <w:p w14:paraId="437B08FF" w14:textId="77777777" w:rsidR="004F6FE8" w:rsidRDefault="004F6FE8" w:rsidP="004F6FE8"/>
    <w:p w14:paraId="5711EE92" w14:textId="77777777" w:rsidR="004F6FE8" w:rsidRDefault="004F6FE8" w:rsidP="004F6FE8"/>
    <w:p w14:paraId="4E62292C" w14:textId="77777777" w:rsidR="004F6FE8" w:rsidRDefault="004F6FE8" w:rsidP="004F6FE8"/>
    <w:p w14:paraId="6DE3D3A0" w14:textId="77777777" w:rsidR="004F6FE8" w:rsidRDefault="004F6FE8" w:rsidP="004F6FE8"/>
    <w:p w14:paraId="58CDED68" w14:textId="77777777" w:rsidR="004F6FE8" w:rsidRDefault="004F6FE8" w:rsidP="004F6FE8"/>
    <w:p w14:paraId="43E2932E" w14:textId="77777777" w:rsidR="004F6FE8" w:rsidRDefault="004F6FE8" w:rsidP="004F6FE8"/>
    <w:p w14:paraId="20FC97BD" w14:textId="77777777" w:rsidR="004F6FE8" w:rsidRDefault="004F6FE8" w:rsidP="004F6FE8"/>
    <w:p w14:paraId="1FC9926B" w14:textId="77777777" w:rsidR="004F6FE8" w:rsidRDefault="004F6FE8" w:rsidP="004F6FE8"/>
    <w:p w14:paraId="6C85D5BE" w14:textId="77777777" w:rsidR="004F6FE8" w:rsidRDefault="004F6FE8" w:rsidP="004F6FE8"/>
    <w:p w14:paraId="0E2443D2" w14:textId="77777777" w:rsidR="004F6FE8" w:rsidRDefault="004F6FE8" w:rsidP="004F6FE8"/>
    <w:p w14:paraId="6927E11A" w14:textId="77777777" w:rsidR="004F6FE8" w:rsidRDefault="004F6FE8" w:rsidP="004F6FE8"/>
    <w:p w14:paraId="4EA01AEC" w14:textId="77777777" w:rsidR="004F6FE8" w:rsidRDefault="004F6FE8" w:rsidP="004F6FE8"/>
    <w:p w14:paraId="789D5F3C" w14:textId="77777777" w:rsidR="004F6FE8" w:rsidRDefault="004F6FE8" w:rsidP="004F6FE8"/>
    <w:p w14:paraId="79317197" w14:textId="77777777" w:rsidR="004F6FE8" w:rsidRDefault="004F6FE8" w:rsidP="004F6FE8"/>
    <w:p w14:paraId="35764608" w14:textId="77777777" w:rsidR="004F6FE8" w:rsidRDefault="004F6FE8" w:rsidP="004F6FE8"/>
    <w:p w14:paraId="08A8594E" w14:textId="77777777" w:rsidR="004F6FE8" w:rsidRDefault="004F6FE8" w:rsidP="004F6FE8"/>
    <w:p w14:paraId="1148F675" w14:textId="77777777" w:rsidR="004F6FE8" w:rsidRDefault="004F6FE8" w:rsidP="004F6FE8"/>
    <w:p w14:paraId="6E43E7EB" w14:textId="77777777" w:rsidR="004F6FE8" w:rsidRDefault="004F6FE8" w:rsidP="004F6FE8"/>
    <w:p w14:paraId="30700160" w14:textId="77777777" w:rsidR="004F6FE8" w:rsidRDefault="004F6FE8" w:rsidP="004F6FE8"/>
    <w:p w14:paraId="768EB40E" w14:textId="77777777" w:rsidR="004F6FE8" w:rsidRDefault="004F6FE8" w:rsidP="004F6FE8"/>
    <w:p w14:paraId="68BB02E7" w14:textId="77777777" w:rsidR="004F6FE8" w:rsidRDefault="004F6FE8" w:rsidP="004F6FE8"/>
    <w:p w14:paraId="540CA6DC" w14:textId="77777777" w:rsidR="004F6FE8" w:rsidRDefault="004F6FE8" w:rsidP="004F6FE8"/>
    <w:p w14:paraId="758536B1" w14:textId="77777777" w:rsidR="004F6FE8" w:rsidRDefault="004F6FE8" w:rsidP="004F6FE8"/>
    <w:p w14:paraId="3C9EF42A" w14:textId="77777777" w:rsidR="004F6FE8" w:rsidRDefault="004F6FE8" w:rsidP="004F6FE8"/>
    <w:p w14:paraId="44A8D5F5" w14:textId="77777777" w:rsidR="004F6FE8" w:rsidRDefault="004F6FE8" w:rsidP="004F6FE8"/>
    <w:p w14:paraId="4EDAAE99" w14:textId="77777777" w:rsidR="004F6FE8" w:rsidRDefault="004F6FE8" w:rsidP="004F6FE8"/>
    <w:p w14:paraId="77A06971" w14:textId="77777777" w:rsidR="004F6FE8" w:rsidRDefault="004F6FE8" w:rsidP="004F6FE8"/>
    <w:p w14:paraId="4AC5D60F" w14:textId="77777777" w:rsidR="00904C7F" w:rsidRDefault="00904C7F" w:rsidP="00904C7F"/>
    <w:p w14:paraId="604E286F" w14:textId="77777777" w:rsidR="002465E5" w:rsidRDefault="002465E5" w:rsidP="002465E5"/>
    <w:p w14:paraId="136D6441" w14:textId="77777777" w:rsidR="002465E5" w:rsidRDefault="002465E5" w:rsidP="00601816"/>
    <w:sectPr w:rsidR="002465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609E" w14:textId="77777777" w:rsidR="00C8779E" w:rsidRDefault="00C8779E" w:rsidP="00231457">
      <w:pPr>
        <w:spacing w:after="0" w:line="240" w:lineRule="auto"/>
      </w:pPr>
      <w:r>
        <w:separator/>
      </w:r>
    </w:p>
  </w:endnote>
  <w:endnote w:type="continuationSeparator" w:id="0">
    <w:p w14:paraId="487A217F" w14:textId="77777777" w:rsidR="00C8779E" w:rsidRDefault="00C8779E" w:rsidP="0023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3E87" w14:textId="77777777" w:rsidR="00C8779E" w:rsidRDefault="00C8779E" w:rsidP="00231457">
      <w:pPr>
        <w:spacing w:after="0" w:line="240" w:lineRule="auto"/>
      </w:pPr>
      <w:r>
        <w:separator/>
      </w:r>
    </w:p>
  </w:footnote>
  <w:footnote w:type="continuationSeparator" w:id="0">
    <w:p w14:paraId="0EE39877" w14:textId="77777777" w:rsidR="00C8779E" w:rsidRDefault="00C8779E" w:rsidP="0023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BDFA" w14:textId="77777777" w:rsidR="00231457" w:rsidRDefault="00231457" w:rsidP="00231457">
    <w:pPr>
      <w:pStyle w:val="Zhlav"/>
    </w:pPr>
    <w:bookmarkStart w:id="0" w:name="_Hlk126670594"/>
    <w:bookmarkStart w:id="1" w:name="_Hlk126670595"/>
    <w:r>
      <w:rPr>
        <w:noProof/>
        <w:lang w:eastAsia="cs-CZ"/>
      </w:rPr>
      <w:drawing>
        <wp:inline distT="0" distB="0" distL="0" distR="0" wp14:anchorId="0CAE94B5" wp14:editId="208B9270">
          <wp:extent cx="771525" cy="533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FFE0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Pedagogická fakulta</w:t>
    </w:r>
    <w:r w:rsidR="008C0F4B">
      <w:rPr>
        <w:color w:val="ED7D31" w:themeColor="accent2"/>
      </w:rPr>
      <w:t xml:space="preserve"> MU</w:t>
    </w:r>
  </w:p>
  <w:p w14:paraId="24BE2F7C" w14:textId="77777777" w:rsidR="00231457" w:rsidRPr="008C0F4B" w:rsidRDefault="00231457" w:rsidP="00231457">
    <w:pPr>
      <w:pStyle w:val="Zhlav"/>
      <w:rPr>
        <w:color w:val="ED7D31" w:themeColor="accent2"/>
      </w:rPr>
    </w:pPr>
    <w:r w:rsidRPr="008C0F4B">
      <w:rPr>
        <w:color w:val="ED7D31" w:themeColor="accent2"/>
      </w:rPr>
      <w:t>Katedra speciální a inkluzivní pedagogiky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3E2"/>
    <w:multiLevelType w:val="hybridMultilevel"/>
    <w:tmpl w:val="8AB6004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84A64"/>
    <w:multiLevelType w:val="hybridMultilevel"/>
    <w:tmpl w:val="48403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5061"/>
    <w:multiLevelType w:val="hybridMultilevel"/>
    <w:tmpl w:val="B77A460A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0116"/>
    <w:multiLevelType w:val="hybridMultilevel"/>
    <w:tmpl w:val="C0A88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F1EBF"/>
    <w:multiLevelType w:val="hybridMultilevel"/>
    <w:tmpl w:val="2C40D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14A"/>
    <w:multiLevelType w:val="hybridMultilevel"/>
    <w:tmpl w:val="FD24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63E0"/>
    <w:multiLevelType w:val="hybridMultilevel"/>
    <w:tmpl w:val="31A2957E"/>
    <w:lvl w:ilvl="0" w:tplc="A830E9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34E06"/>
    <w:multiLevelType w:val="hybridMultilevel"/>
    <w:tmpl w:val="8FDA3DC6"/>
    <w:lvl w:ilvl="0" w:tplc="0FF6B5D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C1BAA"/>
    <w:multiLevelType w:val="hybridMultilevel"/>
    <w:tmpl w:val="706C71AE"/>
    <w:lvl w:ilvl="0" w:tplc="DD8CD7F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830B4"/>
    <w:multiLevelType w:val="hybridMultilevel"/>
    <w:tmpl w:val="86B44D2E"/>
    <w:lvl w:ilvl="0" w:tplc="56241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D0AE4"/>
    <w:multiLevelType w:val="hybridMultilevel"/>
    <w:tmpl w:val="CCF694C4"/>
    <w:lvl w:ilvl="0" w:tplc="D03E65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B7185"/>
    <w:multiLevelType w:val="hybridMultilevel"/>
    <w:tmpl w:val="47781E1A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1101"/>
    <w:multiLevelType w:val="hybridMultilevel"/>
    <w:tmpl w:val="AC1AD27E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264C0"/>
    <w:multiLevelType w:val="hybridMultilevel"/>
    <w:tmpl w:val="BEA8E0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49138A"/>
    <w:multiLevelType w:val="hybridMultilevel"/>
    <w:tmpl w:val="AABEE5A0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BC0309C"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6D57"/>
    <w:multiLevelType w:val="hybridMultilevel"/>
    <w:tmpl w:val="BFFCBCF2"/>
    <w:lvl w:ilvl="0" w:tplc="43BA9E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43D1C"/>
    <w:multiLevelType w:val="hybridMultilevel"/>
    <w:tmpl w:val="D04CAB2E"/>
    <w:lvl w:ilvl="0" w:tplc="ABD480C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474B"/>
    <w:multiLevelType w:val="hybridMultilevel"/>
    <w:tmpl w:val="2D406AEC"/>
    <w:lvl w:ilvl="0" w:tplc="3B6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F924F7"/>
    <w:multiLevelType w:val="hybridMultilevel"/>
    <w:tmpl w:val="763E8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51744"/>
    <w:multiLevelType w:val="hybridMultilevel"/>
    <w:tmpl w:val="631E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07B42"/>
    <w:multiLevelType w:val="hybridMultilevel"/>
    <w:tmpl w:val="59AEE2E6"/>
    <w:lvl w:ilvl="0" w:tplc="6F940D80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0E97"/>
    <w:multiLevelType w:val="hybridMultilevel"/>
    <w:tmpl w:val="08ECB8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B37080"/>
    <w:multiLevelType w:val="hybridMultilevel"/>
    <w:tmpl w:val="8C96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68DC"/>
    <w:multiLevelType w:val="hybridMultilevel"/>
    <w:tmpl w:val="49603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65254">
    <w:abstractNumId w:val="22"/>
  </w:num>
  <w:num w:numId="2" w16cid:durableId="84573118">
    <w:abstractNumId w:val="3"/>
  </w:num>
  <w:num w:numId="3" w16cid:durableId="1731223362">
    <w:abstractNumId w:val="4"/>
  </w:num>
  <w:num w:numId="4" w16cid:durableId="1089932867">
    <w:abstractNumId w:val="13"/>
  </w:num>
  <w:num w:numId="5" w16cid:durableId="476804590">
    <w:abstractNumId w:val="21"/>
  </w:num>
  <w:num w:numId="6" w16cid:durableId="1989437312">
    <w:abstractNumId w:val="16"/>
  </w:num>
  <w:num w:numId="7" w16cid:durableId="1014919918">
    <w:abstractNumId w:val="6"/>
  </w:num>
  <w:num w:numId="8" w16cid:durableId="1741633729">
    <w:abstractNumId w:val="0"/>
  </w:num>
  <w:num w:numId="9" w16cid:durableId="1088388448">
    <w:abstractNumId w:val="18"/>
  </w:num>
  <w:num w:numId="10" w16cid:durableId="421143636">
    <w:abstractNumId w:val="9"/>
  </w:num>
  <w:num w:numId="11" w16cid:durableId="1672875509">
    <w:abstractNumId w:val="17"/>
  </w:num>
  <w:num w:numId="12" w16cid:durableId="56631984">
    <w:abstractNumId w:val="1"/>
  </w:num>
  <w:num w:numId="13" w16cid:durableId="1544708663">
    <w:abstractNumId w:val="12"/>
  </w:num>
  <w:num w:numId="14" w16cid:durableId="15692255">
    <w:abstractNumId w:val="14"/>
  </w:num>
  <w:num w:numId="15" w16cid:durableId="1019351179">
    <w:abstractNumId w:val="15"/>
  </w:num>
  <w:num w:numId="16" w16cid:durableId="1360810905">
    <w:abstractNumId w:val="19"/>
  </w:num>
  <w:num w:numId="17" w16cid:durableId="996107867">
    <w:abstractNumId w:val="2"/>
  </w:num>
  <w:num w:numId="18" w16cid:durableId="2090349362">
    <w:abstractNumId w:val="11"/>
  </w:num>
  <w:num w:numId="19" w16cid:durableId="460194803">
    <w:abstractNumId w:val="23"/>
  </w:num>
  <w:num w:numId="20" w16cid:durableId="1371299264">
    <w:abstractNumId w:val="10"/>
  </w:num>
  <w:num w:numId="21" w16cid:durableId="409042915">
    <w:abstractNumId w:val="7"/>
  </w:num>
  <w:num w:numId="22" w16cid:durableId="40328647">
    <w:abstractNumId w:val="8"/>
  </w:num>
  <w:num w:numId="23" w16cid:durableId="1260481156">
    <w:abstractNumId w:val="5"/>
  </w:num>
  <w:num w:numId="24" w16cid:durableId="13691860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57"/>
    <w:rsid w:val="00003616"/>
    <w:rsid w:val="0001072D"/>
    <w:rsid w:val="00025108"/>
    <w:rsid w:val="000372C1"/>
    <w:rsid w:val="00053EB5"/>
    <w:rsid w:val="00084BF9"/>
    <w:rsid w:val="0011078F"/>
    <w:rsid w:val="00112ACC"/>
    <w:rsid w:val="0011426E"/>
    <w:rsid w:val="00117D61"/>
    <w:rsid w:val="00155014"/>
    <w:rsid w:val="00166654"/>
    <w:rsid w:val="0019141D"/>
    <w:rsid w:val="001E4426"/>
    <w:rsid w:val="002024E2"/>
    <w:rsid w:val="00213EFA"/>
    <w:rsid w:val="00231457"/>
    <w:rsid w:val="002465E5"/>
    <w:rsid w:val="002547F3"/>
    <w:rsid w:val="002B6718"/>
    <w:rsid w:val="002F2D37"/>
    <w:rsid w:val="002F5DD2"/>
    <w:rsid w:val="0032394E"/>
    <w:rsid w:val="00370729"/>
    <w:rsid w:val="00374ACD"/>
    <w:rsid w:val="003A0159"/>
    <w:rsid w:val="003B55D7"/>
    <w:rsid w:val="003C1A76"/>
    <w:rsid w:val="003F39F3"/>
    <w:rsid w:val="0048367F"/>
    <w:rsid w:val="004848AD"/>
    <w:rsid w:val="004866FD"/>
    <w:rsid w:val="004A0B59"/>
    <w:rsid w:val="004C53FF"/>
    <w:rsid w:val="004D7921"/>
    <w:rsid w:val="004F02A1"/>
    <w:rsid w:val="004F6FE8"/>
    <w:rsid w:val="00501CE4"/>
    <w:rsid w:val="0055475B"/>
    <w:rsid w:val="00595BB5"/>
    <w:rsid w:val="005D0B9F"/>
    <w:rsid w:val="006016B5"/>
    <w:rsid w:val="00601816"/>
    <w:rsid w:val="00616B4A"/>
    <w:rsid w:val="00696E95"/>
    <w:rsid w:val="006B39BC"/>
    <w:rsid w:val="006C1179"/>
    <w:rsid w:val="006E6EE0"/>
    <w:rsid w:val="00715774"/>
    <w:rsid w:val="00720044"/>
    <w:rsid w:val="00721266"/>
    <w:rsid w:val="00726629"/>
    <w:rsid w:val="00742C38"/>
    <w:rsid w:val="00743810"/>
    <w:rsid w:val="00765C43"/>
    <w:rsid w:val="0079106D"/>
    <w:rsid w:val="00796FD6"/>
    <w:rsid w:val="007A77D9"/>
    <w:rsid w:val="007E65A3"/>
    <w:rsid w:val="007F6D4E"/>
    <w:rsid w:val="00805377"/>
    <w:rsid w:val="00865065"/>
    <w:rsid w:val="008A2E9C"/>
    <w:rsid w:val="008C0F4B"/>
    <w:rsid w:val="008C35B1"/>
    <w:rsid w:val="008E7E1D"/>
    <w:rsid w:val="008F7A93"/>
    <w:rsid w:val="00900B95"/>
    <w:rsid w:val="00904C7F"/>
    <w:rsid w:val="0092147A"/>
    <w:rsid w:val="00944CB8"/>
    <w:rsid w:val="00956EDD"/>
    <w:rsid w:val="00965262"/>
    <w:rsid w:val="009700F1"/>
    <w:rsid w:val="00A02089"/>
    <w:rsid w:val="00A3217D"/>
    <w:rsid w:val="00A510DE"/>
    <w:rsid w:val="00AA7377"/>
    <w:rsid w:val="00AC2A26"/>
    <w:rsid w:val="00AE4319"/>
    <w:rsid w:val="00B42E19"/>
    <w:rsid w:val="00B4781B"/>
    <w:rsid w:val="00BC1C74"/>
    <w:rsid w:val="00C36F41"/>
    <w:rsid w:val="00C558F5"/>
    <w:rsid w:val="00C8779E"/>
    <w:rsid w:val="00C87D81"/>
    <w:rsid w:val="00CB0B0D"/>
    <w:rsid w:val="00CC32B9"/>
    <w:rsid w:val="00CE72EA"/>
    <w:rsid w:val="00D70EAD"/>
    <w:rsid w:val="00D76FD9"/>
    <w:rsid w:val="00D8110A"/>
    <w:rsid w:val="00D84F8B"/>
    <w:rsid w:val="00DA3D58"/>
    <w:rsid w:val="00DB2F26"/>
    <w:rsid w:val="00DD3DDD"/>
    <w:rsid w:val="00DE753A"/>
    <w:rsid w:val="00DF16BE"/>
    <w:rsid w:val="00DF43FA"/>
    <w:rsid w:val="00E45A05"/>
    <w:rsid w:val="00E932C3"/>
    <w:rsid w:val="00EE6B7E"/>
    <w:rsid w:val="00F27CFB"/>
    <w:rsid w:val="00F36E08"/>
    <w:rsid w:val="00F51B3D"/>
    <w:rsid w:val="00F74C71"/>
    <w:rsid w:val="00FA34A3"/>
    <w:rsid w:val="00FB007D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8F2A"/>
  <w15:chartTrackingRefBased/>
  <w15:docId w15:val="{A7A47C37-63FA-458F-962B-33F5EBE8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457"/>
  </w:style>
  <w:style w:type="paragraph" w:styleId="Zpat">
    <w:name w:val="footer"/>
    <w:basedOn w:val="Normln"/>
    <w:link w:val="ZpatChar"/>
    <w:uiPriority w:val="99"/>
    <w:unhideWhenUsed/>
    <w:rsid w:val="0023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1C7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6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81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0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6E3A-2382-450B-978C-98618F6C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Jitka Halešová</cp:lastModifiedBy>
  <cp:revision>2</cp:revision>
  <cp:lastPrinted>2024-02-27T08:30:00Z</cp:lastPrinted>
  <dcterms:created xsi:type="dcterms:W3CDTF">2024-03-05T12:57:00Z</dcterms:created>
  <dcterms:modified xsi:type="dcterms:W3CDTF">2024-03-05T12:57:00Z</dcterms:modified>
</cp:coreProperties>
</file>