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DA" w:rsidRPr="00952A46" w:rsidRDefault="00612CC9" w:rsidP="00E66BDA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952A46">
        <w:rPr>
          <w:rFonts w:ascii="Verdana" w:hAnsi="Verdana"/>
          <w:b/>
          <w:sz w:val="18"/>
          <w:szCs w:val="18"/>
        </w:rPr>
        <w:t>Mediální výchova</w:t>
      </w:r>
    </w:p>
    <w:p w:rsidR="00D23CEE" w:rsidRPr="00952A46" w:rsidRDefault="00E66BDA" w:rsidP="00E66BDA">
      <w:pPr>
        <w:spacing w:after="0" w:line="240" w:lineRule="auto"/>
        <w:rPr>
          <w:rFonts w:ascii="Verdana" w:hAnsi="Verdana"/>
          <w:sz w:val="18"/>
          <w:szCs w:val="18"/>
        </w:rPr>
      </w:pPr>
      <w:r w:rsidRPr="00952A46">
        <w:rPr>
          <w:rFonts w:ascii="Verdana" w:hAnsi="Verdana"/>
          <w:sz w:val="18"/>
          <w:szCs w:val="18"/>
        </w:rPr>
        <w:t>Reflexe učitelů českého jazyka a literatury</w:t>
      </w:r>
    </w:p>
    <w:p w:rsidR="009611C3" w:rsidRDefault="00952A46" w:rsidP="009611C3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bookmarkStart w:id="0" w:name="_GoBack"/>
      <w:r w:rsidRPr="00952A46">
        <w:rPr>
          <w:rFonts w:ascii="Verdana" w:hAnsi="Verdana"/>
          <w:i/>
          <w:sz w:val="18"/>
          <w:szCs w:val="18"/>
        </w:rPr>
        <w:t xml:space="preserve">Media </w:t>
      </w:r>
      <w:proofErr w:type="spellStart"/>
      <w:r w:rsidRPr="00952A46">
        <w:rPr>
          <w:rFonts w:ascii="Verdana" w:hAnsi="Verdana"/>
          <w:i/>
          <w:sz w:val="18"/>
          <w:szCs w:val="18"/>
        </w:rPr>
        <w:t>Education</w:t>
      </w:r>
      <w:proofErr w:type="spellEnd"/>
      <w:r w:rsidRPr="00952A46">
        <w:rPr>
          <w:rFonts w:ascii="Verdana" w:hAnsi="Verdana"/>
          <w:i/>
          <w:sz w:val="18"/>
          <w:szCs w:val="18"/>
        </w:rPr>
        <w:t xml:space="preserve">. </w:t>
      </w:r>
      <w:proofErr w:type="spellStart"/>
      <w:r w:rsidRPr="00952A46">
        <w:rPr>
          <w:rFonts w:ascii="Verdana" w:hAnsi="Verdana"/>
          <w:i/>
          <w:sz w:val="18"/>
          <w:szCs w:val="18"/>
        </w:rPr>
        <w:t>Reports</w:t>
      </w:r>
      <w:proofErr w:type="spellEnd"/>
      <w:r w:rsidRPr="00952A46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i/>
          <w:sz w:val="18"/>
          <w:szCs w:val="18"/>
        </w:rPr>
        <w:t>of</w:t>
      </w:r>
      <w:proofErr w:type="spellEnd"/>
      <w:r w:rsidRPr="00952A46">
        <w:rPr>
          <w:rFonts w:ascii="Verdana" w:hAnsi="Verdana"/>
          <w:i/>
          <w:sz w:val="18"/>
          <w:szCs w:val="18"/>
        </w:rPr>
        <w:t xml:space="preserve"> Czech </w:t>
      </w:r>
      <w:proofErr w:type="spellStart"/>
      <w:r w:rsidRPr="00952A46">
        <w:rPr>
          <w:rFonts w:ascii="Verdana" w:hAnsi="Verdana"/>
          <w:i/>
          <w:sz w:val="18"/>
          <w:szCs w:val="18"/>
        </w:rPr>
        <w:t>Language</w:t>
      </w:r>
      <w:proofErr w:type="spellEnd"/>
      <w:r w:rsidRPr="00952A46">
        <w:rPr>
          <w:rFonts w:ascii="Verdana" w:hAnsi="Verdana"/>
          <w:i/>
          <w:sz w:val="18"/>
          <w:szCs w:val="18"/>
        </w:rPr>
        <w:t xml:space="preserve"> and </w:t>
      </w:r>
      <w:proofErr w:type="spellStart"/>
      <w:r w:rsidRPr="00952A46">
        <w:rPr>
          <w:rFonts w:ascii="Verdana" w:hAnsi="Verdana"/>
          <w:i/>
          <w:sz w:val="18"/>
          <w:szCs w:val="18"/>
        </w:rPr>
        <w:t>Literature</w:t>
      </w:r>
      <w:proofErr w:type="spellEnd"/>
      <w:r w:rsidRPr="00952A46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i/>
          <w:sz w:val="18"/>
          <w:szCs w:val="18"/>
        </w:rPr>
        <w:t>Teachers</w:t>
      </w:r>
      <w:proofErr w:type="spellEnd"/>
      <w:r w:rsidRPr="00952A46">
        <w:rPr>
          <w:rFonts w:ascii="Verdana" w:hAnsi="Verdana"/>
          <w:i/>
          <w:sz w:val="18"/>
          <w:szCs w:val="18"/>
        </w:rPr>
        <w:t xml:space="preserve"> </w:t>
      </w:r>
      <w:bookmarkEnd w:id="0"/>
      <w:r w:rsidR="009611C3" w:rsidRPr="00952A46">
        <w:rPr>
          <w:rFonts w:ascii="Verdana" w:hAnsi="Verdana"/>
          <w:i/>
          <w:sz w:val="18"/>
          <w:szCs w:val="18"/>
        </w:rPr>
        <w:t>(název anglicky)</w:t>
      </w:r>
    </w:p>
    <w:p w:rsidR="00952A46" w:rsidRPr="00952A46" w:rsidRDefault="00952A46" w:rsidP="009611C3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D23CEE" w:rsidRPr="00952A46" w:rsidRDefault="00952A46" w:rsidP="009611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PhDr. </w:t>
      </w:r>
      <w:r w:rsidR="00D23CEE" w:rsidRPr="00952A46">
        <w:rPr>
          <w:rFonts w:ascii="Verdana" w:hAnsi="Verdana"/>
          <w:sz w:val="18"/>
          <w:szCs w:val="18"/>
        </w:rPr>
        <w:t>Dagmar Sochorová</w:t>
      </w:r>
      <w:r>
        <w:rPr>
          <w:rFonts w:ascii="Verdana" w:hAnsi="Verdana"/>
          <w:sz w:val="18"/>
          <w:szCs w:val="18"/>
        </w:rPr>
        <w:t>, Ph.D.</w:t>
      </w:r>
    </w:p>
    <w:p w:rsidR="00D23CEE" w:rsidRPr="00952A46" w:rsidRDefault="00D23CEE" w:rsidP="009611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D23CEE" w:rsidRPr="00952A46" w:rsidRDefault="00D23CEE" w:rsidP="009611C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952A46">
        <w:rPr>
          <w:rFonts w:ascii="Verdana" w:hAnsi="Verdana"/>
          <w:b/>
          <w:sz w:val="18"/>
          <w:szCs w:val="18"/>
        </w:rPr>
        <w:t>Anotace</w:t>
      </w:r>
    </w:p>
    <w:p w:rsidR="00923C1F" w:rsidRPr="00952A46" w:rsidRDefault="00D23CEE" w:rsidP="009611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2A46">
        <w:rPr>
          <w:rFonts w:ascii="Verdana" w:hAnsi="Verdana"/>
          <w:sz w:val="18"/>
          <w:szCs w:val="18"/>
        </w:rPr>
        <w:t xml:space="preserve">Monografie se zabývá výzkumem realizovaného kurikula mediální výchovy z pohledu učitelů českého jazyka a literatury na druhém stupni základních škol v České republice. V teoretické části práce jsou popsána teoretická východiska řešené problematiky. Empirická část představuje výzkumné šetření, jehož hlavním cílem bylo zjistit, jaká je realizovaná forma kurikula průřezového tématu Mediální výchova u učitelů českého jazyka a literatury na </w:t>
      </w:r>
      <w:r w:rsidR="009611C3" w:rsidRPr="00952A46">
        <w:rPr>
          <w:rFonts w:ascii="Verdana" w:hAnsi="Verdana"/>
          <w:sz w:val="18"/>
          <w:szCs w:val="18"/>
        </w:rPr>
        <w:t>druhém stupni základních škol v </w:t>
      </w:r>
      <w:r w:rsidRPr="00952A46">
        <w:rPr>
          <w:rFonts w:ascii="Verdana" w:hAnsi="Verdana"/>
          <w:sz w:val="18"/>
          <w:szCs w:val="18"/>
        </w:rPr>
        <w:t xml:space="preserve">České republice. Dotazníkové šetření se skládalo ze tří částí a bylo zaměřeno na učitelovo pojetí kurikula mediální výchovy, realizovanou formu kurikula mediální výchovy a začlenění mediální výchovy do výuky vzdělávacího oboru Český jazyk a literatura. </w:t>
      </w:r>
    </w:p>
    <w:p w:rsidR="00923C1F" w:rsidRPr="00952A46" w:rsidRDefault="00923C1F" w:rsidP="009611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D23CEE" w:rsidRPr="00952A46" w:rsidRDefault="009611C3" w:rsidP="009611C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952A46">
        <w:rPr>
          <w:rFonts w:ascii="Verdana" w:hAnsi="Verdana"/>
          <w:b/>
          <w:sz w:val="18"/>
          <w:szCs w:val="18"/>
        </w:rPr>
        <w:t>Annotation</w:t>
      </w:r>
      <w:proofErr w:type="spellEnd"/>
    </w:p>
    <w:p w:rsidR="00923C1F" w:rsidRPr="00952A46" w:rsidRDefault="006B4AB3" w:rsidP="009611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952A46">
        <w:rPr>
          <w:rFonts w:ascii="Verdana" w:hAnsi="Verdana"/>
          <w:sz w:val="18"/>
          <w:szCs w:val="18"/>
        </w:rPr>
        <w:t>Monograph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is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focusing</w:t>
      </w:r>
      <w:proofErr w:type="spellEnd"/>
      <w:r w:rsidRPr="00952A46">
        <w:rPr>
          <w:rFonts w:ascii="Verdana" w:hAnsi="Verdana"/>
          <w:sz w:val="18"/>
          <w:szCs w:val="18"/>
        </w:rPr>
        <w:t xml:space="preserve"> on </w:t>
      </w:r>
      <w:proofErr w:type="spellStart"/>
      <w:r w:rsidRPr="00952A46">
        <w:rPr>
          <w:rFonts w:ascii="Verdana" w:hAnsi="Verdana"/>
          <w:sz w:val="18"/>
          <w:szCs w:val="18"/>
        </w:rPr>
        <w:t>research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curriculum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Media </w:t>
      </w:r>
      <w:proofErr w:type="spellStart"/>
      <w:r w:rsidRPr="00952A46">
        <w:rPr>
          <w:rFonts w:ascii="Verdana" w:hAnsi="Verdana"/>
          <w:sz w:val="18"/>
          <w:szCs w:val="18"/>
        </w:rPr>
        <w:t>Education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from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perspective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upper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elementary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school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teachers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Czech </w:t>
      </w:r>
      <w:proofErr w:type="spellStart"/>
      <w:r w:rsidRPr="00952A46">
        <w:rPr>
          <w:rFonts w:ascii="Verdana" w:hAnsi="Verdana"/>
          <w:sz w:val="18"/>
          <w:szCs w:val="18"/>
        </w:rPr>
        <w:t>language</w:t>
      </w:r>
      <w:proofErr w:type="spellEnd"/>
      <w:r w:rsidRPr="00952A46">
        <w:rPr>
          <w:rFonts w:ascii="Verdana" w:hAnsi="Verdana"/>
          <w:sz w:val="18"/>
          <w:szCs w:val="18"/>
        </w:rPr>
        <w:t xml:space="preserve"> and </w:t>
      </w:r>
      <w:proofErr w:type="spellStart"/>
      <w:r w:rsidRPr="00952A46">
        <w:rPr>
          <w:rFonts w:ascii="Verdana" w:hAnsi="Verdana"/>
          <w:sz w:val="18"/>
          <w:szCs w:val="18"/>
        </w:rPr>
        <w:t>literature</w:t>
      </w:r>
      <w:proofErr w:type="spellEnd"/>
      <w:r w:rsidRPr="00952A46">
        <w:rPr>
          <w:rFonts w:ascii="Verdana" w:hAnsi="Verdana"/>
          <w:sz w:val="18"/>
          <w:szCs w:val="18"/>
        </w:rPr>
        <w:t xml:space="preserve"> in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Czech Republic. In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theoretical</w:t>
      </w:r>
      <w:proofErr w:type="spellEnd"/>
      <w:r w:rsidRPr="00952A46">
        <w:rPr>
          <w:rFonts w:ascii="Verdana" w:hAnsi="Verdana"/>
          <w:sz w:val="18"/>
          <w:szCs w:val="18"/>
        </w:rPr>
        <w:t xml:space="preserve"> part are </w:t>
      </w:r>
      <w:proofErr w:type="spellStart"/>
      <w:r w:rsidRPr="00952A46">
        <w:rPr>
          <w:rFonts w:ascii="Verdana" w:hAnsi="Verdana"/>
          <w:sz w:val="18"/>
          <w:szCs w:val="18"/>
        </w:rPr>
        <w:t>described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theoretical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approaches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dealing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with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topic</w:t>
      </w:r>
      <w:proofErr w:type="spellEnd"/>
      <w:r w:rsidR="00923C1F" w:rsidRPr="00952A46">
        <w:rPr>
          <w:rFonts w:ascii="Verdana" w:hAnsi="Verdana"/>
          <w:sz w:val="18"/>
          <w:szCs w:val="18"/>
        </w:rPr>
        <w:t>.</w:t>
      </w:r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Empirical</w:t>
      </w:r>
      <w:proofErr w:type="spellEnd"/>
      <w:r w:rsidRPr="00952A46">
        <w:rPr>
          <w:rFonts w:ascii="Verdana" w:hAnsi="Verdana"/>
          <w:sz w:val="18"/>
          <w:szCs w:val="18"/>
        </w:rPr>
        <w:t xml:space="preserve"> part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monograph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introduces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results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research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itself</w:t>
      </w:r>
      <w:proofErr w:type="spellEnd"/>
      <w:r w:rsidRPr="00952A46">
        <w:rPr>
          <w:rFonts w:ascii="Verdana" w:hAnsi="Verdana"/>
          <w:sz w:val="18"/>
          <w:szCs w:val="18"/>
        </w:rPr>
        <w:t xml:space="preserve">, </w:t>
      </w:r>
      <w:proofErr w:type="spellStart"/>
      <w:r w:rsidRPr="00952A46">
        <w:rPr>
          <w:rFonts w:ascii="Verdana" w:hAnsi="Verdana"/>
          <w:sz w:val="18"/>
          <w:szCs w:val="18"/>
        </w:rPr>
        <w:t>which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aims</w:t>
      </w:r>
      <w:proofErr w:type="spellEnd"/>
      <w:r w:rsidRPr="00952A46">
        <w:rPr>
          <w:rFonts w:ascii="Verdana" w:hAnsi="Verdana"/>
          <w:sz w:val="18"/>
          <w:szCs w:val="18"/>
        </w:rPr>
        <w:t xml:space="preserve"> to </w:t>
      </w:r>
      <w:proofErr w:type="spellStart"/>
      <w:r w:rsidRPr="00952A46">
        <w:rPr>
          <w:rFonts w:ascii="Verdana" w:hAnsi="Verdana"/>
          <w:sz w:val="18"/>
          <w:szCs w:val="18"/>
        </w:rPr>
        <w:t>discover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form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curriculum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Media </w:t>
      </w:r>
      <w:proofErr w:type="spellStart"/>
      <w:r w:rsidRPr="00952A46">
        <w:rPr>
          <w:rFonts w:ascii="Verdana" w:hAnsi="Verdana"/>
          <w:sz w:val="18"/>
          <w:szCs w:val="18"/>
        </w:rPr>
        <w:t>Education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applied</w:t>
      </w:r>
      <w:proofErr w:type="spellEnd"/>
      <w:r w:rsidRPr="00952A46">
        <w:rPr>
          <w:rFonts w:ascii="Verdana" w:hAnsi="Verdana"/>
          <w:sz w:val="18"/>
          <w:szCs w:val="18"/>
        </w:rPr>
        <w:t xml:space="preserve"> by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teachers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Czech </w:t>
      </w:r>
      <w:proofErr w:type="spellStart"/>
      <w:r w:rsidRPr="00952A46">
        <w:rPr>
          <w:rFonts w:ascii="Verdana" w:hAnsi="Verdana"/>
          <w:sz w:val="18"/>
          <w:szCs w:val="18"/>
        </w:rPr>
        <w:t>language</w:t>
      </w:r>
      <w:proofErr w:type="spellEnd"/>
      <w:r w:rsidRPr="00952A46">
        <w:rPr>
          <w:rFonts w:ascii="Verdana" w:hAnsi="Verdana"/>
          <w:sz w:val="18"/>
          <w:szCs w:val="18"/>
        </w:rPr>
        <w:t xml:space="preserve"> and </w:t>
      </w:r>
      <w:proofErr w:type="spellStart"/>
      <w:r w:rsidRPr="00952A46">
        <w:rPr>
          <w:rFonts w:ascii="Verdana" w:hAnsi="Verdana"/>
          <w:sz w:val="18"/>
          <w:szCs w:val="18"/>
        </w:rPr>
        <w:t>literature</w:t>
      </w:r>
      <w:proofErr w:type="spellEnd"/>
      <w:r w:rsidRPr="00952A46">
        <w:rPr>
          <w:rFonts w:ascii="Verdana" w:hAnsi="Verdana"/>
          <w:sz w:val="18"/>
          <w:szCs w:val="18"/>
        </w:rPr>
        <w:t xml:space="preserve"> in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Czech </w:t>
      </w:r>
      <w:proofErr w:type="spellStart"/>
      <w:r w:rsidRPr="00952A46">
        <w:rPr>
          <w:rFonts w:ascii="Verdana" w:hAnsi="Verdana"/>
          <w:sz w:val="18"/>
          <w:szCs w:val="18"/>
        </w:rPr>
        <w:t>upper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elementary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schools</w:t>
      </w:r>
      <w:proofErr w:type="spellEnd"/>
      <w:r w:rsidRPr="00952A46">
        <w:rPr>
          <w:rFonts w:ascii="Verdana" w:hAnsi="Verdana"/>
          <w:sz w:val="18"/>
          <w:szCs w:val="18"/>
        </w:rPr>
        <w:t xml:space="preserve">. </w:t>
      </w:r>
      <w:proofErr w:type="spellStart"/>
      <w:r w:rsidRPr="00952A46">
        <w:rPr>
          <w:rFonts w:ascii="Verdana" w:hAnsi="Verdana"/>
          <w:sz w:val="18"/>
          <w:szCs w:val="18"/>
        </w:rPr>
        <w:t>Questionnaire</w:t>
      </w:r>
      <w:proofErr w:type="spellEnd"/>
      <w:r w:rsidR="00AB42BF"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="00AB42BF" w:rsidRPr="00952A46">
        <w:rPr>
          <w:rFonts w:ascii="Verdana" w:hAnsi="Verdana"/>
          <w:sz w:val="18"/>
          <w:szCs w:val="18"/>
        </w:rPr>
        <w:t>was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composed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three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parts</w:t>
      </w:r>
      <w:proofErr w:type="spellEnd"/>
      <w:r w:rsidRPr="00952A46">
        <w:rPr>
          <w:rFonts w:ascii="Verdana" w:hAnsi="Verdana"/>
          <w:sz w:val="18"/>
          <w:szCs w:val="18"/>
        </w:rPr>
        <w:t xml:space="preserve">: </w:t>
      </w:r>
      <w:proofErr w:type="spellStart"/>
      <w:r w:rsidRPr="00952A46">
        <w:rPr>
          <w:rFonts w:ascii="Verdana" w:hAnsi="Verdana"/>
          <w:sz w:val="18"/>
          <w:szCs w:val="18"/>
        </w:rPr>
        <w:t>teachers</w:t>
      </w:r>
      <w:proofErr w:type="spellEnd"/>
      <w:r w:rsidRPr="00952A46">
        <w:rPr>
          <w:rFonts w:ascii="Verdana" w:hAnsi="Verdana"/>
          <w:sz w:val="18"/>
          <w:szCs w:val="18"/>
        </w:rPr>
        <w:t xml:space="preserve">’ </w:t>
      </w:r>
      <w:proofErr w:type="spellStart"/>
      <w:r w:rsidRPr="00952A46">
        <w:rPr>
          <w:rFonts w:ascii="Verdana" w:hAnsi="Verdana"/>
          <w:sz w:val="18"/>
          <w:szCs w:val="18"/>
        </w:rPr>
        <w:t>concepts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media </w:t>
      </w:r>
      <w:proofErr w:type="spellStart"/>
      <w:r w:rsidRPr="00952A46">
        <w:rPr>
          <w:rFonts w:ascii="Verdana" w:hAnsi="Verdana"/>
          <w:sz w:val="18"/>
          <w:szCs w:val="18"/>
        </w:rPr>
        <w:t>education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 curriculum, </w:t>
      </w:r>
      <w:proofErr w:type="spellStart"/>
      <w:r w:rsidRPr="00952A46">
        <w:rPr>
          <w:rFonts w:ascii="Verdana" w:hAnsi="Verdana"/>
          <w:sz w:val="18"/>
          <w:szCs w:val="18"/>
        </w:rPr>
        <w:t>applied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form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curriculum and </w:t>
      </w:r>
      <w:proofErr w:type="spellStart"/>
      <w:r w:rsidRPr="00952A46">
        <w:rPr>
          <w:rFonts w:ascii="Verdana" w:hAnsi="Verdana"/>
          <w:sz w:val="18"/>
          <w:szCs w:val="18"/>
        </w:rPr>
        <w:t>overall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integration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media </w:t>
      </w:r>
      <w:proofErr w:type="spellStart"/>
      <w:r w:rsidRPr="00952A46">
        <w:rPr>
          <w:rFonts w:ascii="Verdana" w:hAnsi="Verdana"/>
          <w:sz w:val="18"/>
          <w:szCs w:val="18"/>
        </w:rPr>
        <w:t>education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into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curriculum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Czech </w:t>
      </w:r>
      <w:proofErr w:type="spellStart"/>
      <w:r w:rsidRPr="00952A46">
        <w:rPr>
          <w:rFonts w:ascii="Verdana" w:hAnsi="Verdana"/>
          <w:sz w:val="18"/>
          <w:szCs w:val="18"/>
        </w:rPr>
        <w:t>l</w:t>
      </w:r>
      <w:r w:rsidR="00612CC9" w:rsidRPr="00952A46">
        <w:rPr>
          <w:rFonts w:ascii="Verdana" w:hAnsi="Verdana"/>
          <w:sz w:val="18"/>
          <w:szCs w:val="18"/>
        </w:rPr>
        <w:t>anguage</w:t>
      </w:r>
      <w:proofErr w:type="spellEnd"/>
      <w:r w:rsidR="00612CC9" w:rsidRPr="00952A46">
        <w:rPr>
          <w:rFonts w:ascii="Verdana" w:hAnsi="Verdana"/>
          <w:sz w:val="18"/>
          <w:szCs w:val="18"/>
        </w:rPr>
        <w:t xml:space="preserve"> and </w:t>
      </w:r>
      <w:proofErr w:type="spellStart"/>
      <w:r w:rsidR="00612CC9" w:rsidRPr="00952A46">
        <w:rPr>
          <w:rFonts w:ascii="Verdana" w:hAnsi="Verdana"/>
          <w:sz w:val="18"/>
          <w:szCs w:val="18"/>
        </w:rPr>
        <w:t>literature</w:t>
      </w:r>
      <w:proofErr w:type="spellEnd"/>
      <w:r w:rsidR="00612CC9"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="00612CC9" w:rsidRPr="00952A46">
        <w:rPr>
          <w:rFonts w:ascii="Verdana" w:hAnsi="Verdana"/>
          <w:sz w:val="18"/>
          <w:szCs w:val="18"/>
        </w:rPr>
        <w:t>classes</w:t>
      </w:r>
      <w:proofErr w:type="spellEnd"/>
      <w:r w:rsidR="00612CC9" w:rsidRPr="00952A46">
        <w:rPr>
          <w:rFonts w:ascii="Verdana" w:hAnsi="Verdana"/>
          <w:sz w:val="18"/>
          <w:szCs w:val="18"/>
        </w:rPr>
        <w:t>.</w:t>
      </w:r>
    </w:p>
    <w:p w:rsidR="00923C1F" w:rsidRPr="00952A46" w:rsidRDefault="00923C1F" w:rsidP="009611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587F" w:rsidRPr="00952A46" w:rsidRDefault="009611C3" w:rsidP="009611C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952A46">
        <w:rPr>
          <w:rFonts w:ascii="Verdana" w:hAnsi="Verdana"/>
          <w:b/>
          <w:sz w:val="18"/>
          <w:szCs w:val="18"/>
        </w:rPr>
        <w:t>Klíčová slova</w:t>
      </w:r>
    </w:p>
    <w:p w:rsidR="00F25A4E" w:rsidRPr="00952A46" w:rsidRDefault="00F25A4E" w:rsidP="009611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2A46">
        <w:rPr>
          <w:rFonts w:ascii="Verdana" w:hAnsi="Verdana"/>
          <w:sz w:val="18"/>
          <w:szCs w:val="18"/>
        </w:rPr>
        <w:t>kurikulum, učitelovo pojetí kurikula, média, mediální komunikace, mediální výchova, mediální gramotnost, realizované kurikulum, Rámcový vzdělávací program pro základní vzdělávání, Český jazyk a literatura</w:t>
      </w:r>
    </w:p>
    <w:p w:rsidR="0083587F" w:rsidRPr="00952A46" w:rsidRDefault="0083587F" w:rsidP="009611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587F" w:rsidRPr="00952A46" w:rsidRDefault="009611C3" w:rsidP="009611C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952A46">
        <w:rPr>
          <w:rFonts w:ascii="Verdana" w:hAnsi="Verdana"/>
          <w:b/>
          <w:sz w:val="18"/>
          <w:szCs w:val="18"/>
        </w:rPr>
        <w:t>Key</w:t>
      </w:r>
      <w:proofErr w:type="spellEnd"/>
      <w:r w:rsidRPr="00952A4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b/>
          <w:sz w:val="18"/>
          <w:szCs w:val="18"/>
        </w:rPr>
        <w:t>words</w:t>
      </w:r>
      <w:proofErr w:type="spellEnd"/>
    </w:p>
    <w:p w:rsidR="00675476" w:rsidRPr="00952A46" w:rsidRDefault="00F25A4E" w:rsidP="009611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2A46">
        <w:rPr>
          <w:rFonts w:ascii="Verdana" w:hAnsi="Verdana"/>
          <w:sz w:val="18"/>
          <w:szCs w:val="18"/>
        </w:rPr>
        <w:t xml:space="preserve">curriculum, </w:t>
      </w:r>
      <w:proofErr w:type="spellStart"/>
      <w:r w:rsidRPr="00952A46">
        <w:rPr>
          <w:rFonts w:ascii="Verdana" w:hAnsi="Verdana"/>
          <w:sz w:val="18"/>
          <w:szCs w:val="18"/>
        </w:rPr>
        <w:t>teacher’s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conception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of</w:t>
      </w:r>
      <w:proofErr w:type="spellEnd"/>
      <w:r w:rsidRPr="00952A46">
        <w:rPr>
          <w:rFonts w:ascii="Verdana" w:hAnsi="Verdana"/>
          <w:sz w:val="18"/>
          <w:szCs w:val="18"/>
        </w:rPr>
        <w:t xml:space="preserve"> curriculum, </w:t>
      </w:r>
      <w:r w:rsidR="0083587F" w:rsidRPr="00952A46">
        <w:rPr>
          <w:rFonts w:ascii="Verdana" w:hAnsi="Verdana"/>
          <w:sz w:val="18"/>
          <w:szCs w:val="18"/>
        </w:rPr>
        <w:t xml:space="preserve">media, </w:t>
      </w:r>
      <w:r w:rsidRPr="00952A46">
        <w:rPr>
          <w:rFonts w:ascii="Verdana" w:hAnsi="Verdana"/>
          <w:sz w:val="18"/>
          <w:szCs w:val="18"/>
        </w:rPr>
        <w:t xml:space="preserve">media </w:t>
      </w:r>
      <w:proofErr w:type="spellStart"/>
      <w:r w:rsidRPr="00952A46">
        <w:rPr>
          <w:rFonts w:ascii="Verdana" w:hAnsi="Verdana"/>
          <w:sz w:val="18"/>
          <w:szCs w:val="18"/>
        </w:rPr>
        <w:t>communication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, media </w:t>
      </w:r>
      <w:proofErr w:type="spellStart"/>
      <w:r w:rsidRPr="00952A46">
        <w:rPr>
          <w:rFonts w:ascii="Verdana" w:hAnsi="Verdana"/>
          <w:sz w:val="18"/>
          <w:szCs w:val="18"/>
        </w:rPr>
        <w:t>education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, media </w:t>
      </w:r>
      <w:proofErr w:type="spellStart"/>
      <w:r w:rsidRPr="00952A46">
        <w:rPr>
          <w:rFonts w:ascii="Verdana" w:hAnsi="Verdana"/>
          <w:sz w:val="18"/>
          <w:szCs w:val="18"/>
        </w:rPr>
        <w:t>literacy</w:t>
      </w:r>
      <w:proofErr w:type="spellEnd"/>
      <w:r w:rsidRPr="00952A46">
        <w:rPr>
          <w:rFonts w:ascii="Verdana" w:hAnsi="Verdana"/>
          <w:sz w:val="18"/>
          <w:szCs w:val="18"/>
        </w:rPr>
        <w:t xml:space="preserve">, </w:t>
      </w:r>
      <w:proofErr w:type="spellStart"/>
      <w:r w:rsidRPr="00952A46">
        <w:rPr>
          <w:rFonts w:ascii="Verdana" w:hAnsi="Verdana"/>
          <w:sz w:val="18"/>
          <w:szCs w:val="18"/>
        </w:rPr>
        <w:t>realized</w:t>
      </w:r>
      <w:proofErr w:type="spellEnd"/>
      <w:r w:rsidRPr="00952A46">
        <w:rPr>
          <w:rFonts w:ascii="Verdana" w:hAnsi="Verdana"/>
          <w:sz w:val="18"/>
          <w:szCs w:val="18"/>
        </w:rPr>
        <w:t xml:space="preserve"> curriculum,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Framework </w:t>
      </w:r>
      <w:proofErr w:type="spellStart"/>
      <w:r w:rsidRPr="00952A46">
        <w:rPr>
          <w:rFonts w:ascii="Verdana" w:hAnsi="Verdana"/>
          <w:sz w:val="18"/>
          <w:szCs w:val="18"/>
        </w:rPr>
        <w:t>Education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Programme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for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Elementary</w:t>
      </w:r>
      <w:proofErr w:type="spellEnd"/>
      <w:r w:rsidRPr="00952A46">
        <w:rPr>
          <w:rFonts w:ascii="Verdana" w:hAnsi="Verdana"/>
          <w:sz w:val="18"/>
          <w:szCs w:val="18"/>
        </w:rPr>
        <w:t xml:space="preserve"> </w:t>
      </w:r>
      <w:proofErr w:type="spellStart"/>
      <w:r w:rsidRPr="00952A46">
        <w:rPr>
          <w:rFonts w:ascii="Verdana" w:hAnsi="Verdana"/>
          <w:sz w:val="18"/>
          <w:szCs w:val="18"/>
        </w:rPr>
        <w:t>Education</w:t>
      </w:r>
      <w:proofErr w:type="spellEnd"/>
      <w:r w:rsidRPr="00952A46">
        <w:rPr>
          <w:rFonts w:ascii="Verdana" w:hAnsi="Verdana"/>
          <w:sz w:val="18"/>
          <w:szCs w:val="18"/>
        </w:rPr>
        <w:t xml:space="preserve">, </w:t>
      </w:r>
      <w:proofErr w:type="spellStart"/>
      <w:r w:rsidRPr="00952A46">
        <w:rPr>
          <w:rFonts w:ascii="Verdana" w:hAnsi="Verdana"/>
          <w:sz w:val="18"/>
          <w:szCs w:val="18"/>
        </w:rPr>
        <w:t>the</w:t>
      </w:r>
      <w:proofErr w:type="spellEnd"/>
      <w:r w:rsidRPr="00952A46">
        <w:rPr>
          <w:rFonts w:ascii="Verdana" w:hAnsi="Verdana"/>
          <w:sz w:val="18"/>
          <w:szCs w:val="18"/>
        </w:rPr>
        <w:t xml:space="preserve"> Czech </w:t>
      </w:r>
      <w:proofErr w:type="spellStart"/>
      <w:r w:rsidRPr="00952A46">
        <w:rPr>
          <w:rFonts w:ascii="Verdana" w:hAnsi="Verdana"/>
          <w:sz w:val="18"/>
          <w:szCs w:val="18"/>
        </w:rPr>
        <w:t>language</w:t>
      </w:r>
      <w:proofErr w:type="spellEnd"/>
      <w:r w:rsidRPr="00952A46">
        <w:rPr>
          <w:rFonts w:ascii="Verdana" w:hAnsi="Verdana"/>
          <w:sz w:val="18"/>
          <w:szCs w:val="18"/>
        </w:rPr>
        <w:t xml:space="preserve"> and </w:t>
      </w:r>
      <w:proofErr w:type="spellStart"/>
      <w:r w:rsidRPr="00952A46">
        <w:rPr>
          <w:rFonts w:ascii="Verdana" w:hAnsi="Verdana"/>
          <w:sz w:val="18"/>
          <w:szCs w:val="18"/>
        </w:rPr>
        <w:t>literature</w:t>
      </w:r>
      <w:proofErr w:type="spellEnd"/>
    </w:p>
    <w:sectPr w:rsidR="00675476" w:rsidRPr="0095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E"/>
    <w:rsid w:val="00174A96"/>
    <w:rsid w:val="003229F0"/>
    <w:rsid w:val="00407579"/>
    <w:rsid w:val="005D473F"/>
    <w:rsid w:val="00612CC9"/>
    <w:rsid w:val="006B4AB3"/>
    <w:rsid w:val="0083587F"/>
    <w:rsid w:val="00900E93"/>
    <w:rsid w:val="00923C1F"/>
    <w:rsid w:val="00952A46"/>
    <w:rsid w:val="009611C3"/>
    <w:rsid w:val="009650A8"/>
    <w:rsid w:val="00AB42BF"/>
    <w:rsid w:val="00AC0BEC"/>
    <w:rsid w:val="00D23CEE"/>
    <w:rsid w:val="00E410AE"/>
    <w:rsid w:val="00E66BDA"/>
    <w:rsid w:val="00F2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1FB7"/>
  <w15:docId w15:val="{661F70D0-EF85-4120-B2AD-6D910C67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C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23CEE"/>
  </w:style>
  <w:style w:type="character" w:customStyle="1" w:styleId="tg5">
    <w:name w:val="tg5"/>
    <w:basedOn w:val="Standardnpsmoodstavce"/>
    <w:rsid w:val="00E410AE"/>
  </w:style>
  <w:style w:type="character" w:styleId="Hypertextovodkaz">
    <w:name w:val="Hyperlink"/>
    <w:basedOn w:val="Standardnpsmoodstavce"/>
    <w:uiPriority w:val="99"/>
    <w:semiHidden/>
    <w:unhideWhenUsed/>
    <w:rsid w:val="00E41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Foltanova</cp:lastModifiedBy>
  <cp:revision>7</cp:revision>
  <dcterms:created xsi:type="dcterms:W3CDTF">2016-11-16T07:43:00Z</dcterms:created>
  <dcterms:modified xsi:type="dcterms:W3CDTF">2017-04-28T12:11:00Z</dcterms:modified>
</cp:coreProperties>
</file>