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CC37C" w14:textId="77777777" w:rsidR="00AE225D" w:rsidRDefault="00AE225D" w:rsidP="00AE225D">
      <w:pPr>
        <w:pStyle w:val="Nadpis1"/>
      </w:pPr>
      <w:r>
        <w:t>IS MU: Distanční zápis do studia</w:t>
      </w:r>
    </w:p>
    <w:p w14:paraId="22843DB9" w14:textId="77777777" w:rsidR="00AE225D" w:rsidRPr="00AE225D" w:rsidRDefault="00AE225D" w:rsidP="00AE225D"/>
    <w:p w14:paraId="0376886E" w14:textId="2BC7C33C" w:rsidR="00AE225D" w:rsidRDefault="00BC5A91" w:rsidP="00AE225D">
      <w:pPr>
        <w:pStyle w:val="Nadpis2"/>
      </w:pPr>
      <w:r>
        <w:t>1</w:t>
      </w:r>
      <w:r w:rsidR="00AE225D">
        <w:t>) Zápis do studia uchazečem</w:t>
      </w:r>
    </w:p>
    <w:p w14:paraId="755CA239" w14:textId="77777777" w:rsidR="00AE225D" w:rsidRDefault="00AE225D" w:rsidP="00AE225D">
      <w:r>
        <w:t>Přijatí uchazeči s příznakem “umožnit distanční … zápis” uvidí ihned v e-přihlášce nové tlačítko “Zapsat se do studia”.</w:t>
      </w:r>
    </w:p>
    <w:p w14:paraId="7DC862BC" w14:textId="77777777" w:rsidR="00AE225D" w:rsidRDefault="00AE225D" w:rsidP="00AE225D">
      <w:r w:rsidRPr="00AE225D">
        <w:rPr>
          <w:noProof/>
          <w:lang w:eastAsia="cs-CZ"/>
        </w:rPr>
        <w:drawing>
          <wp:inline distT="0" distB="0" distL="0" distR="0" wp14:anchorId="232C64F1" wp14:editId="792926F9">
            <wp:extent cx="5731510" cy="2563696"/>
            <wp:effectExtent l="0" t="0" r="2540" b="8255"/>
            <wp:docPr id="1" name="Obrázek 1" descr="C:\Users\admin\Desktop\novinkaismudistannzpisdostudia\DZ-krok1-tlacitko pro zap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novinkaismudistannzpisdostudia\DZ-krok1-tlacitko pro zapi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6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0B438" w14:textId="77777777" w:rsidR="00AE225D" w:rsidRDefault="00AE225D" w:rsidP="00AE225D">
      <w:r>
        <w:t>Fakulta může tyto uchazeče obeslat hromadným e-mailem s výzvou k provedení distančního zápisu (podobně jako dosud, kdy fakulty posílají pozvánku k zápisu).</w:t>
      </w:r>
    </w:p>
    <w:p w14:paraId="638E8DCD" w14:textId="77777777" w:rsidR="00AE225D" w:rsidRDefault="00AE225D" w:rsidP="00AE225D">
      <w:r>
        <w:t>Po kliknutí na tlačítko “Zapsat se do studia” uchazeč na nové stránce povinně zaškrtává dvě  potvrzení - souhlas se zápisem a potvrzení kontroly nad heslem pro přístup (resp. pro studia kmenově na FSS je třetím povinným potvrzením seznámení s BOZP).</w:t>
      </w:r>
    </w:p>
    <w:p w14:paraId="6EE2D9EC" w14:textId="77777777" w:rsidR="00AE225D" w:rsidRDefault="00AE225D" w:rsidP="00AE225D"/>
    <w:p w14:paraId="0FCF1485" w14:textId="77777777" w:rsidR="00AE225D" w:rsidRDefault="00AE225D" w:rsidP="00AE225D">
      <w:pPr>
        <w:rPr>
          <w:noProof/>
          <w:lang w:eastAsia="cs-CZ"/>
        </w:rPr>
      </w:pPr>
      <w:r w:rsidRPr="00AE225D">
        <w:rPr>
          <w:noProof/>
          <w:lang w:eastAsia="cs-CZ"/>
        </w:rPr>
        <w:drawing>
          <wp:inline distT="0" distB="0" distL="0" distR="0" wp14:anchorId="3AC90BDA" wp14:editId="4DD88B87">
            <wp:extent cx="5730199" cy="2047875"/>
            <wp:effectExtent l="0" t="0" r="4445" b="0"/>
            <wp:docPr id="2" name="Obrázek 2" descr="C:\Users\admin\Desktop\novinkaismudistannzpisdostudia\DZ-krok2-potvrzeni zapisu a hes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novinkaismudistannzpisdostudia\DZ-krok2-potvrzeni zapisu a hesl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52"/>
                    <a:stretch/>
                  </pic:blipFill>
                  <pic:spPr bwMode="auto">
                    <a:xfrm>
                      <a:off x="0" y="0"/>
                      <a:ext cx="5731510" cy="204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52E772" w14:textId="77777777" w:rsidR="00AE225D" w:rsidRDefault="00AE225D" w:rsidP="00AE225D">
      <w:r w:rsidRPr="00AE225D">
        <w:rPr>
          <w:noProof/>
          <w:lang w:eastAsia="cs-CZ"/>
        </w:rPr>
        <w:lastRenderedPageBreak/>
        <w:drawing>
          <wp:inline distT="0" distB="0" distL="0" distR="0" wp14:anchorId="076D9203" wp14:editId="11873A02">
            <wp:extent cx="5731510" cy="2977287"/>
            <wp:effectExtent l="0" t="0" r="2540" b="0"/>
            <wp:docPr id="3" name="Obrázek 3" descr="C:\Users\admin\Desktop\novinkaismudistannzpisdostudia\DZ-krok2-FSS-potvrzeni zapisu a BOZ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novinkaismudistannzpisdostudia\DZ-krok2-FSS-potvrzeni zapisu a BOZ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38"/>
                    <a:stretch/>
                  </pic:blipFill>
                  <pic:spPr bwMode="auto">
                    <a:xfrm>
                      <a:off x="0" y="0"/>
                      <a:ext cx="5731510" cy="297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85AB94" w14:textId="77777777" w:rsidR="00AE225D" w:rsidRDefault="00AE225D" w:rsidP="00AE225D"/>
    <w:p w14:paraId="7413F1DA" w14:textId="77777777" w:rsidR="00AE225D" w:rsidRDefault="00AE225D" w:rsidP="00AE225D">
      <w:r>
        <w:t>Po potvrzení zápisu se automaticky ve studijní evidenci vloží nový stav studia k datu zápisu dle zvoleného příznaku v přihlášce (11 - řádný / 39 - podmíněný).</w:t>
      </w:r>
    </w:p>
    <w:p w14:paraId="3C323507" w14:textId="77777777" w:rsidR="00AE225D" w:rsidRDefault="00AE225D" w:rsidP="00AE225D">
      <w:r>
        <w:t>Uchazeč se dozví přidělené UČO a vidí možnost přihlásit se do IS MU nebo nastavit si heslo.</w:t>
      </w:r>
    </w:p>
    <w:p w14:paraId="6D2918B2" w14:textId="77777777" w:rsidR="00AE225D" w:rsidRDefault="00AE225D" w:rsidP="00AE225D"/>
    <w:p w14:paraId="5CA5459F" w14:textId="77777777" w:rsidR="00AE225D" w:rsidRDefault="00BC5A91" w:rsidP="00AE225D">
      <w:r>
        <w:pict w14:anchorId="0BC92C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183.75pt">
            <v:imagedata r:id="rId7" o:title="DZ-krok3-zapsano a pristup do ISu"/>
          </v:shape>
        </w:pict>
      </w:r>
    </w:p>
    <w:p w14:paraId="4B6CC066" w14:textId="77777777" w:rsidR="00AE225D" w:rsidRDefault="00AE225D" w:rsidP="00AE225D"/>
    <w:p w14:paraId="261DE884" w14:textId="041BBF70" w:rsidR="00AE225D" w:rsidRDefault="00BC5A91" w:rsidP="00AE225D">
      <w:pPr>
        <w:pStyle w:val="Nadpis2"/>
      </w:pPr>
      <w:r>
        <w:t>2</w:t>
      </w:r>
      <w:r w:rsidR="00730233">
        <w:t>) První přihlášení – vlastní heslo</w:t>
      </w:r>
    </w:p>
    <w:p w14:paraId="646DD329" w14:textId="77777777" w:rsidR="00730233" w:rsidRPr="00730233" w:rsidRDefault="00730233" w:rsidP="00730233"/>
    <w:p w14:paraId="644AC979" w14:textId="77777777" w:rsidR="00AE225D" w:rsidRDefault="00AE225D" w:rsidP="00AE225D">
      <w:r>
        <w:t>Pokud (teď už zapsaný student) nemá ještě primární heslo, např. z dřívějšího působení na univerzitě, může si ho nastavit.</w:t>
      </w:r>
    </w:p>
    <w:p w14:paraId="24201148" w14:textId="77777777" w:rsidR="005602C9" w:rsidRDefault="005602C9" w:rsidP="00AE225D">
      <w:r>
        <w:rPr>
          <w:noProof/>
          <w:lang w:eastAsia="cs-CZ"/>
        </w:rPr>
        <w:lastRenderedPageBreak/>
        <w:drawing>
          <wp:inline distT="0" distB="0" distL="0" distR="0" wp14:anchorId="3FABD9F2" wp14:editId="3ED4EFFB">
            <wp:extent cx="5576655" cy="3135023"/>
            <wp:effectExtent l="0" t="0" r="5080" b="8255"/>
            <wp:docPr id="7" name="Obrázek 7" descr="C:\Users\admin\Pictures\Screenpresso\2020-07-15_13h47_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Screenpresso\2020-07-15_13h47_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24" t="11094" r="5042" b="-242"/>
                    <a:stretch/>
                  </pic:blipFill>
                  <pic:spPr bwMode="auto">
                    <a:xfrm>
                      <a:off x="0" y="0"/>
                      <a:ext cx="5619273" cy="315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43C753" w14:textId="77777777" w:rsidR="00AE225D" w:rsidRDefault="00AE225D" w:rsidP="00AE225D">
      <w:r>
        <w:t>Po nastavení vlastního hesla se student může standardně přihlásit do IS MU. Bude však ve stavu „osoba neztotožněna“, což bude výrazně signalizováno na každé stránce IS MU.</w:t>
      </w:r>
    </w:p>
    <w:p w14:paraId="2C42C8FE" w14:textId="77777777" w:rsidR="00AE225D" w:rsidRDefault="00AE225D" w:rsidP="00AE225D">
      <w:pPr>
        <w:rPr>
          <w:noProof/>
          <w:lang w:eastAsia="cs-CZ"/>
        </w:rPr>
      </w:pPr>
    </w:p>
    <w:p w14:paraId="19258C45" w14:textId="77777777" w:rsidR="00AE225D" w:rsidRDefault="00AE225D" w:rsidP="00AE225D">
      <w:r>
        <w:rPr>
          <w:noProof/>
          <w:lang w:eastAsia="cs-CZ"/>
        </w:rPr>
        <w:drawing>
          <wp:inline distT="0" distB="0" distL="0" distR="0" wp14:anchorId="0A074C93" wp14:editId="55115574">
            <wp:extent cx="5710555" cy="2881223"/>
            <wp:effectExtent l="0" t="0" r="4445" b="0"/>
            <wp:docPr id="4" name="Obrázek 4" descr="C:\Users\admin\Pictures\Screenpresso\2020-07-14_17h47_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Pictures\Screenpresso\2020-07-14_17h47_3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43"/>
                    <a:stretch/>
                  </pic:blipFill>
                  <pic:spPr bwMode="auto">
                    <a:xfrm>
                      <a:off x="0" y="0"/>
                      <a:ext cx="5710555" cy="288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82FE4B" w14:textId="77777777" w:rsidR="00AE225D" w:rsidRDefault="00AE225D" w:rsidP="00AE225D"/>
    <w:p w14:paraId="4C626B2C" w14:textId="77777777" w:rsidR="00AE225D" w:rsidRDefault="00AE225D" w:rsidP="00AE225D">
      <w:r>
        <w:t>Pokud je však osoba již zapsána do jiného studia na MU</w:t>
      </w:r>
      <w:r w:rsidR="00C96A90">
        <w:t>,</w:t>
      </w:r>
      <w:r>
        <w:t xml:space="preserve"> nebo má na MU jiné aktivní zařazení (např. pracuje), operace s heslem se nenabízí a musí použít stávající primární heslo.</w:t>
      </w:r>
    </w:p>
    <w:p w14:paraId="76B64E59" w14:textId="77777777" w:rsidR="00AE225D" w:rsidRDefault="00AE225D" w:rsidP="00AE225D">
      <w:r>
        <w:t>Pokud uchazeč primární heslo má nastavené, ale aktuálně nestuduje na MU, je mu nabídnuta možnost volby dosavadního primárního hesla, nebo možnost zadat heslo nové.</w:t>
      </w:r>
    </w:p>
    <w:p w14:paraId="4AE8A497" w14:textId="77777777" w:rsidR="00AE225D" w:rsidRDefault="00AE225D" w:rsidP="00AE225D">
      <w:r>
        <w:t>V obou výše uvedených případech, pokud osoba použila stávající primární heslo, považuje se osoba za ztotožněnou.</w:t>
      </w:r>
    </w:p>
    <w:p w14:paraId="59FF2339" w14:textId="77777777" w:rsidR="00AE225D" w:rsidRDefault="00AE225D" w:rsidP="00AE225D"/>
    <w:p w14:paraId="2BF730E7" w14:textId="77777777" w:rsidR="00AE225D" w:rsidRDefault="00AE225D" w:rsidP="00AE225D">
      <w:pPr>
        <w:pStyle w:val="Nadpis2"/>
      </w:pPr>
      <w:r>
        <w:t>4) Ztotožnění studenta</w:t>
      </w:r>
    </w:p>
    <w:p w14:paraId="451BD6AC" w14:textId="77777777" w:rsidR="00AE225D" w:rsidRDefault="00AE225D" w:rsidP="00AE225D">
      <w:r>
        <w:t>Ke ztotožnění studenta dojde po přihlášení se do IS MU heslem, které student obdrží při osobní návštěvě studijního oddělení a ověření totožnosti.</w:t>
      </w:r>
    </w:p>
    <w:p w14:paraId="58076CA2" w14:textId="77777777" w:rsidR="00AE225D" w:rsidRDefault="00AE225D" w:rsidP="00AE225D">
      <w:r>
        <w:t>Primární hesla SO neztotožněným studentům vydává při vhodné příležitosti, např. při přebírání průkazu ISIC nebo jiné příležitosti, kdy student dorazí na SO.</w:t>
      </w:r>
    </w:p>
    <w:p w14:paraId="2FDF6F20" w14:textId="77777777" w:rsidR="00141B00" w:rsidRDefault="00AE225D" w:rsidP="00AE225D">
      <w:r>
        <w:t>Jakmile se student přihlásí primárním heslem od SO (nikoli tím, které si sám zvolil při distančním zápisu v e-přihlášce) a potvrdí, že dosavadní operace prováděl on, změní se stav osoby na „ztotožněná“ a již nebude možné se původním (vlastním) heslem z e-přihlášky přihlásit do IS MU.</w:t>
      </w:r>
    </w:p>
    <w:p w14:paraId="29B6E429" w14:textId="77777777" w:rsidR="00AE225D" w:rsidRDefault="00AE225D" w:rsidP="00AE225D"/>
    <w:p w14:paraId="685BC1F3" w14:textId="77777777" w:rsidR="00AE225D" w:rsidRDefault="00AE225D" w:rsidP="00AE225D">
      <w:r>
        <w:rPr>
          <w:noProof/>
          <w:lang w:eastAsia="cs-CZ"/>
        </w:rPr>
        <w:drawing>
          <wp:inline distT="0" distB="0" distL="0" distR="0" wp14:anchorId="150829DF" wp14:editId="753B049C">
            <wp:extent cx="5779770" cy="1958340"/>
            <wp:effectExtent l="0" t="0" r="0" b="3810"/>
            <wp:docPr id="5" name="Obrázek 5" descr="C:\Users\admin\Pictures\Screenpresso\2020-07-15_10h36_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Pictures\Screenpresso\2020-07-15_10h36_2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22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25D"/>
    <w:rsid w:val="002521AD"/>
    <w:rsid w:val="005602C9"/>
    <w:rsid w:val="006C113B"/>
    <w:rsid w:val="00730233"/>
    <w:rsid w:val="00A93954"/>
    <w:rsid w:val="00AE225D"/>
    <w:rsid w:val="00BC5A91"/>
    <w:rsid w:val="00C96A90"/>
    <w:rsid w:val="00CC3D7F"/>
    <w:rsid w:val="00DE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C773"/>
  <w15:chartTrackingRefBased/>
  <w15:docId w15:val="{43467DF8-844F-417B-90BA-5813893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22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22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225D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AE22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AE22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2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CVT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Kozlová</dc:creator>
  <cp:keywords/>
  <dc:description/>
  <cp:lastModifiedBy>Ondřej Krajtl</cp:lastModifiedBy>
  <cp:revision>3</cp:revision>
  <dcterms:created xsi:type="dcterms:W3CDTF">2020-08-25T11:55:00Z</dcterms:created>
  <dcterms:modified xsi:type="dcterms:W3CDTF">2020-08-26T14:25:00Z</dcterms:modified>
</cp:coreProperties>
</file>