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33" w:rsidRPr="007140D8" w:rsidRDefault="00835133" w:rsidP="00835133">
      <w:pPr>
        <w:pStyle w:val="Vc"/>
        <w:rPr>
          <w:b/>
          <w:sz w:val="22"/>
        </w:rPr>
      </w:pPr>
      <w:r w:rsidRPr="007140D8">
        <w:rPr>
          <w:b/>
          <w:sz w:val="22"/>
        </w:rPr>
        <w:t>Výzva pro zaměstnance MU k podání přihlášek do programu</w:t>
      </w:r>
    </w:p>
    <w:p w:rsidR="00835133" w:rsidRPr="007140D8" w:rsidRDefault="00835133" w:rsidP="00835133">
      <w:pPr>
        <w:pStyle w:val="Vc"/>
        <w:rPr>
          <w:b/>
          <w:sz w:val="22"/>
        </w:rPr>
      </w:pPr>
      <w:r w:rsidRPr="007140D8">
        <w:rPr>
          <w:b/>
          <w:sz w:val="22"/>
        </w:rPr>
        <w:t xml:space="preserve">ERASMUS+ školení zaměstnanců na období pobytu </w:t>
      </w:r>
      <w:r w:rsidR="00F9314E">
        <w:rPr>
          <w:b/>
          <w:sz w:val="22"/>
        </w:rPr>
        <w:t>září - prosinec</w:t>
      </w:r>
      <w:r w:rsidRPr="007140D8">
        <w:rPr>
          <w:b/>
          <w:sz w:val="22"/>
        </w:rPr>
        <w:t xml:space="preserve"> 201</w:t>
      </w:r>
      <w:r w:rsidR="00F9314E">
        <w:rPr>
          <w:b/>
          <w:sz w:val="22"/>
        </w:rPr>
        <w:t>8</w:t>
      </w:r>
    </w:p>
    <w:p w:rsidR="00835133" w:rsidRDefault="00835133" w:rsidP="00835133">
      <w:pPr>
        <w:pStyle w:val="Vc"/>
        <w:rPr>
          <w:b/>
          <w:sz w:val="20"/>
          <w:szCs w:val="20"/>
        </w:rPr>
      </w:pPr>
    </w:p>
    <w:p w:rsidR="00835133" w:rsidRPr="007140D8" w:rsidRDefault="00835133" w:rsidP="00835133">
      <w:pPr>
        <w:pStyle w:val="Vc"/>
        <w:rPr>
          <w:b/>
          <w:sz w:val="20"/>
          <w:szCs w:val="20"/>
        </w:rPr>
      </w:pPr>
      <w:r w:rsidRPr="007140D8">
        <w:rPr>
          <w:b/>
          <w:sz w:val="20"/>
          <w:szCs w:val="20"/>
        </w:rPr>
        <w:t>Cíle</w:t>
      </w:r>
    </w:p>
    <w:p w:rsidR="00835133" w:rsidRPr="007140D8" w:rsidRDefault="00835133" w:rsidP="00835133">
      <w:pPr>
        <w:pStyle w:val="Vc"/>
        <w:rPr>
          <w:sz w:val="20"/>
          <w:szCs w:val="20"/>
        </w:rPr>
      </w:pPr>
      <w:r w:rsidRPr="007140D8">
        <w:rPr>
          <w:sz w:val="20"/>
          <w:szCs w:val="20"/>
        </w:rPr>
        <w:t>- umožnit pracovníkům vysokoškolských institucí získávat znalosti nebo konkrétní know-how ze zkušeností a příkladů dobré praxe dostupných v zahraničí, jakož i praktické dovednosti, které mají význam pro jejich současné zaměstnání a profesní rozvoj</w:t>
      </w:r>
    </w:p>
    <w:p w:rsidR="00835133" w:rsidRPr="007140D8" w:rsidRDefault="00835133" w:rsidP="00835133">
      <w:pPr>
        <w:pStyle w:val="Vc"/>
        <w:rPr>
          <w:sz w:val="20"/>
          <w:szCs w:val="20"/>
        </w:rPr>
      </w:pPr>
      <w:r w:rsidRPr="007140D8">
        <w:rPr>
          <w:sz w:val="20"/>
          <w:szCs w:val="20"/>
        </w:rPr>
        <w:t>- přispívat k posilování spolupráce mezi vysokoškolskými institucemi a podniky</w:t>
      </w:r>
    </w:p>
    <w:p w:rsidR="00835133" w:rsidRPr="007140D8" w:rsidRDefault="00835133" w:rsidP="00835133">
      <w:pPr>
        <w:pStyle w:val="Vc"/>
        <w:rPr>
          <w:sz w:val="20"/>
          <w:szCs w:val="20"/>
        </w:rPr>
      </w:pPr>
      <w:r w:rsidRPr="007140D8">
        <w:rPr>
          <w:sz w:val="20"/>
          <w:szCs w:val="20"/>
        </w:rPr>
        <w:t xml:space="preserve">- školení může mít podobu studijní návštěvy, pozorování - stínování zkušeného pracovníka, praktické školení apod., </w:t>
      </w:r>
    </w:p>
    <w:p w:rsidR="00835133" w:rsidRPr="007140D8" w:rsidRDefault="00835133" w:rsidP="00835133">
      <w:pPr>
        <w:pStyle w:val="Vc"/>
        <w:rPr>
          <w:sz w:val="20"/>
          <w:szCs w:val="20"/>
        </w:rPr>
      </w:pPr>
      <w:r w:rsidRPr="007140D8">
        <w:rPr>
          <w:sz w:val="20"/>
          <w:szCs w:val="20"/>
        </w:rPr>
        <w:t xml:space="preserve">- </w:t>
      </w:r>
      <w:r w:rsidRPr="007140D8">
        <w:rPr>
          <w:i/>
          <w:sz w:val="20"/>
          <w:szCs w:val="20"/>
        </w:rPr>
        <w:t>není možné financovat konference!</w:t>
      </w:r>
    </w:p>
    <w:p w:rsidR="00835133" w:rsidRPr="007140D8" w:rsidRDefault="00835133" w:rsidP="00835133">
      <w:pPr>
        <w:pStyle w:val="Vc"/>
        <w:rPr>
          <w:sz w:val="20"/>
          <w:szCs w:val="20"/>
        </w:rPr>
      </w:pPr>
      <w:r w:rsidRPr="007140D8">
        <w:rPr>
          <w:sz w:val="20"/>
          <w:szCs w:val="20"/>
        </w:rPr>
        <w:t>- účastník si školení zajišťuje sám nebo s pomocí domácího pracoviště.</w:t>
      </w:r>
    </w:p>
    <w:p w:rsidR="00835133" w:rsidRPr="007140D8" w:rsidRDefault="00835133" w:rsidP="00835133">
      <w:pPr>
        <w:pStyle w:val="Vc"/>
        <w:rPr>
          <w:sz w:val="20"/>
          <w:szCs w:val="20"/>
        </w:rPr>
      </w:pPr>
    </w:p>
    <w:p w:rsidR="00835133" w:rsidRPr="007140D8" w:rsidRDefault="00835133" w:rsidP="00835133">
      <w:pPr>
        <w:pStyle w:val="Vc"/>
        <w:rPr>
          <w:b/>
          <w:sz w:val="20"/>
          <w:szCs w:val="20"/>
        </w:rPr>
      </w:pPr>
      <w:r w:rsidRPr="007140D8">
        <w:rPr>
          <w:b/>
          <w:sz w:val="20"/>
          <w:szCs w:val="20"/>
        </w:rPr>
        <w:t>Kdo se může účastnit</w:t>
      </w:r>
    </w:p>
    <w:p w:rsidR="00835133" w:rsidRPr="007140D8" w:rsidRDefault="00835133" w:rsidP="00835133">
      <w:pPr>
        <w:pStyle w:val="Vc"/>
        <w:numPr>
          <w:ilvl w:val="0"/>
          <w:numId w:val="4"/>
        </w:numPr>
        <w:rPr>
          <w:sz w:val="20"/>
          <w:szCs w:val="20"/>
        </w:rPr>
      </w:pPr>
      <w:r w:rsidRPr="007140D8">
        <w:rPr>
          <w:sz w:val="20"/>
          <w:szCs w:val="20"/>
        </w:rPr>
        <w:t>zaměstnanec MU, který má uzavřenou pracovní smlouvu (případně může být vyslán i pracovník s uzavřenou dohodou - DPP, DPČ</w:t>
      </w:r>
      <w:r>
        <w:rPr>
          <w:sz w:val="20"/>
          <w:szCs w:val="20"/>
        </w:rPr>
        <w:t>, možnost vyslání však musí být v dohodě sjednána</w:t>
      </w:r>
      <w:r w:rsidRPr="007140D8">
        <w:rPr>
          <w:sz w:val="20"/>
          <w:szCs w:val="20"/>
        </w:rPr>
        <w:t>)</w:t>
      </w:r>
    </w:p>
    <w:p w:rsidR="00835133" w:rsidRPr="007140D8" w:rsidRDefault="00835133" w:rsidP="00835133">
      <w:pPr>
        <w:pStyle w:val="Vc"/>
        <w:rPr>
          <w:b/>
          <w:sz w:val="20"/>
          <w:szCs w:val="20"/>
        </w:rPr>
      </w:pPr>
      <w:r w:rsidRPr="007140D8">
        <w:rPr>
          <w:b/>
          <w:sz w:val="20"/>
          <w:szCs w:val="20"/>
        </w:rPr>
        <w:t>Kam lze vyjet</w:t>
      </w:r>
    </w:p>
    <w:p w:rsidR="00835133" w:rsidRPr="007140D8" w:rsidRDefault="00835133" w:rsidP="00835133">
      <w:pPr>
        <w:pStyle w:val="Vc"/>
        <w:rPr>
          <w:sz w:val="20"/>
          <w:szCs w:val="20"/>
        </w:rPr>
      </w:pPr>
      <w:r w:rsidRPr="007140D8">
        <w:rPr>
          <w:sz w:val="20"/>
          <w:szCs w:val="20"/>
        </w:rPr>
        <w:t>- do zemí zapojených do programu LLP, tj. do 28 členských států EU, Lichtenštejnska, Norska, na Island, do Turecka a Bývalé jugoslávské republiky Makedonie</w:t>
      </w:r>
    </w:p>
    <w:p w:rsidR="00835133" w:rsidRPr="007140D8" w:rsidRDefault="00835133" w:rsidP="00835133">
      <w:pPr>
        <w:pStyle w:val="Vc"/>
        <w:rPr>
          <w:sz w:val="20"/>
          <w:szCs w:val="20"/>
        </w:rPr>
      </w:pPr>
    </w:p>
    <w:p w:rsidR="00835133" w:rsidRPr="007140D8" w:rsidRDefault="00835133" w:rsidP="00835133">
      <w:pPr>
        <w:pStyle w:val="Vc"/>
        <w:rPr>
          <w:sz w:val="20"/>
          <w:szCs w:val="20"/>
        </w:rPr>
      </w:pPr>
      <w:r w:rsidRPr="007140D8">
        <w:rPr>
          <w:sz w:val="20"/>
          <w:szCs w:val="20"/>
        </w:rPr>
        <w:t>Přijímající organizace může být jakákoliv veřejná nebo soukromá organizac</w:t>
      </w:r>
      <w:r>
        <w:rPr>
          <w:sz w:val="20"/>
          <w:szCs w:val="20"/>
        </w:rPr>
        <w:t>e</w:t>
      </w:r>
      <w:r w:rsidRPr="007140D8">
        <w:rPr>
          <w:sz w:val="20"/>
          <w:szCs w:val="20"/>
        </w:rPr>
        <w:t xml:space="preserve"> působící na trhu práce nebo v oblasti vzdělávání, odborné přípravy a práce s mládeží.</w:t>
      </w:r>
    </w:p>
    <w:p w:rsidR="00835133" w:rsidRPr="007140D8" w:rsidRDefault="00835133" w:rsidP="00835133">
      <w:pPr>
        <w:pStyle w:val="Vc"/>
        <w:rPr>
          <w:sz w:val="20"/>
          <w:szCs w:val="20"/>
        </w:rPr>
      </w:pPr>
    </w:p>
    <w:p w:rsidR="00835133" w:rsidRPr="007140D8" w:rsidRDefault="00835133" w:rsidP="00835133">
      <w:pPr>
        <w:pStyle w:val="Vc"/>
        <w:rPr>
          <w:b/>
          <w:sz w:val="20"/>
          <w:szCs w:val="20"/>
        </w:rPr>
      </w:pPr>
      <w:r w:rsidRPr="007140D8">
        <w:rPr>
          <w:b/>
          <w:sz w:val="20"/>
          <w:szCs w:val="20"/>
        </w:rPr>
        <w:t xml:space="preserve">Období pobytu               </w:t>
      </w:r>
      <w:r w:rsidR="0009671D">
        <w:rPr>
          <w:sz w:val="20"/>
          <w:szCs w:val="20"/>
        </w:rPr>
        <w:t>září - prosinec</w:t>
      </w:r>
      <w:r w:rsidRPr="007140D8">
        <w:rPr>
          <w:sz w:val="20"/>
          <w:szCs w:val="20"/>
        </w:rPr>
        <w:t xml:space="preserve"> 201</w:t>
      </w:r>
      <w:r w:rsidR="000F6A54">
        <w:rPr>
          <w:sz w:val="20"/>
          <w:szCs w:val="20"/>
        </w:rPr>
        <w:t>8</w:t>
      </w:r>
    </w:p>
    <w:p w:rsidR="00835133" w:rsidRPr="007140D8" w:rsidRDefault="00835133" w:rsidP="00835133">
      <w:pPr>
        <w:pStyle w:val="Vc"/>
        <w:rPr>
          <w:sz w:val="20"/>
          <w:szCs w:val="20"/>
        </w:rPr>
      </w:pPr>
    </w:p>
    <w:p w:rsidR="00835133" w:rsidRPr="007140D8" w:rsidRDefault="00835133" w:rsidP="00835133">
      <w:pPr>
        <w:pStyle w:val="Vc"/>
        <w:rPr>
          <w:b/>
          <w:sz w:val="20"/>
          <w:szCs w:val="20"/>
        </w:rPr>
      </w:pPr>
      <w:r w:rsidRPr="007140D8">
        <w:rPr>
          <w:b/>
          <w:sz w:val="20"/>
          <w:szCs w:val="20"/>
        </w:rPr>
        <w:t>Délka pobytu</w:t>
      </w:r>
    </w:p>
    <w:p w:rsidR="00835133" w:rsidRPr="007140D8" w:rsidRDefault="00835133" w:rsidP="00835133">
      <w:pPr>
        <w:pStyle w:val="Vc"/>
        <w:rPr>
          <w:sz w:val="20"/>
          <w:szCs w:val="20"/>
        </w:rPr>
      </w:pPr>
      <w:r w:rsidRPr="007140D8">
        <w:rPr>
          <w:sz w:val="20"/>
          <w:szCs w:val="20"/>
        </w:rPr>
        <w:t xml:space="preserve">Program umožňuje délku školení od 2 dnů až po dva měsíce, </w:t>
      </w:r>
      <w:r>
        <w:rPr>
          <w:sz w:val="20"/>
          <w:szCs w:val="20"/>
        </w:rPr>
        <w:t>nejčastější délka je 5 -10 dní</w:t>
      </w:r>
      <w:r w:rsidRPr="007140D8">
        <w:rPr>
          <w:sz w:val="20"/>
          <w:szCs w:val="20"/>
        </w:rPr>
        <w:t>.</w:t>
      </w:r>
      <w:r>
        <w:rPr>
          <w:sz w:val="20"/>
          <w:szCs w:val="20"/>
        </w:rPr>
        <w:t xml:space="preserve"> (Po dvou týdnech grant z projektu Erasmus výrazně klesá, pobyt by muselo dofinancovat domácí pracoviště, předchozí domluva s nadřízeným je nutná).</w:t>
      </w:r>
    </w:p>
    <w:p w:rsidR="00835133" w:rsidRPr="007140D8" w:rsidRDefault="00835133" w:rsidP="00835133">
      <w:pPr>
        <w:pStyle w:val="Vc"/>
        <w:rPr>
          <w:sz w:val="20"/>
          <w:szCs w:val="20"/>
        </w:rPr>
      </w:pPr>
    </w:p>
    <w:p w:rsidR="00835133" w:rsidRPr="007140D8" w:rsidRDefault="00835133" w:rsidP="00835133">
      <w:pPr>
        <w:pStyle w:val="Vc"/>
        <w:rPr>
          <w:b/>
          <w:sz w:val="20"/>
          <w:szCs w:val="20"/>
        </w:rPr>
      </w:pPr>
      <w:r w:rsidRPr="007140D8">
        <w:rPr>
          <w:b/>
          <w:sz w:val="20"/>
          <w:szCs w:val="20"/>
        </w:rPr>
        <w:t>Grant</w:t>
      </w:r>
      <w:r w:rsidRPr="007140D8">
        <w:rPr>
          <w:sz w:val="20"/>
          <w:szCs w:val="20"/>
        </w:rPr>
        <w:t xml:space="preserve"> se vyplácí ve skutečné výši na základě vyúčtování v cestovním příkaze, do výše limitu daného programem</w:t>
      </w:r>
    </w:p>
    <w:p w:rsidR="00835133" w:rsidRPr="007140D8" w:rsidRDefault="00835133" w:rsidP="00835133">
      <w:pPr>
        <w:pStyle w:val="Vc"/>
        <w:numPr>
          <w:ilvl w:val="0"/>
          <w:numId w:val="5"/>
        </w:numPr>
        <w:rPr>
          <w:sz w:val="20"/>
          <w:szCs w:val="20"/>
        </w:rPr>
      </w:pPr>
      <w:r w:rsidRPr="007140D8">
        <w:rPr>
          <w:b/>
          <w:bCs/>
          <w:sz w:val="20"/>
          <w:szCs w:val="20"/>
        </w:rPr>
        <w:t>příspěvek na pobytové náklady</w:t>
      </w:r>
      <w:r w:rsidRPr="007140D8">
        <w:rPr>
          <w:sz w:val="20"/>
          <w:szCs w:val="20"/>
        </w:rPr>
        <w:t xml:space="preserve"> – slouží ke krytí nákladů souvisejících s pobytem v zahraničí (</w:t>
      </w:r>
      <w:r>
        <w:rPr>
          <w:sz w:val="20"/>
          <w:szCs w:val="20"/>
        </w:rPr>
        <w:t xml:space="preserve">aktuálně </w:t>
      </w:r>
      <w:r w:rsidRPr="007140D8">
        <w:rPr>
          <w:sz w:val="20"/>
          <w:szCs w:val="20"/>
        </w:rPr>
        <w:t>maxima 85 – 136 EUR na den podle cílové země)</w:t>
      </w:r>
    </w:p>
    <w:p w:rsidR="00835133" w:rsidRPr="007140D8" w:rsidRDefault="00835133" w:rsidP="00835133">
      <w:pPr>
        <w:pStyle w:val="Vc"/>
        <w:numPr>
          <w:ilvl w:val="0"/>
          <w:numId w:val="6"/>
        </w:numPr>
        <w:rPr>
          <w:sz w:val="20"/>
          <w:szCs w:val="20"/>
        </w:rPr>
      </w:pPr>
      <w:r w:rsidRPr="007140D8">
        <w:rPr>
          <w:b/>
          <w:bCs/>
          <w:sz w:val="20"/>
          <w:szCs w:val="20"/>
        </w:rPr>
        <w:t>příspěvek na cestovní náklady</w:t>
      </w:r>
      <w:r w:rsidRPr="007140D8">
        <w:rPr>
          <w:sz w:val="20"/>
          <w:szCs w:val="20"/>
        </w:rPr>
        <w:t xml:space="preserve"> – určen na pokrytí nákladů na cestu účastníka z místa pobytu do místa konání mobility při využití ekonomického způsobu dopravy</w:t>
      </w:r>
    </w:p>
    <w:p w:rsidR="00835133" w:rsidRPr="007140D8" w:rsidRDefault="00835133" w:rsidP="00835133">
      <w:pPr>
        <w:pStyle w:val="Vc"/>
        <w:rPr>
          <w:sz w:val="20"/>
          <w:szCs w:val="20"/>
        </w:rPr>
      </w:pPr>
      <w:r w:rsidRPr="007140D8">
        <w:rPr>
          <w:sz w:val="20"/>
          <w:szCs w:val="20"/>
        </w:rPr>
        <w:t xml:space="preserve">  pro zaměstnance se specifickými potřebami: </w:t>
      </w:r>
    </w:p>
    <w:p w:rsidR="00835133" w:rsidRPr="007140D8" w:rsidRDefault="00835133" w:rsidP="00835133">
      <w:pPr>
        <w:pStyle w:val="Vc"/>
        <w:numPr>
          <w:ilvl w:val="0"/>
          <w:numId w:val="7"/>
        </w:numPr>
        <w:rPr>
          <w:sz w:val="20"/>
          <w:szCs w:val="20"/>
        </w:rPr>
      </w:pPr>
      <w:r w:rsidRPr="007140D8">
        <w:rPr>
          <w:b/>
          <w:bCs/>
          <w:sz w:val="20"/>
          <w:szCs w:val="20"/>
        </w:rPr>
        <w:lastRenderedPageBreak/>
        <w:t>náklady na účastníky se specifickými potřebami</w:t>
      </w:r>
      <w:r w:rsidRPr="007140D8">
        <w:rPr>
          <w:sz w:val="20"/>
          <w:szCs w:val="20"/>
        </w:rPr>
        <w:t xml:space="preserve"> – dodatečné náklady na podporu osob se specifickými potřebami (tj. zdravotním znevýhodněním), o tuto část grantu je třeba si požádat předem – uvést v přihlášce</w:t>
      </w:r>
    </w:p>
    <w:p w:rsidR="00835133" w:rsidRPr="007140D8" w:rsidRDefault="00835133" w:rsidP="00835133">
      <w:pPr>
        <w:pStyle w:val="Vc"/>
        <w:rPr>
          <w:sz w:val="20"/>
          <w:szCs w:val="20"/>
        </w:rPr>
      </w:pPr>
    </w:p>
    <w:p w:rsidR="00835133" w:rsidRPr="007140D8" w:rsidRDefault="00835133" w:rsidP="00835133">
      <w:pPr>
        <w:pStyle w:val="Vc"/>
        <w:rPr>
          <w:b/>
          <w:i/>
          <w:sz w:val="20"/>
          <w:szCs w:val="20"/>
        </w:rPr>
      </w:pPr>
      <w:r w:rsidRPr="007140D8">
        <w:rPr>
          <w:b/>
          <w:sz w:val="20"/>
          <w:szCs w:val="20"/>
          <w:u w:val="single"/>
        </w:rPr>
        <w:t>Termín podání přihlášek</w:t>
      </w:r>
      <w:r w:rsidRPr="007140D8">
        <w:rPr>
          <w:b/>
          <w:sz w:val="20"/>
          <w:szCs w:val="20"/>
        </w:rPr>
        <w:t xml:space="preserve"> </w:t>
      </w:r>
      <w:r w:rsidRPr="007140D8">
        <w:rPr>
          <w:sz w:val="20"/>
          <w:szCs w:val="20"/>
        </w:rPr>
        <w:t xml:space="preserve">– </w:t>
      </w:r>
      <w:r w:rsidR="00D55BB8">
        <w:rPr>
          <w:b/>
          <w:color w:val="FF0000"/>
          <w:sz w:val="20"/>
          <w:szCs w:val="20"/>
        </w:rPr>
        <w:t>3</w:t>
      </w:r>
      <w:bookmarkStart w:id="0" w:name="_GoBack"/>
      <w:bookmarkEnd w:id="0"/>
      <w:r w:rsidRPr="00490C6A">
        <w:rPr>
          <w:b/>
          <w:color w:val="FF0000"/>
          <w:sz w:val="20"/>
          <w:szCs w:val="20"/>
        </w:rPr>
        <w:t xml:space="preserve">. </w:t>
      </w:r>
      <w:r w:rsidR="00231D93">
        <w:rPr>
          <w:b/>
          <w:color w:val="FF0000"/>
          <w:sz w:val="20"/>
          <w:szCs w:val="20"/>
        </w:rPr>
        <w:t>9</w:t>
      </w:r>
      <w:r w:rsidRPr="00490C6A">
        <w:rPr>
          <w:b/>
          <w:color w:val="FF0000"/>
          <w:sz w:val="20"/>
          <w:szCs w:val="20"/>
        </w:rPr>
        <w:t>. 2018, Zahraniční odd. FF MU</w:t>
      </w:r>
    </w:p>
    <w:p w:rsidR="00835133" w:rsidRPr="007140D8" w:rsidRDefault="00835133" w:rsidP="00835133">
      <w:pPr>
        <w:pStyle w:val="Vc"/>
        <w:rPr>
          <w:b/>
          <w:sz w:val="20"/>
          <w:szCs w:val="20"/>
        </w:rPr>
      </w:pPr>
    </w:p>
    <w:p w:rsidR="00835133" w:rsidRPr="007140D8" w:rsidRDefault="00835133" w:rsidP="00835133">
      <w:pPr>
        <w:pStyle w:val="Vc"/>
        <w:rPr>
          <w:b/>
          <w:sz w:val="20"/>
          <w:szCs w:val="20"/>
        </w:rPr>
      </w:pPr>
      <w:r w:rsidRPr="007140D8">
        <w:rPr>
          <w:b/>
          <w:sz w:val="20"/>
          <w:szCs w:val="20"/>
        </w:rPr>
        <w:t>Výběrové řízení na MU, kritéria výběru</w:t>
      </w:r>
    </w:p>
    <w:p w:rsidR="00835133" w:rsidRPr="007A129F" w:rsidRDefault="00835133" w:rsidP="00835133">
      <w:pPr>
        <w:pStyle w:val="Vc"/>
        <w:rPr>
          <w:sz w:val="20"/>
          <w:szCs w:val="20"/>
        </w:rPr>
      </w:pPr>
      <w:r w:rsidRPr="007A129F">
        <w:rPr>
          <w:sz w:val="20"/>
          <w:szCs w:val="20"/>
        </w:rPr>
        <w:t>1. upřednostněni budou uchazeči vyjíždějící v rámci Erasmu+ školení poprvé</w:t>
      </w:r>
      <w:r w:rsidRPr="007A129F">
        <w:rPr>
          <w:sz w:val="20"/>
          <w:szCs w:val="20"/>
        </w:rPr>
        <w:br/>
        <w:t>2. přínosnost pobytu pro FF</w:t>
      </w:r>
      <w:r w:rsidRPr="007A129F">
        <w:rPr>
          <w:sz w:val="20"/>
          <w:szCs w:val="20"/>
        </w:rPr>
        <w:br/>
        <w:t>3. kvalita přihlášky (formální a obsahová úroveň zpracování přihlášky)</w:t>
      </w:r>
      <w:r>
        <w:rPr>
          <w:sz w:val="20"/>
          <w:szCs w:val="20"/>
        </w:rPr>
        <w:t xml:space="preserve"> </w:t>
      </w:r>
      <w:r w:rsidRPr="007A129F">
        <w:rPr>
          <w:sz w:val="20"/>
          <w:szCs w:val="20"/>
        </w:rPr>
        <w:t>- podkladem pro výběr je písemný plán školení s uvedením očekávaných výsledků a zdůvodnění jeho přínosu a případně další přílohy vyžadované fakultou</w:t>
      </w:r>
    </w:p>
    <w:p w:rsidR="00835133" w:rsidRPr="007A129F" w:rsidRDefault="00835133" w:rsidP="00835133">
      <w:pPr>
        <w:pStyle w:val="Vc"/>
        <w:rPr>
          <w:sz w:val="20"/>
          <w:szCs w:val="20"/>
        </w:rPr>
      </w:pPr>
      <w:r w:rsidRPr="007A129F">
        <w:rPr>
          <w:sz w:val="20"/>
          <w:szCs w:val="20"/>
        </w:rPr>
        <w:t>- nevybraní žadatelé jsou evidováni jako náhradníci</w:t>
      </w:r>
    </w:p>
    <w:p w:rsidR="00835133" w:rsidRPr="007140D8" w:rsidRDefault="00835133" w:rsidP="00835133">
      <w:pPr>
        <w:pStyle w:val="Vc"/>
        <w:rPr>
          <w:b/>
          <w:sz w:val="20"/>
          <w:szCs w:val="20"/>
        </w:rPr>
      </w:pPr>
    </w:p>
    <w:p w:rsidR="00835133" w:rsidRPr="007140D8" w:rsidRDefault="00835133" w:rsidP="00835133">
      <w:pPr>
        <w:pStyle w:val="Vc"/>
        <w:rPr>
          <w:b/>
          <w:sz w:val="20"/>
          <w:szCs w:val="20"/>
        </w:rPr>
      </w:pPr>
      <w:r w:rsidRPr="007140D8">
        <w:rPr>
          <w:b/>
          <w:sz w:val="20"/>
          <w:szCs w:val="20"/>
        </w:rPr>
        <w:t>Další informace zveřejněny na stránce Centra zahraniční spolupráce MU</w:t>
      </w:r>
      <w:r w:rsidRPr="007140D8">
        <w:rPr>
          <w:b/>
          <w:sz w:val="20"/>
          <w:szCs w:val="20"/>
        </w:rPr>
        <w:tab/>
      </w:r>
      <w:r w:rsidRPr="007140D8">
        <w:rPr>
          <w:b/>
          <w:sz w:val="20"/>
          <w:szCs w:val="20"/>
        </w:rPr>
        <w:tab/>
      </w:r>
    </w:p>
    <w:p w:rsidR="00835133" w:rsidRPr="00607E37" w:rsidRDefault="00EC2B9B" w:rsidP="00835133">
      <w:pPr>
        <w:pStyle w:val="Vc"/>
        <w:rPr>
          <w:sz w:val="20"/>
          <w:szCs w:val="20"/>
        </w:rPr>
      </w:pPr>
      <w:hyperlink r:id="rId8" w:history="1">
        <w:r w:rsidR="00607E37" w:rsidRPr="00607E37">
          <w:rPr>
            <w:rStyle w:val="Hypertextovodkaz"/>
            <w:sz w:val="20"/>
            <w:szCs w:val="20"/>
          </w:rPr>
          <w:t>https://czs.muni.cz/cs/pracovnik-mu/ostatni-pobyty/erasmus-evropa</w:t>
        </w:r>
      </w:hyperlink>
      <w:r w:rsidR="00607E37" w:rsidRPr="00607E37">
        <w:rPr>
          <w:sz w:val="20"/>
          <w:szCs w:val="20"/>
        </w:rPr>
        <w:t xml:space="preserve">. </w:t>
      </w:r>
    </w:p>
    <w:p w:rsidR="00FE7832" w:rsidRPr="00835133" w:rsidRDefault="00FE7832" w:rsidP="00835133"/>
    <w:sectPr w:rsidR="00FE7832" w:rsidRPr="00835133" w:rsidSect="009551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39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B9B" w:rsidRDefault="00EC2B9B">
      <w:pPr>
        <w:spacing w:after="0" w:line="240" w:lineRule="auto"/>
      </w:pPr>
      <w:r>
        <w:separator/>
      </w:r>
    </w:p>
  </w:endnote>
  <w:endnote w:type="continuationSeparator" w:id="0">
    <w:p w:rsidR="00EC2B9B" w:rsidRDefault="00EC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23" w:rsidRDefault="00F30323">
    <w:pPr>
      <w:pStyle w:val="Zpat"/>
    </w:pPr>
  </w:p>
  <w:p w:rsidR="003E4C66" w:rsidRDefault="003E4C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FE2" w:rsidRPr="00CC2597" w:rsidRDefault="00BC4FE2" w:rsidP="00BC4FE2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94080" behindDoc="1" locked="1" layoutInCell="1" allowOverlap="1" wp14:anchorId="3D195603" wp14:editId="10057B92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1E2B">
      <w:rPr>
        <w:rFonts w:cs="Arial"/>
        <w:szCs w:val="16"/>
      </w:rPr>
      <w:t>Filozofická fakulta</w:t>
    </w:r>
  </w:p>
  <w:p w:rsidR="00BC4FE2" w:rsidRPr="00CC2597" w:rsidRDefault="00DD3F3C" w:rsidP="00BC4FE2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>Zahraniční odd.</w:t>
    </w:r>
  </w:p>
  <w:p w:rsidR="00BC4FE2" w:rsidRPr="00AC1E2B" w:rsidRDefault="00BC4FE2" w:rsidP="00BC4FE2">
    <w:pPr>
      <w:pStyle w:val="Zpat"/>
      <w:rPr>
        <w:rFonts w:cs="Arial"/>
        <w:szCs w:val="14"/>
      </w:rPr>
    </w:pPr>
    <w:r w:rsidRPr="00AC1E2B">
      <w:rPr>
        <w:rFonts w:cs="Arial"/>
        <w:szCs w:val="14"/>
      </w:rPr>
      <w:t>Arna Nováka 1, 602 00 Brno, Česká republika</w:t>
    </w:r>
  </w:p>
  <w:p w:rsidR="00BC4FE2" w:rsidRPr="00AC1E2B" w:rsidRDefault="007A0A52" w:rsidP="00BC4FE2">
    <w:pPr>
      <w:pStyle w:val="Zpat"/>
      <w:rPr>
        <w:rFonts w:cs="Arial"/>
        <w:szCs w:val="14"/>
      </w:rPr>
    </w:pPr>
    <w:r>
      <w:rPr>
        <w:rFonts w:cs="Arial"/>
        <w:szCs w:val="14"/>
      </w:rPr>
      <w:t>T: +420 549 49 1513</w:t>
    </w:r>
    <w:r w:rsidR="00BC4FE2" w:rsidRPr="00AC1E2B">
      <w:rPr>
        <w:rFonts w:cs="Arial"/>
        <w:szCs w:val="14"/>
      </w:rPr>
      <w:t>, E: in</w:t>
    </w:r>
    <w:r>
      <w:rPr>
        <w:rFonts w:cs="Arial"/>
        <w:szCs w:val="14"/>
      </w:rPr>
      <w:t>t</w:t>
    </w:r>
    <w:r w:rsidR="00BC4FE2" w:rsidRPr="00AC1E2B">
      <w:rPr>
        <w:rFonts w:cs="Arial"/>
        <w:szCs w:val="14"/>
      </w:rPr>
      <w:t>@phil.muni.cz, www.phil.muni.cz</w:t>
    </w:r>
  </w:p>
  <w:p w:rsidR="00B5176D" w:rsidRPr="00BC4FE2" w:rsidRDefault="00BC4FE2" w:rsidP="00BC4FE2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D55BB8">
      <w:rPr>
        <w:noProof/>
      </w:rPr>
      <w:t>2</w:t>
    </w:r>
    <w:r>
      <w:fldChar w:fldCharType="end"/>
    </w:r>
    <w:r>
      <w:t>/</w:t>
    </w:r>
    <w:r w:rsidR="00DA1577">
      <w:rPr>
        <w:noProof/>
      </w:rPr>
      <w:fldChar w:fldCharType="begin"/>
    </w:r>
    <w:r w:rsidR="00DA1577">
      <w:rPr>
        <w:noProof/>
      </w:rPr>
      <w:instrText xml:space="preserve"> SECTIONPAGES   \* MERGEFORMAT </w:instrText>
    </w:r>
    <w:r w:rsidR="00DA1577">
      <w:rPr>
        <w:noProof/>
      </w:rPr>
      <w:fldChar w:fldCharType="separate"/>
    </w:r>
    <w:r w:rsidR="00D55BB8">
      <w:rPr>
        <w:noProof/>
      </w:rPr>
      <w:t>2</w:t>
    </w:r>
    <w:r w:rsidR="00DA1577">
      <w:rPr>
        <w:noProof/>
      </w:rPr>
      <w:fldChar w:fldCharType="end"/>
    </w:r>
    <w:r>
      <w:tab/>
    </w:r>
  </w:p>
  <w:p w:rsidR="003E4C66" w:rsidRDefault="003E4C6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02" w:rsidRPr="00CC2597" w:rsidRDefault="00753902" w:rsidP="00753902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92032" behindDoc="1" locked="1" layoutInCell="1" allowOverlap="1" wp14:anchorId="67C56AA5" wp14:editId="1B992212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1E2B">
      <w:rPr>
        <w:rFonts w:cs="Arial"/>
        <w:szCs w:val="16"/>
      </w:rPr>
      <w:t>Filozofická fakulta</w:t>
    </w:r>
  </w:p>
  <w:p w:rsidR="00DD3F3C" w:rsidRPr="00CC2597" w:rsidRDefault="00DD3F3C" w:rsidP="00753902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Zahraniční odd. </w:t>
    </w:r>
  </w:p>
  <w:p w:rsidR="00753902" w:rsidRPr="00AC1E2B" w:rsidRDefault="00753902" w:rsidP="00753902">
    <w:pPr>
      <w:pStyle w:val="Zpat"/>
      <w:rPr>
        <w:rFonts w:cs="Arial"/>
        <w:szCs w:val="14"/>
      </w:rPr>
    </w:pPr>
    <w:r w:rsidRPr="00AC1E2B">
      <w:rPr>
        <w:rFonts w:cs="Arial"/>
        <w:szCs w:val="14"/>
      </w:rPr>
      <w:t xml:space="preserve">Arna Nováka </w:t>
    </w:r>
    <w:r w:rsidR="00F30323">
      <w:rPr>
        <w:rFonts w:cs="Arial"/>
        <w:szCs w:val="14"/>
      </w:rPr>
      <w:t>1/</w:t>
    </w:r>
    <w:r w:rsidRPr="00AC1E2B">
      <w:rPr>
        <w:rFonts w:cs="Arial"/>
        <w:szCs w:val="14"/>
      </w:rPr>
      <w:t>1, 602 00 Brno, Česká republika</w:t>
    </w:r>
  </w:p>
  <w:p w:rsidR="00753902" w:rsidRPr="00AC1E2B" w:rsidRDefault="007A0A52" w:rsidP="00753902">
    <w:pPr>
      <w:pStyle w:val="Zpat"/>
      <w:rPr>
        <w:rFonts w:cs="Arial"/>
        <w:szCs w:val="14"/>
      </w:rPr>
    </w:pPr>
    <w:r>
      <w:rPr>
        <w:rFonts w:cs="Arial"/>
        <w:szCs w:val="14"/>
      </w:rPr>
      <w:t>T: +420 549 49 1513</w:t>
    </w:r>
    <w:r w:rsidR="00753902" w:rsidRPr="00AC1E2B">
      <w:rPr>
        <w:rFonts w:cs="Arial"/>
        <w:szCs w:val="14"/>
      </w:rPr>
      <w:t>, E: in</w:t>
    </w:r>
    <w:r>
      <w:rPr>
        <w:rFonts w:cs="Arial"/>
        <w:szCs w:val="14"/>
      </w:rPr>
      <w:t>t</w:t>
    </w:r>
    <w:r w:rsidR="00753902" w:rsidRPr="00AC1E2B">
      <w:rPr>
        <w:rFonts w:cs="Arial"/>
        <w:szCs w:val="14"/>
      </w:rPr>
      <w:t>@phil.muni.cz, www.phil.muni.cz</w:t>
    </w:r>
  </w:p>
  <w:p w:rsidR="00DF13DF" w:rsidRPr="00753902" w:rsidRDefault="00753902" w:rsidP="00753902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D55BB8">
      <w:rPr>
        <w:noProof/>
      </w:rPr>
      <w:t>1</w:t>
    </w:r>
    <w:r>
      <w:fldChar w:fldCharType="end"/>
    </w:r>
    <w:r>
      <w:t>/</w:t>
    </w:r>
    <w:r w:rsidR="00DA1577">
      <w:rPr>
        <w:noProof/>
      </w:rPr>
      <w:fldChar w:fldCharType="begin"/>
    </w:r>
    <w:r w:rsidR="00DA1577">
      <w:rPr>
        <w:noProof/>
      </w:rPr>
      <w:instrText xml:space="preserve"> SECTIONPAGES   \* MERGEFORMAT </w:instrText>
    </w:r>
    <w:r w:rsidR="00DA1577">
      <w:rPr>
        <w:noProof/>
      </w:rPr>
      <w:fldChar w:fldCharType="separate"/>
    </w:r>
    <w:r w:rsidR="00D55BB8">
      <w:rPr>
        <w:noProof/>
      </w:rPr>
      <w:t>2</w:t>
    </w:r>
    <w:r w:rsidR="00DA1577">
      <w:rPr>
        <w:noProof/>
      </w:rPr>
      <w:fldChar w:fldCharType="end"/>
    </w:r>
    <w:r>
      <w:tab/>
    </w:r>
  </w:p>
  <w:p w:rsidR="003E4C66" w:rsidRDefault="003E4C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B9B" w:rsidRDefault="00EC2B9B">
      <w:pPr>
        <w:spacing w:after="0" w:line="240" w:lineRule="auto"/>
      </w:pPr>
      <w:r>
        <w:separator/>
      </w:r>
    </w:p>
  </w:footnote>
  <w:footnote w:type="continuationSeparator" w:id="0">
    <w:p w:rsidR="00EC2B9B" w:rsidRDefault="00EC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23" w:rsidRDefault="00F30323">
    <w:pPr>
      <w:pStyle w:val="Zhlav"/>
    </w:pPr>
  </w:p>
  <w:p w:rsidR="003E4C66" w:rsidRDefault="003E4C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23" w:rsidRDefault="00F30323">
    <w:pPr>
      <w:pStyle w:val="Zhlav"/>
    </w:pPr>
  </w:p>
  <w:p w:rsidR="003E4C66" w:rsidRDefault="003E4C6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DF" w:rsidRDefault="00DF13DF">
    <w:pPr>
      <w:pStyle w:val="Zhlav"/>
    </w:pPr>
    <w:r>
      <w:rPr>
        <w:noProof/>
        <w:lang w:eastAsia="cs-CZ"/>
      </w:rPr>
      <w:drawing>
        <wp:anchor distT="0" distB="540385" distL="114300" distR="114300" simplePos="0" relativeHeight="251665408" behindDoc="1" locked="1" layoutInCell="1" allowOverlap="1" wp14:anchorId="4DF0D874" wp14:editId="2BACB8B4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5001"/>
    <w:multiLevelType w:val="multilevel"/>
    <w:tmpl w:val="1300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1613F"/>
    <w:multiLevelType w:val="hybridMultilevel"/>
    <w:tmpl w:val="D9E4A10E"/>
    <w:lvl w:ilvl="0" w:tplc="04050005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C285B42"/>
    <w:multiLevelType w:val="hybridMultilevel"/>
    <w:tmpl w:val="982A2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30EE1"/>
    <w:multiLevelType w:val="hybridMultilevel"/>
    <w:tmpl w:val="F280C326"/>
    <w:lvl w:ilvl="0" w:tplc="FEA6C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30B4E"/>
    <w:multiLevelType w:val="multilevel"/>
    <w:tmpl w:val="B2E8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7033EE"/>
    <w:multiLevelType w:val="multilevel"/>
    <w:tmpl w:val="EDC4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D3"/>
    <w:rsid w:val="0000757D"/>
    <w:rsid w:val="00042835"/>
    <w:rsid w:val="0004669D"/>
    <w:rsid w:val="0009671D"/>
    <w:rsid w:val="00097D2C"/>
    <w:rsid w:val="000A5AD7"/>
    <w:rsid w:val="000B21DD"/>
    <w:rsid w:val="000F6A54"/>
    <w:rsid w:val="00151C68"/>
    <w:rsid w:val="00190F33"/>
    <w:rsid w:val="001A7E64"/>
    <w:rsid w:val="001F50E1"/>
    <w:rsid w:val="00211F80"/>
    <w:rsid w:val="00227BC5"/>
    <w:rsid w:val="00231D93"/>
    <w:rsid w:val="0024689B"/>
    <w:rsid w:val="00247E5F"/>
    <w:rsid w:val="0026566B"/>
    <w:rsid w:val="002723FB"/>
    <w:rsid w:val="002B6D09"/>
    <w:rsid w:val="002C33A9"/>
    <w:rsid w:val="002D200F"/>
    <w:rsid w:val="002D4FFE"/>
    <w:rsid w:val="002F74CF"/>
    <w:rsid w:val="00304F72"/>
    <w:rsid w:val="00310D63"/>
    <w:rsid w:val="00320DF0"/>
    <w:rsid w:val="00332338"/>
    <w:rsid w:val="00356559"/>
    <w:rsid w:val="0036682E"/>
    <w:rsid w:val="003B1ECA"/>
    <w:rsid w:val="003B50B7"/>
    <w:rsid w:val="003B7AD4"/>
    <w:rsid w:val="003C2B73"/>
    <w:rsid w:val="003C3571"/>
    <w:rsid w:val="003E4C66"/>
    <w:rsid w:val="003F6349"/>
    <w:rsid w:val="004067DE"/>
    <w:rsid w:val="004B0B3E"/>
    <w:rsid w:val="004D2A8A"/>
    <w:rsid w:val="0050784F"/>
    <w:rsid w:val="005146EF"/>
    <w:rsid w:val="005531FF"/>
    <w:rsid w:val="00582DFC"/>
    <w:rsid w:val="00593ED3"/>
    <w:rsid w:val="005C1BC3"/>
    <w:rsid w:val="0060262E"/>
    <w:rsid w:val="00607E37"/>
    <w:rsid w:val="00611EAC"/>
    <w:rsid w:val="00616507"/>
    <w:rsid w:val="006700AE"/>
    <w:rsid w:val="0067390A"/>
    <w:rsid w:val="0067549B"/>
    <w:rsid w:val="006A5603"/>
    <w:rsid w:val="00700BDD"/>
    <w:rsid w:val="00721AA4"/>
    <w:rsid w:val="007319B0"/>
    <w:rsid w:val="0073428B"/>
    <w:rsid w:val="007442DB"/>
    <w:rsid w:val="00753902"/>
    <w:rsid w:val="00756259"/>
    <w:rsid w:val="007728E3"/>
    <w:rsid w:val="00790002"/>
    <w:rsid w:val="0079758E"/>
    <w:rsid w:val="007A0A52"/>
    <w:rsid w:val="007B16D6"/>
    <w:rsid w:val="007C738C"/>
    <w:rsid w:val="007D43D4"/>
    <w:rsid w:val="007D77E7"/>
    <w:rsid w:val="007E3532"/>
    <w:rsid w:val="00824279"/>
    <w:rsid w:val="008300B3"/>
    <w:rsid w:val="00835133"/>
    <w:rsid w:val="008626A9"/>
    <w:rsid w:val="008649AB"/>
    <w:rsid w:val="00870192"/>
    <w:rsid w:val="008758CC"/>
    <w:rsid w:val="008E4FF9"/>
    <w:rsid w:val="00914B4E"/>
    <w:rsid w:val="0095514F"/>
    <w:rsid w:val="009929DF"/>
    <w:rsid w:val="00993F65"/>
    <w:rsid w:val="009B6338"/>
    <w:rsid w:val="009C7A14"/>
    <w:rsid w:val="009D1253"/>
    <w:rsid w:val="009D54E4"/>
    <w:rsid w:val="009E1F4D"/>
    <w:rsid w:val="00A14774"/>
    <w:rsid w:val="00A63644"/>
    <w:rsid w:val="00AB48B3"/>
    <w:rsid w:val="00AC0F70"/>
    <w:rsid w:val="00AC2D36"/>
    <w:rsid w:val="00AE7853"/>
    <w:rsid w:val="00B15252"/>
    <w:rsid w:val="00B43F1E"/>
    <w:rsid w:val="00B46783"/>
    <w:rsid w:val="00B47C53"/>
    <w:rsid w:val="00B5176D"/>
    <w:rsid w:val="00BA0475"/>
    <w:rsid w:val="00BC4B55"/>
    <w:rsid w:val="00BC4FE2"/>
    <w:rsid w:val="00BC7DC1"/>
    <w:rsid w:val="00C20847"/>
    <w:rsid w:val="00C4497A"/>
    <w:rsid w:val="00C74798"/>
    <w:rsid w:val="00CB30E2"/>
    <w:rsid w:val="00CC2597"/>
    <w:rsid w:val="00CD2577"/>
    <w:rsid w:val="00CD5E84"/>
    <w:rsid w:val="00CE5D2D"/>
    <w:rsid w:val="00D45579"/>
    <w:rsid w:val="00D47639"/>
    <w:rsid w:val="00D55BB8"/>
    <w:rsid w:val="00D62A67"/>
    <w:rsid w:val="00D65140"/>
    <w:rsid w:val="00D7207D"/>
    <w:rsid w:val="00DA1577"/>
    <w:rsid w:val="00DD3F3C"/>
    <w:rsid w:val="00DF13DF"/>
    <w:rsid w:val="00E05F2B"/>
    <w:rsid w:val="00E77D73"/>
    <w:rsid w:val="00EA1FAE"/>
    <w:rsid w:val="00EC2B9B"/>
    <w:rsid w:val="00EC3702"/>
    <w:rsid w:val="00EC70A0"/>
    <w:rsid w:val="00EF1356"/>
    <w:rsid w:val="00F02027"/>
    <w:rsid w:val="00F038F6"/>
    <w:rsid w:val="00F06ED2"/>
    <w:rsid w:val="00F30323"/>
    <w:rsid w:val="00F32999"/>
    <w:rsid w:val="00F34110"/>
    <w:rsid w:val="00F50670"/>
    <w:rsid w:val="00F66AB0"/>
    <w:rsid w:val="00F86E6C"/>
    <w:rsid w:val="00F870DB"/>
    <w:rsid w:val="00F9314E"/>
    <w:rsid w:val="00FB0130"/>
    <w:rsid w:val="00FC52CA"/>
    <w:rsid w:val="00FD7450"/>
    <w:rsid w:val="00F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22047"/>
  <w15:docId w15:val="{946A5A50-2E80-4A93-B2AB-93D8C2D9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link w:val="Nadpis1Char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  <w:link w:val="NzevChar"/>
    <w:qFormat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customStyle="1" w:styleId="NzevChar">
    <w:name w:val="Název Char"/>
    <w:basedOn w:val="Standardnpsmoodstavce"/>
    <w:link w:val="Nzev"/>
    <w:rsid w:val="0024689B"/>
    <w:rPr>
      <w:rFonts w:ascii="Liberation Sans" w:eastAsia="Microsoft YaHei" w:hAnsi="Liberation Sans" w:cs="Mangal"/>
      <w:sz w:val="28"/>
      <w:szCs w:val="28"/>
    </w:rPr>
  </w:style>
  <w:style w:type="character" w:customStyle="1" w:styleId="link-mailto">
    <w:name w:val="link-mailto"/>
    <w:basedOn w:val="Standardnpsmoodstavce"/>
    <w:rsid w:val="0024689B"/>
  </w:style>
  <w:style w:type="paragraph" w:styleId="Odstavecseseznamem">
    <w:name w:val="List Paragraph"/>
    <w:basedOn w:val="Normln"/>
    <w:uiPriority w:val="34"/>
    <w:qFormat/>
    <w:rsid w:val="0095514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6566B"/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s.muni.cz/cs/pracovnik-mu/ostatni-pobyty/erasmus-evrop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phil_hlavickovy_papir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A5BC-9202-491A-A399-385A80E5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phil_hlavickovy_papir_cz</Template>
  <TotalTime>0</TotalTime>
  <Pages>2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Sochorová</dc:creator>
  <cp:lastModifiedBy>Irena Rodriguez Točíková</cp:lastModifiedBy>
  <cp:revision>2</cp:revision>
  <cp:lastPrinted>2015-11-19T13:57:00Z</cp:lastPrinted>
  <dcterms:created xsi:type="dcterms:W3CDTF">2018-08-27T11:53:00Z</dcterms:created>
  <dcterms:modified xsi:type="dcterms:W3CDTF">2018-08-27T11:53:00Z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