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CFE" w:rsidRPr="00272128" w:rsidRDefault="00272128" w:rsidP="00AC568C">
      <w:pPr>
        <w:jc w:val="both"/>
        <w:rPr>
          <w:b/>
          <w:sz w:val="22"/>
        </w:rPr>
      </w:pPr>
      <w:proofErr w:type="spellStart"/>
      <w:r>
        <w:rPr>
          <w:b/>
          <w:sz w:val="22"/>
        </w:rPr>
        <w:t>C</w:t>
      </w:r>
      <w:bookmarkStart w:id="0" w:name="_GoBack"/>
      <w:bookmarkEnd w:id="0"/>
      <w:r w:rsidR="00BB0CFE" w:rsidRPr="00272128">
        <w:rPr>
          <w:b/>
          <w:sz w:val="22"/>
        </w:rPr>
        <w:t>urrent</w:t>
      </w:r>
      <w:proofErr w:type="spellEnd"/>
      <w:r w:rsidR="00BB0CFE" w:rsidRPr="00272128">
        <w:rPr>
          <w:b/>
          <w:sz w:val="22"/>
        </w:rPr>
        <w:t xml:space="preserve"> </w:t>
      </w:r>
      <w:proofErr w:type="spellStart"/>
      <w:r w:rsidR="00BB0CFE" w:rsidRPr="00272128">
        <w:rPr>
          <w:b/>
          <w:sz w:val="22"/>
        </w:rPr>
        <w:t>Trends</w:t>
      </w:r>
      <w:proofErr w:type="spellEnd"/>
      <w:r w:rsidR="00BB0CFE" w:rsidRPr="00272128">
        <w:rPr>
          <w:b/>
          <w:sz w:val="22"/>
        </w:rPr>
        <w:t xml:space="preserve"> in </w:t>
      </w:r>
      <w:proofErr w:type="spellStart"/>
      <w:r w:rsidR="00BB0CFE" w:rsidRPr="00272128">
        <w:rPr>
          <w:b/>
          <w:sz w:val="22"/>
        </w:rPr>
        <w:t>Theatre</w:t>
      </w:r>
      <w:proofErr w:type="spellEnd"/>
      <w:r w:rsidR="00BB0CFE" w:rsidRPr="00272128">
        <w:rPr>
          <w:b/>
          <w:sz w:val="22"/>
        </w:rPr>
        <w:t xml:space="preserve"> </w:t>
      </w:r>
      <w:proofErr w:type="spellStart"/>
      <w:r w:rsidR="00BB0CFE" w:rsidRPr="00272128">
        <w:rPr>
          <w:b/>
          <w:sz w:val="22"/>
        </w:rPr>
        <w:t>Theory</w:t>
      </w:r>
      <w:proofErr w:type="spellEnd"/>
      <w:r w:rsidR="00BB0CFE" w:rsidRPr="00272128">
        <w:rPr>
          <w:b/>
          <w:sz w:val="22"/>
        </w:rPr>
        <w:t xml:space="preserve"> and Meta-</w:t>
      </w:r>
      <w:proofErr w:type="spellStart"/>
      <w:r w:rsidR="00BB0CFE" w:rsidRPr="00272128">
        <w:rPr>
          <w:b/>
          <w:sz w:val="22"/>
        </w:rPr>
        <w:t>theory</w:t>
      </w:r>
      <w:proofErr w:type="spellEnd"/>
    </w:p>
    <w:p w:rsidR="00BB0CFE" w:rsidRPr="00272128" w:rsidRDefault="00AC568C" w:rsidP="00AC568C">
      <w:pPr>
        <w:jc w:val="both"/>
        <w:rPr>
          <w:sz w:val="22"/>
        </w:rPr>
      </w:pPr>
      <w:r w:rsidRPr="00272128">
        <w:rPr>
          <w:sz w:val="22"/>
        </w:rPr>
        <w:t xml:space="preserve">Podzimní číslo </w:t>
      </w:r>
      <w:proofErr w:type="spellStart"/>
      <w:r w:rsidRPr="00272128">
        <w:rPr>
          <w:i/>
          <w:sz w:val="22"/>
        </w:rPr>
        <w:t>Theatralia</w:t>
      </w:r>
      <w:proofErr w:type="spellEnd"/>
      <w:r w:rsidRPr="00272128">
        <w:rPr>
          <w:sz w:val="22"/>
        </w:rPr>
        <w:t xml:space="preserve"> 2016/2 je zaměřeno</w:t>
      </w:r>
      <w:r w:rsidR="00122946" w:rsidRPr="00272128">
        <w:rPr>
          <w:sz w:val="22"/>
        </w:rPr>
        <w:t xml:space="preserve"> v rubrice </w:t>
      </w:r>
      <w:proofErr w:type="spellStart"/>
      <w:r w:rsidR="00122946" w:rsidRPr="00272128">
        <w:rPr>
          <w:b/>
          <w:sz w:val="22"/>
        </w:rPr>
        <w:t>Yorick</w:t>
      </w:r>
      <w:proofErr w:type="spellEnd"/>
      <w:r w:rsidRPr="00272128">
        <w:rPr>
          <w:sz w:val="22"/>
        </w:rPr>
        <w:t xml:space="preserve"> především na nové trendy </w:t>
      </w:r>
      <w:r w:rsidR="00156631" w:rsidRPr="00272128">
        <w:rPr>
          <w:sz w:val="22"/>
        </w:rPr>
        <w:t xml:space="preserve">v teorii divadla se zvláštním zřetelem k </w:t>
      </w:r>
      <w:r w:rsidRPr="00272128">
        <w:rPr>
          <w:sz w:val="22"/>
        </w:rPr>
        <w:t xml:space="preserve">aplikování kognitivních teorií v oblastní uvažování o divadle. Autoři </w:t>
      </w:r>
      <w:proofErr w:type="spellStart"/>
      <w:r w:rsidRPr="00272128">
        <w:rPr>
          <w:sz w:val="22"/>
        </w:rPr>
        <w:t>Svitlana</w:t>
      </w:r>
      <w:proofErr w:type="spellEnd"/>
      <w:r w:rsidRPr="00272128">
        <w:rPr>
          <w:sz w:val="22"/>
        </w:rPr>
        <w:t xml:space="preserve"> </w:t>
      </w:r>
      <w:proofErr w:type="spellStart"/>
      <w:r w:rsidRPr="00272128">
        <w:rPr>
          <w:sz w:val="22"/>
        </w:rPr>
        <w:t>Shurma</w:t>
      </w:r>
      <w:proofErr w:type="spellEnd"/>
      <w:r w:rsidRPr="00272128">
        <w:rPr>
          <w:sz w:val="22"/>
        </w:rPr>
        <w:t xml:space="preserve"> a </w:t>
      </w:r>
      <w:proofErr w:type="spellStart"/>
      <w:r w:rsidRPr="00272128">
        <w:rPr>
          <w:sz w:val="22"/>
        </w:rPr>
        <w:t>Wei</w:t>
      </w:r>
      <w:proofErr w:type="spellEnd"/>
      <w:r w:rsidRPr="00272128">
        <w:rPr>
          <w:sz w:val="22"/>
        </w:rPr>
        <w:t xml:space="preserve">-lun </w:t>
      </w:r>
      <w:proofErr w:type="spellStart"/>
      <w:r w:rsidR="00156631" w:rsidRPr="00272128">
        <w:rPr>
          <w:sz w:val="22"/>
        </w:rPr>
        <w:t>Lu</w:t>
      </w:r>
      <w:proofErr w:type="spellEnd"/>
      <w:r w:rsidR="00156631" w:rsidRPr="00272128">
        <w:rPr>
          <w:sz w:val="22"/>
        </w:rPr>
        <w:t xml:space="preserve"> </w:t>
      </w:r>
      <w:r w:rsidRPr="00272128">
        <w:rPr>
          <w:sz w:val="22"/>
        </w:rPr>
        <w:t>analyzují z kognitivního hlediska</w:t>
      </w:r>
      <w:r w:rsidR="00CF42B3" w:rsidRPr="00272128">
        <w:rPr>
          <w:sz w:val="22"/>
        </w:rPr>
        <w:t xml:space="preserve"> a v kontextu problematiky překladu</w:t>
      </w:r>
      <w:r w:rsidRPr="00272128">
        <w:rPr>
          <w:sz w:val="22"/>
        </w:rPr>
        <w:t xml:space="preserve"> </w:t>
      </w:r>
      <w:r w:rsidR="00156631" w:rsidRPr="00272128">
        <w:rPr>
          <w:sz w:val="22"/>
        </w:rPr>
        <w:t>Hamletův monolog „Být či nebýt“</w:t>
      </w:r>
      <w:r w:rsidR="00156631" w:rsidRPr="00272128">
        <w:rPr>
          <w:i/>
          <w:sz w:val="22"/>
        </w:rPr>
        <w:t xml:space="preserve">, </w:t>
      </w:r>
      <w:r w:rsidRPr="00272128">
        <w:rPr>
          <w:sz w:val="22"/>
        </w:rPr>
        <w:t xml:space="preserve">pozornost Šárky Havlíčkové </w:t>
      </w:r>
      <w:proofErr w:type="spellStart"/>
      <w:r w:rsidRPr="00272128">
        <w:rPr>
          <w:sz w:val="22"/>
        </w:rPr>
        <w:t>Kysové</w:t>
      </w:r>
      <w:proofErr w:type="spellEnd"/>
      <w:r w:rsidRPr="00272128">
        <w:rPr>
          <w:sz w:val="22"/>
        </w:rPr>
        <w:t xml:space="preserve"> je zaměřena na jevištní metaforu </w:t>
      </w:r>
      <w:r w:rsidR="00156631" w:rsidRPr="00272128">
        <w:rPr>
          <w:sz w:val="22"/>
        </w:rPr>
        <w:t xml:space="preserve">ve Verdiho </w:t>
      </w:r>
      <w:proofErr w:type="spellStart"/>
      <w:r w:rsidRPr="00272128">
        <w:rPr>
          <w:i/>
          <w:sz w:val="22"/>
        </w:rPr>
        <w:t>Otell</w:t>
      </w:r>
      <w:r w:rsidR="00156631" w:rsidRPr="00272128">
        <w:rPr>
          <w:i/>
          <w:sz w:val="22"/>
        </w:rPr>
        <w:t>ovi</w:t>
      </w:r>
      <w:proofErr w:type="spellEnd"/>
      <w:r w:rsidR="00156631" w:rsidRPr="00272128">
        <w:rPr>
          <w:i/>
          <w:sz w:val="22"/>
        </w:rPr>
        <w:t xml:space="preserve"> </w:t>
      </w:r>
      <w:r w:rsidR="00156631" w:rsidRPr="00272128">
        <w:rPr>
          <w:sz w:val="22"/>
        </w:rPr>
        <w:t>nejen</w:t>
      </w:r>
      <w:r w:rsidRPr="00272128">
        <w:rPr>
          <w:sz w:val="22"/>
        </w:rPr>
        <w:t xml:space="preserve"> v produkci Miloše Wasserbauera. Tomasz </w:t>
      </w:r>
      <w:proofErr w:type="spellStart"/>
      <w:r w:rsidRPr="00272128">
        <w:rPr>
          <w:sz w:val="22"/>
        </w:rPr>
        <w:t>Ciesielski</w:t>
      </w:r>
      <w:proofErr w:type="spellEnd"/>
      <w:r w:rsidRPr="00272128">
        <w:rPr>
          <w:sz w:val="22"/>
        </w:rPr>
        <w:t xml:space="preserve"> se věnuje </w:t>
      </w:r>
      <w:proofErr w:type="spellStart"/>
      <w:r w:rsidRPr="00272128">
        <w:rPr>
          <w:sz w:val="22"/>
        </w:rPr>
        <w:t>neurokognitivní</w:t>
      </w:r>
      <w:proofErr w:type="spellEnd"/>
      <w:r w:rsidRPr="00272128">
        <w:rPr>
          <w:sz w:val="22"/>
        </w:rPr>
        <w:t xml:space="preserve"> perspektivě </w:t>
      </w:r>
      <w:r w:rsidR="00156631" w:rsidRPr="00272128">
        <w:rPr>
          <w:sz w:val="22"/>
        </w:rPr>
        <w:t>v </w:t>
      </w:r>
      <w:r w:rsidR="00CF42B3" w:rsidRPr="00272128">
        <w:rPr>
          <w:sz w:val="22"/>
        </w:rPr>
        <w:t>oblasti</w:t>
      </w:r>
      <w:r w:rsidR="00156631" w:rsidRPr="00272128">
        <w:rPr>
          <w:sz w:val="22"/>
        </w:rPr>
        <w:t xml:space="preserve"> </w:t>
      </w:r>
      <w:r w:rsidR="00CF42B3" w:rsidRPr="00272128">
        <w:rPr>
          <w:sz w:val="22"/>
        </w:rPr>
        <w:t xml:space="preserve">analýzy </w:t>
      </w:r>
      <w:r w:rsidRPr="00272128">
        <w:rPr>
          <w:sz w:val="22"/>
        </w:rPr>
        <w:t xml:space="preserve">současného tance, </w:t>
      </w:r>
      <w:r w:rsidR="00345F1E" w:rsidRPr="00272128">
        <w:rPr>
          <w:sz w:val="22"/>
        </w:rPr>
        <w:t>na pojetí těla</w:t>
      </w:r>
      <w:r w:rsidRPr="00272128">
        <w:rPr>
          <w:sz w:val="22"/>
        </w:rPr>
        <w:t xml:space="preserve"> se ve svém příspěvku zaměřují Dorota </w:t>
      </w:r>
      <w:proofErr w:type="spellStart"/>
      <w:r w:rsidRPr="00272128">
        <w:rPr>
          <w:sz w:val="22"/>
        </w:rPr>
        <w:t>Sajewska</w:t>
      </w:r>
      <w:proofErr w:type="spellEnd"/>
      <w:r w:rsidRPr="00272128">
        <w:rPr>
          <w:sz w:val="22"/>
        </w:rPr>
        <w:t xml:space="preserve"> a Dorota </w:t>
      </w:r>
      <w:proofErr w:type="spellStart"/>
      <w:r w:rsidRPr="00272128">
        <w:rPr>
          <w:sz w:val="22"/>
        </w:rPr>
        <w:t>Sosnowska</w:t>
      </w:r>
      <w:proofErr w:type="spellEnd"/>
      <w:r w:rsidRPr="00272128">
        <w:rPr>
          <w:sz w:val="22"/>
        </w:rPr>
        <w:t xml:space="preserve">. </w:t>
      </w:r>
      <w:r w:rsidR="00156631" w:rsidRPr="00272128">
        <w:rPr>
          <w:sz w:val="22"/>
        </w:rPr>
        <w:t>Jan Motal věnuje svoji pozornost t</w:t>
      </w:r>
      <w:r w:rsidRPr="00272128">
        <w:rPr>
          <w:sz w:val="22"/>
        </w:rPr>
        <w:t>eoretick</w:t>
      </w:r>
      <w:r w:rsidR="00156631" w:rsidRPr="00272128">
        <w:rPr>
          <w:sz w:val="22"/>
        </w:rPr>
        <w:t>ým možnostem kognitivní fenomenologie</w:t>
      </w:r>
      <w:r w:rsidRPr="00272128">
        <w:rPr>
          <w:sz w:val="22"/>
        </w:rPr>
        <w:t>.</w:t>
      </w:r>
    </w:p>
    <w:p w:rsidR="00122946" w:rsidRPr="00272128" w:rsidRDefault="00122946" w:rsidP="00AC568C">
      <w:pPr>
        <w:jc w:val="both"/>
        <w:rPr>
          <w:sz w:val="22"/>
        </w:rPr>
      </w:pPr>
      <w:r w:rsidRPr="00272128">
        <w:rPr>
          <w:sz w:val="22"/>
        </w:rPr>
        <w:t xml:space="preserve">V rubrice </w:t>
      </w:r>
      <w:proofErr w:type="spellStart"/>
      <w:r w:rsidR="005B53EC" w:rsidRPr="00272128">
        <w:rPr>
          <w:b/>
          <w:sz w:val="22"/>
        </w:rPr>
        <w:t>Spec</w:t>
      </w:r>
      <w:r w:rsidRPr="00272128">
        <w:rPr>
          <w:b/>
          <w:sz w:val="22"/>
        </w:rPr>
        <w:t>trum</w:t>
      </w:r>
      <w:proofErr w:type="spellEnd"/>
      <w:r w:rsidRPr="00272128">
        <w:rPr>
          <w:sz w:val="22"/>
        </w:rPr>
        <w:t xml:space="preserve"> se Dita Lánská zabývá konceptem „</w:t>
      </w:r>
      <w:proofErr w:type="spellStart"/>
      <w:r w:rsidR="00493786" w:rsidRPr="00272128">
        <w:rPr>
          <w:sz w:val="22"/>
        </w:rPr>
        <w:t>semantic</w:t>
      </w:r>
      <w:proofErr w:type="spellEnd"/>
      <w:r w:rsidR="00493786" w:rsidRPr="00272128">
        <w:rPr>
          <w:sz w:val="22"/>
        </w:rPr>
        <w:t xml:space="preserve"> image</w:t>
      </w:r>
      <w:r w:rsidRPr="00272128">
        <w:rPr>
          <w:sz w:val="22"/>
        </w:rPr>
        <w:t xml:space="preserve">“ Otakara Zicha. </w:t>
      </w:r>
    </w:p>
    <w:p w:rsidR="00122946" w:rsidRPr="00272128" w:rsidRDefault="00122946" w:rsidP="00AC568C">
      <w:pPr>
        <w:jc w:val="both"/>
        <w:rPr>
          <w:sz w:val="22"/>
        </w:rPr>
      </w:pPr>
      <w:r w:rsidRPr="00272128">
        <w:rPr>
          <w:sz w:val="22"/>
        </w:rPr>
        <w:t xml:space="preserve">V rubrice </w:t>
      </w:r>
      <w:proofErr w:type="spellStart"/>
      <w:r w:rsidR="005B53EC" w:rsidRPr="00272128">
        <w:rPr>
          <w:b/>
          <w:sz w:val="22"/>
        </w:rPr>
        <w:t>Guest</w:t>
      </w:r>
      <w:proofErr w:type="spellEnd"/>
      <w:r w:rsidRPr="00272128">
        <w:rPr>
          <w:sz w:val="22"/>
        </w:rPr>
        <w:t xml:space="preserve"> naleznete rozhovory s Dorotou </w:t>
      </w:r>
      <w:proofErr w:type="spellStart"/>
      <w:r w:rsidRPr="00272128">
        <w:rPr>
          <w:sz w:val="22"/>
        </w:rPr>
        <w:t>Sosnowskou</w:t>
      </w:r>
      <w:proofErr w:type="spellEnd"/>
      <w:r w:rsidRPr="00272128">
        <w:rPr>
          <w:sz w:val="22"/>
        </w:rPr>
        <w:t xml:space="preserve"> a </w:t>
      </w:r>
      <w:proofErr w:type="spellStart"/>
      <w:r w:rsidRPr="00272128">
        <w:rPr>
          <w:sz w:val="22"/>
        </w:rPr>
        <w:t>Knutem</w:t>
      </w:r>
      <w:proofErr w:type="spellEnd"/>
      <w:r w:rsidRPr="00272128">
        <w:rPr>
          <w:sz w:val="22"/>
        </w:rPr>
        <w:t xml:space="preserve"> </w:t>
      </w:r>
      <w:proofErr w:type="spellStart"/>
      <w:r w:rsidRPr="00272128">
        <w:rPr>
          <w:sz w:val="22"/>
        </w:rPr>
        <w:t>Ove</w:t>
      </w:r>
      <w:proofErr w:type="spellEnd"/>
      <w:r w:rsidRPr="00272128">
        <w:rPr>
          <w:sz w:val="22"/>
        </w:rPr>
        <w:t xml:space="preserve"> </w:t>
      </w:r>
      <w:proofErr w:type="spellStart"/>
      <w:r w:rsidRPr="00272128">
        <w:rPr>
          <w:sz w:val="22"/>
        </w:rPr>
        <w:t>Arntzenem</w:t>
      </w:r>
      <w:proofErr w:type="spellEnd"/>
      <w:r w:rsidRPr="00272128">
        <w:rPr>
          <w:sz w:val="22"/>
        </w:rPr>
        <w:t xml:space="preserve"> o jejich pohledu na divadelní teorii.</w:t>
      </w:r>
    </w:p>
    <w:p w:rsidR="00122946" w:rsidRPr="00272128" w:rsidRDefault="0073530C" w:rsidP="00AC568C">
      <w:pPr>
        <w:jc w:val="both"/>
        <w:rPr>
          <w:sz w:val="22"/>
        </w:rPr>
      </w:pPr>
      <w:r w:rsidRPr="00272128">
        <w:rPr>
          <w:sz w:val="22"/>
        </w:rPr>
        <w:t xml:space="preserve">Pozornost recenzentů v rubrice </w:t>
      </w:r>
      <w:proofErr w:type="spellStart"/>
      <w:r w:rsidRPr="00272128">
        <w:rPr>
          <w:b/>
          <w:sz w:val="22"/>
        </w:rPr>
        <w:t>Reviews</w:t>
      </w:r>
      <w:proofErr w:type="spellEnd"/>
      <w:r w:rsidRPr="00272128">
        <w:rPr>
          <w:sz w:val="22"/>
        </w:rPr>
        <w:t xml:space="preserve"> je zaměřena především na české divadelní osobnosti (Jan Roubal, Oldřich Stibor), česká a slovenská oblastní divadla (Zlín, Prešov) či na oblas</w:t>
      </w:r>
      <w:r w:rsidR="005B53EC" w:rsidRPr="00272128">
        <w:rPr>
          <w:sz w:val="22"/>
        </w:rPr>
        <w:t>t dramaturgie a adaptace. Reportáže (</w:t>
      </w:r>
      <w:proofErr w:type="spellStart"/>
      <w:r w:rsidR="005B53EC" w:rsidRPr="00272128">
        <w:rPr>
          <w:b/>
          <w:sz w:val="22"/>
        </w:rPr>
        <w:t>Events</w:t>
      </w:r>
      <w:proofErr w:type="spellEnd"/>
      <w:r w:rsidR="005B53EC" w:rsidRPr="00272128">
        <w:rPr>
          <w:sz w:val="22"/>
        </w:rPr>
        <w:t xml:space="preserve">) Tomáše </w:t>
      </w:r>
      <w:proofErr w:type="spellStart"/>
      <w:r w:rsidR="005B53EC" w:rsidRPr="00272128">
        <w:rPr>
          <w:sz w:val="22"/>
        </w:rPr>
        <w:t>Kubarta</w:t>
      </w:r>
      <w:proofErr w:type="spellEnd"/>
      <w:r w:rsidR="005B53EC" w:rsidRPr="00272128">
        <w:rPr>
          <w:sz w:val="22"/>
        </w:rPr>
        <w:t xml:space="preserve">, Barbory Kašparové či Amálie </w:t>
      </w:r>
      <w:proofErr w:type="spellStart"/>
      <w:r w:rsidR="005B53EC" w:rsidRPr="00272128">
        <w:rPr>
          <w:sz w:val="22"/>
        </w:rPr>
        <w:t>Bulandrové</w:t>
      </w:r>
      <w:proofErr w:type="spellEnd"/>
      <w:r w:rsidR="005B53EC" w:rsidRPr="00272128">
        <w:rPr>
          <w:sz w:val="22"/>
        </w:rPr>
        <w:t xml:space="preserve"> pocházejí především z německojazyčného prostředí a věnují se happeningům nebo např. výstavám. </w:t>
      </w:r>
    </w:p>
    <w:p w:rsidR="005B53EC" w:rsidRPr="00272128" w:rsidRDefault="005B53EC" w:rsidP="00AC568C">
      <w:pPr>
        <w:jc w:val="both"/>
        <w:rPr>
          <w:sz w:val="22"/>
        </w:rPr>
      </w:pPr>
      <w:r w:rsidRPr="00272128">
        <w:rPr>
          <w:sz w:val="22"/>
        </w:rPr>
        <w:t xml:space="preserve">Editoři čísla jsou Šárka Havlíčková </w:t>
      </w:r>
      <w:proofErr w:type="spellStart"/>
      <w:r w:rsidRPr="00272128">
        <w:rPr>
          <w:sz w:val="22"/>
        </w:rPr>
        <w:t>Kysová</w:t>
      </w:r>
      <w:proofErr w:type="spellEnd"/>
      <w:r w:rsidRPr="00272128">
        <w:rPr>
          <w:sz w:val="22"/>
        </w:rPr>
        <w:t xml:space="preserve"> a Tomáš Kačer.</w:t>
      </w:r>
    </w:p>
    <w:p w:rsidR="001F42C6" w:rsidRPr="00272128" w:rsidRDefault="001F42C6" w:rsidP="00AC568C">
      <w:pPr>
        <w:jc w:val="both"/>
        <w:rPr>
          <w:sz w:val="22"/>
        </w:rPr>
      </w:pPr>
      <w:r w:rsidRPr="00272128">
        <w:rPr>
          <w:sz w:val="22"/>
        </w:rPr>
        <w:t>Číslo je k zakoupení na sekretariátu Katedry divadelních studií FF MU, v </w:t>
      </w:r>
      <w:hyperlink r:id="rId4" w:history="1">
        <w:r w:rsidRPr="00272128">
          <w:rPr>
            <w:rStyle w:val="Hypertextovodkaz"/>
            <w:sz w:val="22"/>
          </w:rPr>
          <w:t>Obchodním centru MU</w:t>
        </w:r>
      </w:hyperlink>
      <w:r w:rsidRPr="00272128">
        <w:rPr>
          <w:sz w:val="22"/>
        </w:rPr>
        <w:t xml:space="preserve"> (cena čísla je 100,- Kč), </w:t>
      </w:r>
      <w:hyperlink r:id="rId5" w:history="1">
        <w:r w:rsidRPr="00272128">
          <w:rPr>
            <w:rStyle w:val="Hypertextovodkaz"/>
            <w:sz w:val="22"/>
          </w:rPr>
          <w:t xml:space="preserve">Knihkupectví p. </w:t>
        </w:r>
        <w:proofErr w:type="spellStart"/>
        <w:r w:rsidRPr="00272128">
          <w:rPr>
            <w:rStyle w:val="Hypertextovodkaz"/>
            <w:sz w:val="22"/>
          </w:rPr>
          <w:t>Smílkové</w:t>
        </w:r>
        <w:proofErr w:type="spellEnd"/>
      </w:hyperlink>
      <w:r w:rsidRPr="00272128">
        <w:rPr>
          <w:sz w:val="22"/>
        </w:rPr>
        <w:t xml:space="preserve"> a je dostupné v </w:t>
      </w:r>
      <w:hyperlink r:id="rId6" w:history="1">
        <w:r w:rsidRPr="00272128">
          <w:rPr>
            <w:rStyle w:val="Hypertextovodkaz"/>
            <w:sz w:val="22"/>
          </w:rPr>
          <w:t>Digitální knihovně FF MU</w:t>
        </w:r>
      </w:hyperlink>
      <w:r w:rsidRPr="00272128">
        <w:rPr>
          <w:sz w:val="22"/>
        </w:rPr>
        <w:t>.</w:t>
      </w:r>
    </w:p>
    <w:p w:rsidR="00BA72AA" w:rsidRPr="00272128" w:rsidRDefault="00BA72AA" w:rsidP="00AC568C">
      <w:pPr>
        <w:jc w:val="both"/>
        <w:rPr>
          <w:vanish/>
          <w:sz w:val="22"/>
          <w:specVanish/>
        </w:rPr>
      </w:pPr>
      <w:r w:rsidRPr="00272128">
        <w:rPr>
          <w:noProof/>
          <w:sz w:val="22"/>
          <w:lang w:eastAsia="cs-CZ"/>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41910</wp:posOffset>
                </wp:positionV>
                <wp:extent cx="5695950" cy="47625"/>
                <wp:effectExtent l="0" t="0" r="19050" b="28575"/>
                <wp:wrapNone/>
                <wp:docPr id="1" name="Přímá spojnice 1"/>
                <wp:cNvGraphicFramePr/>
                <a:graphic xmlns:a="http://schemas.openxmlformats.org/drawingml/2006/main">
                  <a:graphicData uri="http://schemas.microsoft.com/office/word/2010/wordprocessingShape">
                    <wps:wsp>
                      <wps:cNvCnPr/>
                      <wps:spPr>
                        <a:xfrm flipV="1">
                          <a:off x="0" y="0"/>
                          <a:ext cx="5695950" cy="476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569E3F2" id="Přímá spojnice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9pt,3.3pt" to="450.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" strokecolor="black [3200]" strokeweight="1.5pt">
                <v:stroke joinstyle="miter"/>
              </v:line>
            </w:pict>
          </mc:Fallback>
        </mc:AlternateContent>
      </w:r>
    </w:p>
    <w:p w:rsidR="00BA72AA" w:rsidRPr="00272128" w:rsidRDefault="00BA72AA" w:rsidP="00BA72AA">
      <w:pPr>
        <w:rPr>
          <w:sz w:val="22"/>
        </w:rPr>
      </w:pPr>
    </w:p>
    <w:p w:rsidR="00BA72AA" w:rsidRPr="00272128" w:rsidRDefault="00BA72AA" w:rsidP="00BA72AA">
      <w:pPr>
        <w:rPr>
          <w:sz w:val="22"/>
        </w:rPr>
      </w:pPr>
      <w:proofErr w:type="spellStart"/>
      <w:r w:rsidRPr="00272128">
        <w:rPr>
          <w:b/>
          <w:sz w:val="22"/>
        </w:rPr>
        <w:t>Current</w:t>
      </w:r>
      <w:proofErr w:type="spellEnd"/>
      <w:r w:rsidRPr="00272128">
        <w:rPr>
          <w:b/>
          <w:sz w:val="22"/>
        </w:rPr>
        <w:t xml:space="preserve"> </w:t>
      </w:r>
      <w:proofErr w:type="spellStart"/>
      <w:r w:rsidRPr="00272128">
        <w:rPr>
          <w:b/>
          <w:sz w:val="22"/>
        </w:rPr>
        <w:t>Trends</w:t>
      </w:r>
      <w:proofErr w:type="spellEnd"/>
      <w:r w:rsidRPr="00272128">
        <w:rPr>
          <w:b/>
          <w:sz w:val="22"/>
        </w:rPr>
        <w:t xml:space="preserve"> in </w:t>
      </w:r>
      <w:proofErr w:type="spellStart"/>
      <w:r w:rsidRPr="00272128">
        <w:rPr>
          <w:b/>
          <w:sz w:val="22"/>
        </w:rPr>
        <w:t>Theatre</w:t>
      </w:r>
      <w:proofErr w:type="spellEnd"/>
      <w:r w:rsidRPr="00272128">
        <w:rPr>
          <w:b/>
          <w:sz w:val="22"/>
        </w:rPr>
        <w:t xml:space="preserve"> </w:t>
      </w:r>
      <w:proofErr w:type="spellStart"/>
      <w:r w:rsidRPr="00272128">
        <w:rPr>
          <w:b/>
          <w:sz w:val="22"/>
        </w:rPr>
        <w:t>Theory</w:t>
      </w:r>
      <w:proofErr w:type="spellEnd"/>
      <w:r w:rsidRPr="00272128">
        <w:rPr>
          <w:b/>
          <w:sz w:val="22"/>
        </w:rPr>
        <w:t xml:space="preserve"> and Meta-</w:t>
      </w:r>
      <w:proofErr w:type="spellStart"/>
      <w:r w:rsidRPr="00272128">
        <w:rPr>
          <w:b/>
          <w:sz w:val="22"/>
        </w:rPr>
        <w:t>theory</w:t>
      </w:r>
      <w:proofErr w:type="spellEnd"/>
    </w:p>
    <w:p w:rsidR="00BA72AA" w:rsidRPr="00272128" w:rsidRDefault="00BA72AA" w:rsidP="00BA72AA">
      <w:pPr>
        <w:jc w:val="both"/>
        <w:rPr>
          <w:sz w:val="22"/>
          <w:lang w:val="en-GB"/>
        </w:rPr>
      </w:pPr>
      <w:r w:rsidRPr="00272128">
        <w:rPr>
          <w:sz w:val="22"/>
          <w:lang w:val="en-GB"/>
        </w:rPr>
        <w:t xml:space="preserve">The issue 2016/2 of </w:t>
      </w:r>
      <w:proofErr w:type="spellStart"/>
      <w:r w:rsidRPr="00272128">
        <w:rPr>
          <w:i/>
          <w:sz w:val="22"/>
          <w:lang w:val="en-GB"/>
        </w:rPr>
        <w:t>Theatralia</w:t>
      </w:r>
      <w:proofErr w:type="spellEnd"/>
      <w:r w:rsidRPr="00272128">
        <w:rPr>
          <w:sz w:val="22"/>
          <w:lang w:val="en-GB"/>
        </w:rPr>
        <w:t xml:space="preserve"> presents in its thematic section a series of papers exploring new trends in theoretical thinking about theatre, especially the cognitive approaches, recent and promising branch combining humanities and neurosciences. </w:t>
      </w:r>
      <w:proofErr w:type="spellStart"/>
      <w:r w:rsidRPr="00272128">
        <w:rPr>
          <w:sz w:val="22"/>
          <w:lang w:val="en-GB"/>
        </w:rPr>
        <w:t>Svitlana</w:t>
      </w:r>
      <w:proofErr w:type="spellEnd"/>
      <w:r w:rsidRPr="00272128">
        <w:rPr>
          <w:sz w:val="22"/>
          <w:lang w:val="en-GB"/>
        </w:rPr>
        <w:t xml:space="preserve"> </w:t>
      </w:r>
      <w:proofErr w:type="spellStart"/>
      <w:r w:rsidRPr="00272128">
        <w:rPr>
          <w:sz w:val="22"/>
          <w:lang w:val="en-GB"/>
        </w:rPr>
        <w:t>Shurma</w:t>
      </w:r>
      <w:proofErr w:type="spellEnd"/>
      <w:r w:rsidRPr="00272128">
        <w:rPr>
          <w:sz w:val="22"/>
          <w:lang w:val="en-GB"/>
        </w:rPr>
        <w:t xml:space="preserve"> and Wei-</w:t>
      </w:r>
      <w:proofErr w:type="spellStart"/>
      <w:r w:rsidRPr="00272128">
        <w:rPr>
          <w:sz w:val="22"/>
          <w:lang w:val="en-GB"/>
        </w:rPr>
        <w:t>lun</w:t>
      </w:r>
      <w:proofErr w:type="spellEnd"/>
      <w:r w:rsidRPr="00272128">
        <w:rPr>
          <w:sz w:val="22"/>
          <w:lang w:val="en-GB"/>
        </w:rPr>
        <w:t xml:space="preserve"> Lu analyse in their paper Hamlet</w:t>
      </w:r>
      <w:r w:rsidRPr="00272128">
        <w:rPr>
          <w:rFonts w:cs="Times New Roman"/>
          <w:sz w:val="22"/>
          <w:lang w:val="en-GB"/>
        </w:rPr>
        <w:t>’</w:t>
      </w:r>
      <w:r w:rsidRPr="00272128">
        <w:rPr>
          <w:sz w:val="22"/>
          <w:lang w:val="en-GB"/>
        </w:rPr>
        <w:t xml:space="preserve">s notorious monologue from cognitive and </w:t>
      </w:r>
      <w:proofErr w:type="spellStart"/>
      <w:r w:rsidRPr="00272128">
        <w:rPr>
          <w:sz w:val="22"/>
          <w:lang w:val="en-GB"/>
        </w:rPr>
        <w:t>translatological</w:t>
      </w:r>
      <w:proofErr w:type="spellEnd"/>
      <w:r w:rsidRPr="00272128">
        <w:rPr>
          <w:sz w:val="22"/>
          <w:lang w:val="en-GB"/>
        </w:rPr>
        <w:t xml:space="preserve"> perspective; </w:t>
      </w:r>
      <w:proofErr w:type="spellStart"/>
      <w:r w:rsidRPr="00272128">
        <w:rPr>
          <w:sz w:val="22"/>
          <w:lang w:val="en-GB"/>
        </w:rPr>
        <w:t>Šárka</w:t>
      </w:r>
      <w:proofErr w:type="spellEnd"/>
      <w:r w:rsidRPr="00272128">
        <w:rPr>
          <w:sz w:val="22"/>
          <w:lang w:val="en-GB"/>
        </w:rPr>
        <w:t xml:space="preserve"> </w:t>
      </w:r>
      <w:proofErr w:type="spellStart"/>
      <w:r w:rsidRPr="00272128">
        <w:rPr>
          <w:sz w:val="22"/>
          <w:lang w:val="en-GB"/>
        </w:rPr>
        <w:t>Havlíčková</w:t>
      </w:r>
      <w:proofErr w:type="spellEnd"/>
      <w:r w:rsidRPr="00272128">
        <w:rPr>
          <w:sz w:val="22"/>
          <w:lang w:val="en-GB"/>
        </w:rPr>
        <w:t xml:space="preserve"> </w:t>
      </w:r>
      <w:proofErr w:type="spellStart"/>
      <w:r w:rsidRPr="00272128">
        <w:rPr>
          <w:sz w:val="22"/>
          <w:lang w:val="en-GB"/>
        </w:rPr>
        <w:t>Kysová</w:t>
      </w:r>
      <w:proofErr w:type="spellEnd"/>
      <w:r w:rsidRPr="00272128">
        <w:rPr>
          <w:sz w:val="22"/>
          <w:lang w:val="en-GB"/>
        </w:rPr>
        <w:t xml:space="preserve"> addresses the issue of stage metaphor in Verdi</w:t>
      </w:r>
      <w:r w:rsidRPr="00272128">
        <w:rPr>
          <w:rFonts w:cs="Times New Roman"/>
          <w:sz w:val="22"/>
          <w:lang w:val="en-GB"/>
        </w:rPr>
        <w:t>’</w:t>
      </w:r>
      <w:r w:rsidRPr="00272128">
        <w:rPr>
          <w:sz w:val="22"/>
          <w:lang w:val="en-GB"/>
        </w:rPr>
        <w:t xml:space="preserve">s </w:t>
      </w:r>
      <w:proofErr w:type="spellStart"/>
      <w:r w:rsidRPr="00272128">
        <w:rPr>
          <w:i/>
          <w:sz w:val="22"/>
          <w:lang w:val="en-GB"/>
        </w:rPr>
        <w:t>Otello</w:t>
      </w:r>
      <w:proofErr w:type="spellEnd"/>
      <w:r w:rsidRPr="00272128">
        <w:rPr>
          <w:sz w:val="22"/>
          <w:lang w:val="en-GB"/>
        </w:rPr>
        <w:t xml:space="preserve"> in production of </w:t>
      </w:r>
      <w:proofErr w:type="spellStart"/>
      <w:r w:rsidRPr="00272128">
        <w:rPr>
          <w:sz w:val="22"/>
          <w:lang w:val="en-GB"/>
        </w:rPr>
        <w:t>Miloš</w:t>
      </w:r>
      <w:proofErr w:type="spellEnd"/>
      <w:r w:rsidRPr="00272128">
        <w:rPr>
          <w:sz w:val="22"/>
          <w:lang w:val="en-GB"/>
        </w:rPr>
        <w:t xml:space="preserve"> </w:t>
      </w:r>
      <w:proofErr w:type="spellStart"/>
      <w:r w:rsidRPr="00272128">
        <w:rPr>
          <w:sz w:val="22"/>
          <w:lang w:val="en-GB"/>
        </w:rPr>
        <w:t>Wasserbauer</w:t>
      </w:r>
      <w:proofErr w:type="spellEnd"/>
      <w:r w:rsidRPr="00272128">
        <w:rPr>
          <w:sz w:val="22"/>
          <w:lang w:val="en-GB"/>
        </w:rPr>
        <w:t xml:space="preserve"> and other opera directors; Tomasz </w:t>
      </w:r>
      <w:proofErr w:type="spellStart"/>
      <w:r w:rsidRPr="00272128">
        <w:rPr>
          <w:sz w:val="22"/>
          <w:lang w:val="en-GB"/>
        </w:rPr>
        <w:t>Ciesielski</w:t>
      </w:r>
      <w:proofErr w:type="spellEnd"/>
      <w:r w:rsidRPr="00272128">
        <w:rPr>
          <w:sz w:val="22"/>
          <w:lang w:val="en-GB"/>
        </w:rPr>
        <w:t xml:space="preserve"> uses neurocognitive tools in analysis of contemporary dance; </w:t>
      </w:r>
      <w:proofErr w:type="spellStart"/>
      <w:r w:rsidRPr="00272128">
        <w:rPr>
          <w:sz w:val="22"/>
          <w:lang w:val="en-GB"/>
        </w:rPr>
        <w:t>Dorota</w:t>
      </w:r>
      <w:proofErr w:type="spellEnd"/>
      <w:r w:rsidRPr="00272128">
        <w:rPr>
          <w:sz w:val="22"/>
          <w:lang w:val="en-GB"/>
        </w:rPr>
        <w:t xml:space="preserve"> </w:t>
      </w:r>
      <w:proofErr w:type="spellStart"/>
      <w:r w:rsidRPr="00272128">
        <w:rPr>
          <w:sz w:val="22"/>
          <w:lang w:val="en-GB"/>
        </w:rPr>
        <w:t>Sajewska</w:t>
      </w:r>
      <w:proofErr w:type="spellEnd"/>
      <w:r w:rsidRPr="00272128">
        <w:rPr>
          <w:sz w:val="22"/>
          <w:lang w:val="en-GB"/>
        </w:rPr>
        <w:t xml:space="preserve"> and </w:t>
      </w:r>
      <w:proofErr w:type="spellStart"/>
      <w:r w:rsidRPr="00272128">
        <w:rPr>
          <w:sz w:val="22"/>
          <w:lang w:val="en-GB"/>
        </w:rPr>
        <w:t>Dorota</w:t>
      </w:r>
      <w:proofErr w:type="spellEnd"/>
      <w:r w:rsidRPr="00272128">
        <w:rPr>
          <w:sz w:val="22"/>
          <w:lang w:val="en-GB"/>
        </w:rPr>
        <w:t xml:space="preserve"> Sosnowska both research into the issue of body and its meanings in their papers; and Jan </w:t>
      </w:r>
      <w:proofErr w:type="spellStart"/>
      <w:r w:rsidRPr="00272128">
        <w:rPr>
          <w:sz w:val="22"/>
          <w:lang w:val="en-GB"/>
        </w:rPr>
        <w:t>Motal</w:t>
      </w:r>
      <w:r w:rsidRPr="00272128">
        <w:rPr>
          <w:rFonts w:cs="Times New Roman"/>
          <w:sz w:val="22"/>
          <w:lang w:val="en-GB"/>
        </w:rPr>
        <w:t>’</w:t>
      </w:r>
      <w:r w:rsidRPr="00272128">
        <w:rPr>
          <w:sz w:val="22"/>
          <w:lang w:val="en-GB"/>
        </w:rPr>
        <w:t>s</w:t>
      </w:r>
      <w:proofErr w:type="spellEnd"/>
      <w:r w:rsidRPr="00272128">
        <w:rPr>
          <w:sz w:val="22"/>
          <w:lang w:val="en-GB"/>
        </w:rPr>
        <w:t xml:space="preserve"> study is concerned with cognitive phenomenology and its relevance for humanities research. </w:t>
      </w:r>
    </w:p>
    <w:p w:rsidR="00BA72AA" w:rsidRPr="00272128" w:rsidRDefault="00BA72AA" w:rsidP="00BA72AA">
      <w:pPr>
        <w:jc w:val="both"/>
        <w:rPr>
          <w:sz w:val="22"/>
          <w:lang w:val="en-GB"/>
        </w:rPr>
      </w:pPr>
      <w:r w:rsidRPr="00272128">
        <w:rPr>
          <w:sz w:val="22"/>
          <w:lang w:val="en-GB"/>
        </w:rPr>
        <w:t xml:space="preserve">The </w:t>
      </w:r>
      <w:r w:rsidRPr="00272128">
        <w:rPr>
          <w:rFonts w:cs="Times New Roman"/>
          <w:sz w:val="22"/>
          <w:lang w:val="en-GB"/>
        </w:rPr>
        <w:t>‘</w:t>
      </w:r>
      <w:r w:rsidRPr="00272128">
        <w:rPr>
          <w:sz w:val="22"/>
          <w:lang w:val="en-GB"/>
        </w:rPr>
        <w:t>Spectrum</w:t>
      </w:r>
      <w:r w:rsidRPr="00272128">
        <w:rPr>
          <w:rFonts w:cs="Times New Roman"/>
          <w:sz w:val="22"/>
          <w:lang w:val="en-GB"/>
        </w:rPr>
        <w:t>’</w:t>
      </w:r>
      <w:r w:rsidRPr="00272128">
        <w:rPr>
          <w:sz w:val="22"/>
          <w:lang w:val="en-GB"/>
        </w:rPr>
        <w:t xml:space="preserve"> contains a paper by </w:t>
      </w:r>
      <w:proofErr w:type="spellStart"/>
      <w:r w:rsidRPr="00272128">
        <w:rPr>
          <w:sz w:val="22"/>
          <w:lang w:val="en-GB"/>
        </w:rPr>
        <w:t>Dita</w:t>
      </w:r>
      <w:proofErr w:type="spellEnd"/>
      <w:r w:rsidRPr="00272128">
        <w:rPr>
          <w:sz w:val="22"/>
          <w:lang w:val="en-GB"/>
        </w:rPr>
        <w:t xml:space="preserve"> </w:t>
      </w:r>
      <w:proofErr w:type="spellStart"/>
      <w:r w:rsidRPr="00272128">
        <w:rPr>
          <w:sz w:val="22"/>
          <w:lang w:val="en-GB"/>
        </w:rPr>
        <w:t>Lánská</w:t>
      </w:r>
      <w:proofErr w:type="spellEnd"/>
      <w:r w:rsidRPr="00272128">
        <w:rPr>
          <w:sz w:val="22"/>
          <w:lang w:val="en-GB"/>
        </w:rPr>
        <w:t xml:space="preserve"> that explores the concept of semantic image coined by </w:t>
      </w:r>
      <w:proofErr w:type="spellStart"/>
      <w:r w:rsidRPr="00272128">
        <w:rPr>
          <w:sz w:val="22"/>
          <w:lang w:val="en-GB"/>
        </w:rPr>
        <w:t>Otakar</w:t>
      </w:r>
      <w:proofErr w:type="spellEnd"/>
      <w:r w:rsidRPr="00272128">
        <w:rPr>
          <w:sz w:val="22"/>
          <w:lang w:val="en-GB"/>
        </w:rPr>
        <w:t xml:space="preserve"> </w:t>
      </w:r>
      <w:proofErr w:type="spellStart"/>
      <w:r w:rsidRPr="00272128">
        <w:rPr>
          <w:sz w:val="22"/>
          <w:lang w:val="en-GB"/>
        </w:rPr>
        <w:t>Zich</w:t>
      </w:r>
      <w:proofErr w:type="spellEnd"/>
      <w:r w:rsidRPr="00272128">
        <w:rPr>
          <w:sz w:val="22"/>
          <w:lang w:val="en-GB"/>
        </w:rPr>
        <w:t xml:space="preserve">. In the guest section, interviews with </w:t>
      </w:r>
      <w:proofErr w:type="spellStart"/>
      <w:r w:rsidRPr="00272128">
        <w:rPr>
          <w:sz w:val="22"/>
          <w:lang w:val="en-GB"/>
        </w:rPr>
        <w:t>Dorota</w:t>
      </w:r>
      <w:proofErr w:type="spellEnd"/>
      <w:r w:rsidRPr="00272128">
        <w:rPr>
          <w:sz w:val="22"/>
          <w:lang w:val="en-GB"/>
        </w:rPr>
        <w:t xml:space="preserve"> Sosnowska and Knut Ove </w:t>
      </w:r>
      <w:proofErr w:type="spellStart"/>
      <w:r w:rsidRPr="00272128">
        <w:rPr>
          <w:sz w:val="22"/>
          <w:lang w:val="en-GB"/>
        </w:rPr>
        <w:t>Arntzen</w:t>
      </w:r>
      <w:proofErr w:type="spellEnd"/>
      <w:r w:rsidRPr="00272128">
        <w:rPr>
          <w:sz w:val="22"/>
          <w:lang w:val="en-GB"/>
        </w:rPr>
        <w:t xml:space="preserve"> present their views on selected issues of theatre theory.</w:t>
      </w:r>
    </w:p>
    <w:p w:rsidR="00BA72AA" w:rsidRPr="00272128" w:rsidRDefault="00BA72AA" w:rsidP="00BA72AA">
      <w:pPr>
        <w:jc w:val="both"/>
        <w:rPr>
          <w:sz w:val="22"/>
          <w:lang w:val="en-GB"/>
        </w:rPr>
      </w:pPr>
      <w:r w:rsidRPr="00272128">
        <w:rPr>
          <w:sz w:val="22"/>
          <w:lang w:val="en-GB"/>
        </w:rPr>
        <w:t>The books reviewed in the issue cover wide range of subjects from the field of theatre and related areas, e.g. theatre dramaturgy and adaptation, Czech and Slovak regional theatres (</w:t>
      </w:r>
      <w:proofErr w:type="spellStart"/>
      <w:r w:rsidRPr="00272128">
        <w:rPr>
          <w:sz w:val="22"/>
          <w:lang w:val="en-GB"/>
        </w:rPr>
        <w:t>Zlín</w:t>
      </w:r>
      <w:proofErr w:type="spellEnd"/>
      <w:r w:rsidRPr="00272128">
        <w:rPr>
          <w:sz w:val="22"/>
          <w:lang w:val="en-GB"/>
        </w:rPr>
        <w:t xml:space="preserve">, CZ or </w:t>
      </w:r>
      <w:proofErr w:type="spellStart"/>
      <w:r w:rsidRPr="00272128">
        <w:rPr>
          <w:sz w:val="22"/>
          <w:lang w:val="en-GB"/>
        </w:rPr>
        <w:t>Prešov</w:t>
      </w:r>
      <w:proofErr w:type="spellEnd"/>
      <w:r w:rsidRPr="00272128">
        <w:rPr>
          <w:sz w:val="22"/>
          <w:lang w:val="en-GB"/>
        </w:rPr>
        <w:t xml:space="preserve">, SK), contribution of individuals to theatre studies and practice (Jan </w:t>
      </w:r>
      <w:proofErr w:type="spellStart"/>
      <w:r w:rsidRPr="00272128">
        <w:rPr>
          <w:sz w:val="22"/>
          <w:lang w:val="en-GB"/>
        </w:rPr>
        <w:t>Roubal</w:t>
      </w:r>
      <w:proofErr w:type="spellEnd"/>
      <w:r w:rsidRPr="00272128">
        <w:rPr>
          <w:sz w:val="22"/>
          <w:lang w:val="en-GB"/>
        </w:rPr>
        <w:t xml:space="preserve">, </w:t>
      </w:r>
      <w:proofErr w:type="spellStart"/>
      <w:r w:rsidRPr="00272128">
        <w:rPr>
          <w:sz w:val="22"/>
          <w:lang w:val="en-GB"/>
        </w:rPr>
        <w:t>Oldřich</w:t>
      </w:r>
      <w:proofErr w:type="spellEnd"/>
      <w:r w:rsidRPr="00272128">
        <w:rPr>
          <w:sz w:val="22"/>
          <w:lang w:val="en-GB"/>
        </w:rPr>
        <w:t xml:space="preserve"> </w:t>
      </w:r>
      <w:proofErr w:type="spellStart"/>
      <w:r w:rsidRPr="00272128">
        <w:rPr>
          <w:sz w:val="22"/>
          <w:lang w:val="en-GB"/>
        </w:rPr>
        <w:t>Stibor</w:t>
      </w:r>
      <w:proofErr w:type="spellEnd"/>
      <w:r w:rsidRPr="00272128">
        <w:rPr>
          <w:sz w:val="22"/>
          <w:lang w:val="en-GB"/>
        </w:rPr>
        <w:t xml:space="preserve">), etc. In the </w:t>
      </w:r>
      <w:r w:rsidRPr="00272128">
        <w:rPr>
          <w:rFonts w:cs="Times New Roman"/>
          <w:sz w:val="22"/>
          <w:lang w:val="en-GB"/>
        </w:rPr>
        <w:t>‘</w:t>
      </w:r>
      <w:r w:rsidRPr="00272128">
        <w:rPr>
          <w:sz w:val="22"/>
          <w:lang w:val="en-GB"/>
        </w:rPr>
        <w:t>Events</w:t>
      </w:r>
      <w:r w:rsidRPr="00272128">
        <w:rPr>
          <w:rFonts w:cs="Times New Roman"/>
          <w:sz w:val="22"/>
          <w:lang w:val="en-GB"/>
        </w:rPr>
        <w:t>’</w:t>
      </w:r>
      <w:r w:rsidRPr="00272128">
        <w:rPr>
          <w:sz w:val="22"/>
          <w:lang w:val="en-GB"/>
        </w:rPr>
        <w:t xml:space="preserve">, </w:t>
      </w:r>
      <w:proofErr w:type="spellStart"/>
      <w:r w:rsidRPr="00272128">
        <w:rPr>
          <w:sz w:val="22"/>
          <w:lang w:val="en-GB"/>
        </w:rPr>
        <w:t>Tomáš</w:t>
      </w:r>
      <w:proofErr w:type="spellEnd"/>
      <w:r w:rsidRPr="00272128">
        <w:rPr>
          <w:sz w:val="22"/>
          <w:lang w:val="en-GB"/>
        </w:rPr>
        <w:t xml:space="preserve"> </w:t>
      </w:r>
      <w:proofErr w:type="spellStart"/>
      <w:r w:rsidRPr="00272128">
        <w:rPr>
          <w:sz w:val="22"/>
          <w:lang w:val="en-GB"/>
        </w:rPr>
        <w:t>Kubart</w:t>
      </w:r>
      <w:proofErr w:type="spellEnd"/>
      <w:r w:rsidRPr="00272128">
        <w:rPr>
          <w:sz w:val="22"/>
          <w:lang w:val="en-GB"/>
        </w:rPr>
        <w:t xml:space="preserve">, </w:t>
      </w:r>
      <w:proofErr w:type="spellStart"/>
      <w:r w:rsidRPr="00272128">
        <w:rPr>
          <w:sz w:val="22"/>
          <w:lang w:val="en-GB"/>
        </w:rPr>
        <w:t>Barbora</w:t>
      </w:r>
      <w:proofErr w:type="spellEnd"/>
      <w:r w:rsidRPr="00272128">
        <w:rPr>
          <w:sz w:val="22"/>
          <w:lang w:val="en-GB"/>
        </w:rPr>
        <w:t xml:space="preserve"> </w:t>
      </w:r>
      <w:proofErr w:type="spellStart"/>
      <w:r w:rsidRPr="00272128">
        <w:rPr>
          <w:sz w:val="22"/>
          <w:lang w:val="en-GB"/>
        </w:rPr>
        <w:t>Kašparová</w:t>
      </w:r>
      <w:proofErr w:type="spellEnd"/>
      <w:r w:rsidRPr="00272128">
        <w:rPr>
          <w:sz w:val="22"/>
          <w:lang w:val="en-GB"/>
        </w:rPr>
        <w:t xml:space="preserve">, </w:t>
      </w:r>
      <w:proofErr w:type="spellStart"/>
      <w:r w:rsidRPr="00272128">
        <w:rPr>
          <w:sz w:val="22"/>
          <w:lang w:val="en-GB"/>
        </w:rPr>
        <w:t>Amálie</w:t>
      </w:r>
      <w:proofErr w:type="spellEnd"/>
      <w:r w:rsidRPr="00272128">
        <w:rPr>
          <w:sz w:val="22"/>
          <w:lang w:val="en-GB"/>
        </w:rPr>
        <w:t xml:space="preserve"> </w:t>
      </w:r>
      <w:proofErr w:type="spellStart"/>
      <w:r w:rsidRPr="00272128">
        <w:rPr>
          <w:sz w:val="22"/>
          <w:lang w:val="en-GB"/>
        </w:rPr>
        <w:t>Bulandrová</w:t>
      </w:r>
      <w:proofErr w:type="spellEnd"/>
      <w:r w:rsidRPr="00272128">
        <w:rPr>
          <w:sz w:val="22"/>
          <w:lang w:val="en-GB"/>
        </w:rPr>
        <w:t xml:space="preserve"> and others present notable performances and exhibitions mostly from German-speaking countries.</w:t>
      </w:r>
    </w:p>
    <w:p w:rsidR="00BA72AA" w:rsidRPr="00272128" w:rsidRDefault="00BA72AA" w:rsidP="00BA72AA">
      <w:pPr>
        <w:jc w:val="both"/>
        <w:rPr>
          <w:sz w:val="22"/>
          <w:lang w:val="en-GB"/>
        </w:rPr>
      </w:pPr>
      <w:r w:rsidRPr="00272128">
        <w:rPr>
          <w:sz w:val="22"/>
          <w:lang w:val="en-GB"/>
        </w:rPr>
        <w:t xml:space="preserve">The issue was edited by </w:t>
      </w:r>
      <w:proofErr w:type="spellStart"/>
      <w:r w:rsidRPr="00272128">
        <w:rPr>
          <w:sz w:val="22"/>
          <w:lang w:val="en-GB"/>
        </w:rPr>
        <w:t>Šárka</w:t>
      </w:r>
      <w:proofErr w:type="spellEnd"/>
      <w:r w:rsidRPr="00272128">
        <w:rPr>
          <w:sz w:val="22"/>
          <w:lang w:val="en-GB"/>
        </w:rPr>
        <w:t xml:space="preserve"> </w:t>
      </w:r>
      <w:proofErr w:type="spellStart"/>
      <w:r w:rsidRPr="00272128">
        <w:rPr>
          <w:sz w:val="22"/>
          <w:lang w:val="en-GB"/>
        </w:rPr>
        <w:t>Havlíčková</w:t>
      </w:r>
      <w:proofErr w:type="spellEnd"/>
      <w:r w:rsidRPr="00272128">
        <w:rPr>
          <w:sz w:val="22"/>
          <w:lang w:val="en-GB"/>
        </w:rPr>
        <w:t xml:space="preserve"> </w:t>
      </w:r>
      <w:proofErr w:type="spellStart"/>
      <w:r w:rsidRPr="00272128">
        <w:rPr>
          <w:sz w:val="22"/>
          <w:lang w:val="en-GB"/>
        </w:rPr>
        <w:t>Kysová</w:t>
      </w:r>
      <w:proofErr w:type="spellEnd"/>
      <w:r w:rsidRPr="00272128">
        <w:rPr>
          <w:sz w:val="22"/>
          <w:lang w:val="en-GB"/>
        </w:rPr>
        <w:t xml:space="preserve"> and </w:t>
      </w:r>
      <w:proofErr w:type="spellStart"/>
      <w:r w:rsidRPr="00272128">
        <w:rPr>
          <w:sz w:val="22"/>
          <w:lang w:val="en-GB"/>
        </w:rPr>
        <w:t>Tomáš</w:t>
      </w:r>
      <w:proofErr w:type="spellEnd"/>
      <w:r w:rsidRPr="00272128">
        <w:rPr>
          <w:sz w:val="22"/>
          <w:lang w:val="en-GB"/>
        </w:rPr>
        <w:t xml:space="preserve"> </w:t>
      </w:r>
      <w:proofErr w:type="spellStart"/>
      <w:r w:rsidRPr="00272128">
        <w:rPr>
          <w:sz w:val="22"/>
          <w:lang w:val="en-GB"/>
        </w:rPr>
        <w:t>Kačer</w:t>
      </w:r>
      <w:proofErr w:type="spellEnd"/>
      <w:r w:rsidRPr="00272128">
        <w:rPr>
          <w:sz w:val="22"/>
          <w:lang w:val="en-GB"/>
        </w:rPr>
        <w:t>.</w:t>
      </w:r>
    </w:p>
    <w:p w:rsidR="00BA72AA" w:rsidRPr="00272128" w:rsidRDefault="00BA72AA" w:rsidP="00BA72AA">
      <w:pPr>
        <w:jc w:val="both"/>
        <w:rPr>
          <w:sz w:val="22"/>
          <w:lang w:val="en-GB"/>
        </w:rPr>
      </w:pPr>
      <w:r w:rsidRPr="00272128">
        <w:rPr>
          <w:sz w:val="22"/>
          <w:lang w:val="en-GB"/>
        </w:rPr>
        <w:t>Available in print in the office of the Department of Theatre Studies, Faculty of Arts, Masaryk University, in the shopping centre of Masaryk University and in Faculty Bookshop (for 100 CZK), or online in the Digital library of the Faculty of Arts.</w:t>
      </w:r>
    </w:p>
    <w:p w:rsidR="00BA72AA" w:rsidRDefault="00BA72AA" w:rsidP="00AC568C">
      <w:pPr>
        <w:jc w:val="both"/>
      </w:pPr>
    </w:p>
    <w:sectPr w:rsidR="00BA72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CFE"/>
    <w:rsid w:val="00122946"/>
    <w:rsid w:val="00156631"/>
    <w:rsid w:val="001F42C6"/>
    <w:rsid w:val="00272128"/>
    <w:rsid w:val="00345F1E"/>
    <w:rsid w:val="003D6834"/>
    <w:rsid w:val="00493786"/>
    <w:rsid w:val="005B53EC"/>
    <w:rsid w:val="0073530C"/>
    <w:rsid w:val="00AC568C"/>
    <w:rsid w:val="00BA72AA"/>
    <w:rsid w:val="00BB0CFE"/>
    <w:rsid w:val="00CF42B3"/>
    <w:rsid w:val="00F978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B99B7-3D78-4DA5-91BC-D011FDBE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F42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8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lib.phil.muni.cz/handle/11222.digilib/135034" TargetMode="External"/><Relationship Id="rId5" Type="http://schemas.openxmlformats.org/officeDocument/2006/relationships/hyperlink" Target="http://www.knihysmilkova.cz/" TargetMode="External"/><Relationship Id="rId4" Type="http://schemas.openxmlformats.org/officeDocument/2006/relationships/hyperlink" Target="https://is.muni.cz/obchod/baleni/95367"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528</Words>
  <Characters>3121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Jirka</cp:lastModifiedBy>
  <cp:revision>7</cp:revision>
  <dcterms:created xsi:type="dcterms:W3CDTF">2016-10-26T09:11:00Z</dcterms:created>
  <dcterms:modified xsi:type="dcterms:W3CDTF">2016-11-11T15:42:00Z</dcterms:modified>
</cp:coreProperties>
</file>