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EFD2" w14:textId="0A060268" w:rsidR="00EA1DD2" w:rsidRPr="00296FF6" w:rsidRDefault="00EA1DD2" w:rsidP="00EA1D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Zápis z jednání Ekonomické komise Akademického senátu MU (EK AS)</w:t>
      </w:r>
    </w:p>
    <w:p w14:paraId="5CCA56A7" w14:textId="77777777" w:rsidR="00EA1DD2" w:rsidRPr="00296FF6" w:rsidRDefault="00EA1DD2" w:rsidP="00EA1DD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ustavené Akademickým senátem MU (AS MU) ve volebním období 2021-2024</w:t>
      </w:r>
    </w:p>
    <w:p w14:paraId="596B3F2D" w14:textId="77777777" w:rsidR="00EA1DD2" w:rsidRPr="00296FF6" w:rsidRDefault="00EA1DD2" w:rsidP="00EA1D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6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</w:t>
      </w:r>
    </w:p>
    <w:p w14:paraId="02637A84" w14:textId="346D0B9B" w:rsidR="00EA1DD2" w:rsidRPr="00296FF6" w:rsidRDefault="00EA1DD2" w:rsidP="00EA1D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296F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Termín konání: pondělí 28. 11. 2022 ● 15:00-16:15 ● Ekonomická zasedací míst. RMU s možností členů a hostů připojit se přes MS Teams</w:t>
      </w:r>
    </w:p>
    <w:p w14:paraId="3D5FD346" w14:textId="77777777" w:rsidR="00EA1DD2" w:rsidRPr="00296FF6" w:rsidRDefault="00EA1DD2" w:rsidP="00EA1D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38FC8D" w14:textId="16179730" w:rsidR="00EA1DD2" w:rsidRPr="00296FF6" w:rsidRDefault="00EA1DD2" w:rsidP="00296FF6">
      <w:pPr>
        <w:pStyle w:val="Nadpis2"/>
        <w:spacing w:before="0" w:after="0"/>
        <w:jc w:val="both"/>
        <w:rPr>
          <w:rFonts w:cs="Times New Roman"/>
          <w:b w:val="0"/>
          <w:bCs/>
          <w:szCs w:val="24"/>
        </w:rPr>
      </w:pPr>
      <w:r w:rsidRPr="00296FF6">
        <w:rPr>
          <w:rFonts w:eastAsia="Times New Roman" w:cs="Times New Roman"/>
          <w:szCs w:val="24"/>
          <w:lang w:eastAsia="cs-CZ"/>
        </w:rPr>
        <w:t>Přítomni</w:t>
      </w:r>
      <w:r w:rsidRPr="00296FF6">
        <w:rPr>
          <w:rFonts w:eastAsia="Times New Roman" w:cs="Times New Roman"/>
          <w:bCs/>
          <w:szCs w:val="24"/>
          <w:lang w:eastAsia="cs-CZ"/>
        </w:rPr>
        <w:t xml:space="preserve">: </w:t>
      </w:r>
      <w:r w:rsidRPr="00296FF6">
        <w:rPr>
          <w:rFonts w:cs="Times New Roman"/>
          <w:b w:val="0"/>
          <w:bCs/>
          <w:szCs w:val="24"/>
        </w:rPr>
        <w:t>doc. Ing. Vladimír Hyánek, Ph.D.; doc. PharmDr. Jan Gajdziok, Ph.D.; Mgr. David Novák; MUDr. Michal Jurajda, Ph.D.; Mgr. Damir Solak; doc. PhDr.</w:t>
      </w:r>
      <w:r w:rsidR="00066C43">
        <w:rPr>
          <w:rFonts w:cs="Times New Roman"/>
          <w:b w:val="0"/>
          <w:bCs/>
          <w:szCs w:val="24"/>
        </w:rPr>
        <w:t xml:space="preserve"> </w:t>
      </w:r>
      <w:r w:rsidRPr="00296FF6">
        <w:rPr>
          <w:rFonts w:cs="Times New Roman"/>
          <w:b w:val="0"/>
          <w:bCs/>
          <w:szCs w:val="24"/>
        </w:rPr>
        <w:t>David Zbíral, Ph.D.; PhDr. Markéta Horáková, Ph.D.; doc. PhDr. Karel Pančocha,  Ph.D., M.Sc.; prof. RNDr. Jan Slovák, DrSc; Ing. Mgr. Martin Stachoň; doc. RNDr. Tomáš Pitner, Ph.D.; JUDr. Ivana Pařízková, Ph.D.; Mgr. Tomáš Sedláček; RNDr. Matej Antol, Ph.D.; Bc. Jiří Procházka</w:t>
      </w:r>
      <w:r w:rsidR="00066C43">
        <w:rPr>
          <w:rFonts w:cs="Times New Roman"/>
          <w:b w:val="0"/>
          <w:bCs/>
          <w:szCs w:val="24"/>
        </w:rPr>
        <w:t>;</w:t>
      </w:r>
    </w:p>
    <w:p w14:paraId="453D68B7" w14:textId="335AA550" w:rsidR="00EA1DD2" w:rsidRPr="00296FF6" w:rsidRDefault="00EA1DD2" w:rsidP="00296FF6">
      <w:pPr>
        <w:pStyle w:val="Nadpis2"/>
        <w:spacing w:before="0" w:after="0"/>
        <w:jc w:val="both"/>
        <w:rPr>
          <w:rFonts w:cs="Times New Roman"/>
          <w:b w:val="0"/>
          <w:bCs/>
          <w:szCs w:val="24"/>
        </w:rPr>
      </w:pPr>
      <w:r w:rsidRPr="00296FF6">
        <w:rPr>
          <w:rFonts w:eastAsia="Times New Roman" w:cs="Times New Roman"/>
          <w:szCs w:val="24"/>
          <w:lang w:eastAsia="cs-CZ"/>
        </w:rPr>
        <w:t>Omluveni</w:t>
      </w:r>
      <w:r w:rsidRPr="00296FF6">
        <w:rPr>
          <w:rFonts w:eastAsia="Times New Roman" w:cs="Times New Roman"/>
          <w:b w:val="0"/>
          <w:bCs/>
          <w:szCs w:val="24"/>
          <w:lang w:eastAsia="cs-CZ"/>
        </w:rPr>
        <w:t xml:space="preserve">: </w:t>
      </w:r>
      <w:r w:rsidRPr="00296FF6">
        <w:rPr>
          <w:rFonts w:cs="Times New Roman"/>
          <w:b w:val="0"/>
          <w:bCs/>
          <w:szCs w:val="24"/>
        </w:rPr>
        <w:t xml:space="preserve">Ing. Mgr. Jana Juříková, Ph.D.; </w:t>
      </w:r>
    </w:p>
    <w:p w14:paraId="5FE716DC" w14:textId="07ACEBFE" w:rsidR="00EA1DD2" w:rsidRPr="00296FF6" w:rsidRDefault="00EA1DD2" w:rsidP="00296FF6">
      <w:pPr>
        <w:pStyle w:val="Nadpis2"/>
        <w:shd w:val="clear" w:color="auto" w:fill="FFFFFF"/>
        <w:spacing w:before="0" w:after="0"/>
        <w:jc w:val="both"/>
        <w:rPr>
          <w:rFonts w:eastAsia="Times New Roman" w:cs="Times New Roman"/>
          <w:b w:val="0"/>
          <w:bCs/>
          <w:szCs w:val="24"/>
          <w:lang w:eastAsia="cs-CZ"/>
        </w:rPr>
      </w:pPr>
      <w:r w:rsidRPr="00296FF6">
        <w:rPr>
          <w:rFonts w:eastAsia="Times New Roman" w:cs="Times New Roman"/>
          <w:szCs w:val="24"/>
          <w:lang w:eastAsia="cs-CZ"/>
        </w:rPr>
        <w:t>Nepřítomni</w:t>
      </w:r>
      <w:r w:rsidRPr="00296FF6">
        <w:rPr>
          <w:rFonts w:eastAsia="Times New Roman" w:cs="Times New Roman"/>
          <w:b w:val="0"/>
          <w:bCs/>
          <w:szCs w:val="24"/>
          <w:lang w:eastAsia="cs-CZ"/>
        </w:rPr>
        <w:t>: /</w:t>
      </w:r>
    </w:p>
    <w:p w14:paraId="0FE61D6F" w14:textId="77777777" w:rsidR="003E4386" w:rsidRPr="00296FF6" w:rsidRDefault="003E4386" w:rsidP="003E4386">
      <w:pPr>
        <w:rPr>
          <w:rFonts w:ascii="Times New Roman" w:hAnsi="Times New Roman" w:cs="Times New Roman"/>
          <w:sz w:val="24"/>
          <w:szCs w:val="24"/>
          <w:lang w:eastAsia="cs-CZ"/>
        </w:rPr>
      </w:pPr>
    </w:p>
    <w:p w14:paraId="107DA3D5" w14:textId="78C92384" w:rsidR="00EA1DD2" w:rsidRPr="00296FF6" w:rsidRDefault="00EA1DD2" w:rsidP="00EA1DD2">
      <w:pPr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96FF6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Hosté: </w:t>
      </w:r>
    </w:p>
    <w:p w14:paraId="4EB8AB2B" w14:textId="2B7DF780" w:rsidR="003E4386" w:rsidRPr="00296FF6" w:rsidRDefault="003E4386" w:rsidP="00066C43">
      <w:pPr>
        <w:pStyle w:val="Nadpis2"/>
        <w:ind w:left="709"/>
        <w:rPr>
          <w:rFonts w:cs="Times New Roman"/>
          <w:b w:val="0"/>
          <w:bCs/>
          <w:szCs w:val="24"/>
        </w:rPr>
      </w:pPr>
      <w:r w:rsidRPr="00296FF6">
        <w:rPr>
          <w:rFonts w:cs="Times New Roman"/>
          <w:b w:val="0"/>
          <w:bCs/>
          <w:szCs w:val="24"/>
        </w:rPr>
        <w:t>prof. MUDr. Martin Bareš, Ph.D. (rektor)</w:t>
      </w:r>
    </w:p>
    <w:p w14:paraId="1A8CC3A4" w14:textId="2D2A3A25" w:rsidR="003E4386" w:rsidRPr="00296FF6" w:rsidRDefault="003E4386" w:rsidP="00066C43">
      <w:pPr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296FF6">
        <w:rPr>
          <w:rFonts w:ascii="Times New Roman" w:hAnsi="Times New Roman" w:cs="Times New Roman"/>
          <w:bCs/>
          <w:sz w:val="24"/>
          <w:szCs w:val="24"/>
        </w:rPr>
        <w:t>Mgr. Marta Valešová, MBA (kvestorka)</w:t>
      </w:r>
    </w:p>
    <w:p w14:paraId="480566A5" w14:textId="48607D7E" w:rsidR="003E4386" w:rsidRPr="00296FF6" w:rsidRDefault="003E4386" w:rsidP="00066C43">
      <w:pPr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296FF6">
        <w:rPr>
          <w:rFonts w:ascii="Times New Roman" w:hAnsi="Times New Roman" w:cs="Times New Roman"/>
          <w:bCs/>
          <w:sz w:val="24"/>
          <w:szCs w:val="24"/>
        </w:rPr>
        <w:t>Ing. Lukáš Palko (OdbV+V RMU)</w:t>
      </w:r>
    </w:p>
    <w:p w14:paraId="57646514" w14:textId="6F3FEC94" w:rsidR="00EA1DD2" w:rsidRPr="00296FF6" w:rsidRDefault="003E4386" w:rsidP="00066C43">
      <w:pPr>
        <w:ind w:left="709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296FF6">
        <w:rPr>
          <w:rFonts w:ascii="Times New Roman" w:hAnsi="Times New Roman" w:cs="Times New Roman"/>
          <w:bCs/>
          <w:sz w:val="24"/>
          <w:szCs w:val="24"/>
        </w:rPr>
        <w:t>Ing. Aleš Havránek (ORF RMU)</w:t>
      </w:r>
    </w:p>
    <w:p w14:paraId="64BFD933" w14:textId="7E7E605F" w:rsidR="00EA1DD2" w:rsidRPr="00296FF6" w:rsidRDefault="00EA1DD2" w:rsidP="00066C43">
      <w:pPr>
        <w:ind w:left="709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296FF6">
        <w:rPr>
          <w:rFonts w:ascii="Times New Roman" w:hAnsi="Times New Roman" w:cs="Times New Roman"/>
          <w:bCs/>
          <w:sz w:val="24"/>
          <w:szCs w:val="24"/>
          <w:lang w:eastAsia="cs-CZ"/>
        </w:rPr>
        <w:t>Ing. Lenka Hrdličková (</w:t>
      </w:r>
      <w:r w:rsidR="003E4386" w:rsidRPr="00296FF6">
        <w:rPr>
          <w:rFonts w:ascii="Times New Roman" w:hAnsi="Times New Roman" w:cs="Times New Roman"/>
          <w:bCs/>
          <w:sz w:val="24"/>
          <w:szCs w:val="24"/>
          <w:lang w:eastAsia="cs-CZ"/>
        </w:rPr>
        <w:t>ORF RMU)</w:t>
      </w:r>
    </w:p>
    <w:p w14:paraId="514412BF" w14:textId="3B901B81" w:rsidR="003E4386" w:rsidRPr="00296FF6" w:rsidRDefault="003E4386" w:rsidP="00EA1DD2">
      <w:pPr>
        <w:rPr>
          <w:rFonts w:ascii="Times New Roman" w:hAnsi="Times New Roman" w:cs="Times New Roman"/>
          <w:bCs/>
          <w:sz w:val="24"/>
          <w:szCs w:val="24"/>
          <w:lang w:eastAsia="cs-CZ"/>
        </w:rPr>
      </w:pPr>
    </w:p>
    <w:p w14:paraId="227BEFD8" w14:textId="726996AB" w:rsidR="003E4386" w:rsidRPr="00066C43" w:rsidRDefault="003E4386" w:rsidP="005E61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066C43">
        <w:rPr>
          <w:rFonts w:ascii="Times New Roman" w:hAnsi="Times New Roman" w:cs="Times New Roman"/>
          <w:b/>
          <w:sz w:val="24"/>
          <w:szCs w:val="24"/>
          <w:lang w:eastAsia="cs-CZ"/>
        </w:rPr>
        <w:t>Program:</w:t>
      </w:r>
    </w:p>
    <w:p w14:paraId="57C61C26" w14:textId="7F7A3ED7" w:rsidR="003E4386" w:rsidRPr="00066C43" w:rsidRDefault="003E4386" w:rsidP="005E61F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066C43">
        <w:rPr>
          <w:rFonts w:ascii="Times New Roman" w:hAnsi="Times New Roman" w:cs="Times New Roman"/>
          <w:b/>
          <w:sz w:val="24"/>
          <w:szCs w:val="24"/>
          <w:lang w:eastAsia="cs-CZ"/>
        </w:rPr>
        <w:t>Úvod</w:t>
      </w:r>
    </w:p>
    <w:p w14:paraId="0FC9C235" w14:textId="099B79B8" w:rsidR="003E4386" w:rsidRPr="00066C43" w:rsidRDefault="003E4386" w:rsidP="005E61FC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066C43">
        <w:rPr>
          <w:rFonts w:ascii="Times New Roman" w:hAnsi="Times New Roman" w:cs="Times New Roman"/>
          <w:b/>
          <w:sz w:val="24"/>
          <w:szCs w:val="24"/>
          <w:lang w:eastAsia="cs-CZ"/>
        </w:rPr>
        <w:t>Pravidla sestavování rozpočtu MU pro kalendářní rok 2023</w:t>
      </w:r>
    </w:p>
    <w:p w14:paraId="2C9936FA" w14:textId="1EDB4E21" w:rsidR="003E4386" w:rsidRPr="00066C43" w:rsidRDefault="003E4386" w:rsidP="005E61FC">
      <w:pPr>
        <w:pStyle w:val="Odstavecseseznamem"/>
        <w:numPr>
          <w:ilvl w:val="0"/>
          <w:numId w:val="1"/>
        </w:numPr>
        <w:pBdr>
          <w:bottom w:val="single" w:sz="6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066C43">
        <w:rPr>
          <w:rFonts w:ascii="Times New Roman" w:hAnsi="Times New Roman" w:cs="Times New Roman"/>
          <w:b/>
          <w:sz w:val="24"/>
          <w:szCs w:val="24"/>
          <w:lang w:eastAsia="cs-CZ"/>
        </w:rPr>
        <w:t>Různé</w:t>
      </w:r>
    </w:p>
    <w:p w14:paraId="15432BAC" w14:textId="104A81B4" w:rsidR="003E4386" w:rsidRPr="00296FF6" w:rsidRDefault="003E4386" w:rsidP="005E61F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cs-CZ"/>
        </w:rPr>
      </w:pPr>
    </w:p>
    <w:p w14:paraId="54E4DB0D" w14:textId="0C572DE5" w:rsidR="003E4386" w:rsidRPr="00296FF6" w:rsidRDefault="003E4386" w:rsidP="00066C43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296FF6">
        <w:rPr>
          <w:rFonts w:ascii="Times New Roman" w:hAnsi="Times New Roman" w:cs="Times New Roman"/>
          <w:b/>
          <w:sz w:val="24"/>
          <w:szCs w:val="24"/>
          <w:lang w:eastAsia="cs-CZ"/>
        </w:rPr>
        <w:t>Úvod</w:t>
      </w:r>
    </w:p>
    <w:p w14:paraId="155E8B25" w14:textId="099B1E05" w:rsidR="003E4386" w:rsidRPr="00296FF6" w:rsidRDefault="003E4386" w:rsidP="00066C43">
      <w:pPr>
        <w:pStyle w:val="Odstavecseseznamem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6FF6">
        <w:rPr>
          <w:rFonts w:ascii="Times New Roman" w:hAnsi="Times New Roman" w:cs="Times New Roman"/>
          <w:sz w:val="24"/>
          <w:szCs w:val="24"/>
        </w:rPr>
        <w:t>Předseda EK přivítal přítomné, konstatoval komisi za usnášeníschopnou a následně předal slovo</w:t>
      </w:r>
      <w:r w:rsidR="00296FF6">
        <w:rPr>
          <w:rFonts w:ascii="Times New Roman" w:hAnsi="Times New Roman" w:cs="Times New Roman"/>
          <w:sz w:val="24"/>
          <w:szCs w:val="24"/>
        </w:rPr>
        <w:t xml:space="preserve"> </w:t>
      </w:r>
      <w:r w:rsidRPr="00296FF6">
        <w:rPr>
          <w:rFonts w:ascii="Times New Roman" w:hAnsi="Times New Roman" w:cs="Times New Roman"/>
          <w:sz w:val="24"/>
          <w:szCs w:val="24"/>
        </w:rPr>
        <w:t xml:space="preserve">rektorovi, který krátce představil první předkládaný bod. </w:t>
      </w:r>
    </w:p>
    <w:p w14:paraId="7FAA84D2" w14:textId="4BB677A8" w:rsidR="003E4386" w:rsidRPr="00296FF6" w:rsidRDefault="003E4386" w:rsidP="00066C43">
      <w:pPr>
        <w:pStyle w:val="Odstavecseseznamem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193C2D" w14:textId="14FD7880" w:rsidR="003E4386" w:rsidRPr="00296FF6" w:rsidRDefault="003E4386" w:rsidP="00066C43">
      <w:pPr>
        <w:pStyle w:val="Odstavecseseznamem"/>
        <w:numPr>
          <w:ilvl w:val="0"/>
          <w:numId w:val="2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296FF6">
        <w:rPr>
          <w:rFonts w:ascii="Times New Roman" w:hAnsi="Times New Roman" w:cs="Times New Roman"/>
          <w:b/>
          <w:bCs/>
          <w:sz w:val="24"/>
          <w:szCs w:val="24"/>
        </w:rPr>
        <w:t>Pravidla sestavování rozpočtu MU pro kalendářní rok 2023</w:t>
      </w:r>
    </w:p>
    <w:p w14:paraId="26D057EE" w14:textId="0ED31885" w:rsidR="00060B5D" w:rsidRPr="00296FF6" w:rsidRDefault="003E4386" w:rsidP="00066C43">
      <w:pPr>
        <w:pStyle w:val="Odstavecseseznamem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6FF6">
        <w:rPr>
          <w:rFonts w:ascii="Times New Roman" w:hAnsi="Times New Roman" w:cs="Times New Roman"/>
          <w:sz w:val="24"/>
          <w:szCs w:val="24"/>
        </w:rPr>
        <w:t xml:space="preserve">Rektor uvedl, že stejně jako u loňského rozpočtu i letos byla snaha o predikovatelnost a koherenci v dlouhodobém směřování, proto nejsou změny </w:t>
      </w:r>
      <w:r w:rsidR="009730C8">
        <w:rPr>
          <w:rFonts w:ascii="Times New Roman" w:hAnsi="Times New Roman" w:cs="Times New Roman"/>
          <w:sz w:val="24"/>
          <w:szCs w:val="24"/>
        </w:rPr>
        <w:t>pravidel zásadní</w:t>
      </w:r>
      <w:r w:rsidRPr="00296F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D9864E" w14:textId="169588AD" w:rsidR="00060B5D" w:rsidRPr="00296FF6" w:rsidRDefault="003E4386" w:rsidP="00066C43">
      <w:pPr>
        <w:pStyle w:val="Odstavecseseznamem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6FF6">
        <w:rPr>
          <w:rFonts w:ascii="Times New Roman" w:hAnsi="Times New Roman" w:cs="Times New Roman"/>
          <w:sz w:val="24"/>
          <w:szCs w:val="24"/>
        </w:rPr>
        <w:lastRenderedPageBreak/>
        <w:t xml:space="preserve">Blíže bod </w:t>
      </w:r>
      <w:r w:rsidR="00443512">
        <w:rPr>
          <w:rFonts w:ascii="Times New Roman" w:hAnsi="Times New Roman" w:cs="Times New Roman"/>
          <w:sz w:val="24"/>
          <w:szCs w:val="24"/>
        </w:rPr>
        <w:t xml:space="preserve">PVČ </w:t>
      </w:r>
      <w:r w:rsidRPr="00296FF6">
        <w:rPr>
          <w:rFonts w:ascii="Times New Roman" w:hAnsi="Times New Roman" w:cs="Times New Roman"/>
          <w:sz w:val="24"/>
          <w:szCs w:val="24"/>
        </w:rPr>
        <w:t>představila kvestorka.</w:t>
      </w:r>
      <w:r w:rsidR="00060B5D" w:rsidRPr="00296FF6">
        <w:rPr>
          <w:rFonts w:ascii="Times New Roman" w:hAnsi="Times New Roman" w:cs="Times New Roman"/>
          <w:sz w:val="24"/>
          <w:szCs w:val="24"/>
        </w:rPr>
        <w:t xml:space="preserve"> Ta potvrdila rektorova slova o co největší </w:t>
      </w:r>
      <w:r w:rsidR="00066C43">
        <w:rPr>
          <w:rFonts w:ascii="Times New Roman" w:hAnsi="Times New Roman" w:cs="Times New Roman"/>
          <w:sz w:val="24"/>
          <w:szCs w:val="24"/>
        </w:rPr>
        <w:t>koherentnosti</w:t>
      </w:r>
      <w:r w:rsidR="00A955F7">
        <w:rPr>
          <w:rFonts w:ascii="Times New Roman" w:hAnsi="Times New Roman" w:cs="Times New Roman"/>
          <w:sz w:val="24"/>
          <w:szCs w:val="24"/>
        </w:rPr>
        <w:t xml:space="preserve"> a stabilitě</w:t>
      </w:r>
      <w:r w:rsidR="00060B5D" w:rsidRPr="00296FF6">
        <w:rPr>
          <w:rFonts w:ascii="Times New Roman" w:hAnsi="Times New Roman" w:cs="Times New Roman"/>
          <w:sz w:val="24"/>
          <w:szCs w:val="24"/>
        </w:rPr>
        <w:t>, nejprve byla představena část seznamující s implementací kontraktového financování do pravidel rozpočtu, posléze konkrétní úpravy pravidel pro rok 2023.</w:t>
      </w:r>
    </w:p>
    <w:p w14:paraId="4195D7F9" w14:textId="6E8E30DC" w:rsidR="007B564A" w:rsidRDefault="00060B5D" w:rsidP="00066C43">
      <w:pPr>
        <w:pStyle w:val="Odstavecseseznamem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6FF6">
        <w:rPr>
          <w:rFonts w:ascii="Times New Roman" w:hAnsi="Times New Roman" w:cs="Times New Roman"/>
          <w:sz w:val="24"/>
          <w:szCs w:val="24"/>
        </w:rPr>
        <w:t xml:space="preserve">V rozpočtu je opět část fixní a část výkonová, dochází ale ke změně podílu fakult na ukazateli A. </w:t>
      </w:r>
    </w:p>
    <w:p w14:paraId="5D87F38A" w14:textId="1F6A06DC" w:rsidR="00060B5D" w:rsidRPr="00296FF6" w:rsidRDefault="00060B5D" w:rsidP="00066C43">
      <w:pPr>
        <w:pStyle w:val="Odstavecseseznamem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6FF6">
        <w:rPr>
          <w:rFonts w:ascii="Times New Roman" w:hAnsi="Times New Roman" w:cs="Times New Roman"/>
          <w:sz w:val="24"/>
          <w:szCs w:val="24"/>
        </w:rPr>
        <w:t>U kontraktové</w:t>
      </w:r>
      <w:r w:rsidR="00066C43">
        <w:rPr>
          <w:rFonts w:ascii="Times New Roman" w:hAnsi="Times New Roman" w:cs="Times New Roman"/>
          <w:sz w:val="24"/>
          <w:szCs w:val="24"/>
        </w:rPr>
        <w:t>h</w:t>
      </w:r>
      <w:r w:rsidRPr="00296FF6">
        <w:rPr>
          <w:rFonts w:ascii="Times New Roman" w:hAnsi="Times New Roman" w:cs="Times New Roman"/>
          <w:sz w:val="24"/>
          <w:szCs w:val="24"/>
        </w:rPr>
        <w:t>o financování 3 parametry: počty studií, počet studií na akademika, minimální vstupní kritéria. U každého z parametrů představeny změn</w:t>
      </w:r>
      <w:r w:rsidR="00066C43">
        <w:rPr>
          <w:rFonts w:ascii="Times New Roman" w:hAnsi="Times New Roman" w:cs="Times New Roman"/>
          <w:sz w:val="24"/>
          <w:szCs w:val="24"/>
        </w:rPr>
        <w:t>y</w:t>
      </w:r>
      <w:r w:rsidRPr="00296FF6">
        <w:rPr>
          <w:rFonts w:ascii="Times New Roman" w:hAnsi="Times New Roman" w:cs="Times New Roman"/>
          <w:sz w:val="24"/>
          <w:szCs w:val="24"/>
        </w:rPr>
        <w:t xml:space="preserve"> oproti minulým </w:t>
      </w:r>
      <w:r w:rsidR="00443512">
        <w:rPr>
          <w:rFonts w:ascii="Times New Roman" w:hAnsi="Times New Roman" w:cs="Times New Roman"/>
          <w:sz w:val="24"/>
          <w:szCs w:val="24"/>
        </w:rPr>
        <w:t>letům</w:t>
      </w:r>
      <w:r w:rsidRPr="00296FF6">
        <w:rPr>
          <w:rFonts w:ascii="Times New Roman" w:hAnsi="Times New Roman" w:cs="Times New Roman"/>
          <w:sz w:val="24"/>
          <w:szCs w:val="24"/>
        </w:rPr>
        <w:t>.</w:t>
      </w:r>
    </w:p>
    <w:p w14:paraId="54E1F3DF" w14:textId="6F79FDA5" w:rsidR="00E26803" w:rsidRPr="00296FF6" w:rsidRDefault="00060B5D" w:rsidP="00066C43">
      <w:pPr>
        <w:pStyle w:val="Odstavecseseznamem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6FF6">
        <w:rPr>
          <w:rFonts w:ascii="Times New Roman" w:hAnsi="Times New Roman" w:cs="Times New Roman"/>
          <w:sz w:val="24"/>
          <w:szCs w:val="24"/>
        </w:rPr>
        <w:t xml:space="preserve">Úprava pravidel rozpočtu: dojde ke změně podílu fixní a pohyblivé části na </w:t>
      </w:r>
      <w:r w:rsidR="00E26803" w:rsidRPr="00296FF6">
        <w:rPr>
          <w:rFonts w:ascii="Times New Roman" w:hAnsi="Times New Roman" w:cs="Times New Roman"/>
          <w:sz w:val="24"/>
          <w:szCs w:val="24"/>
        </w:rPr>
        <w:t>poměr 70:30, dále k úpravě indikátoru „Vyslaní a přijatí studenti v rámci mobilitních programů“, kdy do výpočtu budou zahrnuta data ze standar</w:t>
      </w:r>
      <w:r w:rsidR="009730C8">
        <w:rPr>
          <w:rFonts w:ascii="Times New Roman" w:hAnsi="Times New Roman" w:cs="Times New Roman"/>
          <w:sz w:val="24"/>
          <w:szCs w:val="24"/>
        </w:rPr>
        <w:t>d</w:t>
      </w:r>
      <w:r w:rsidR="00E26803" w:rsidRPr="00296FF6">
        <w:rPr>
          <w:rFonts w:ascii="Times New Roman" w:hAnsi="Times New Roman" w:cs="Times New Roman"/>
          <w:sz w:val="24"/>
          <w:szCs w:val="24"/>
        </w:rPr>
        <w:t>ní</w:t>
      </w:r>
      <w:r w:rsidR="009730C8">
        <w:rPr>
          <w:rFonts w:ascii="Times New Roman" w:hAnsi="Times New Roman" w:cs="Times New Roman"/>
          <w:sz w:val="24"/>
          <w:szCs w:val="24"/>
        </w:rPr>
        <w:t>ho</w:t>
      </w:r>
      <w:r w:rsidR="00E26803" w:rsidRPr="00296FF6">
        <w:rPr>
          <w:rFonts w:ascii="Times New Roman" w:hAnsi="Times New Roman" w:cs="Times New Roman"/>
          <w:sz w:val="24"/>
          <w:szCs w:val="24"/>
        </w:rPr>
        <w:t xml:space="preserve"> období, v předchozích letech se používala data z předcovidového období. Dojde ke změně výpočtu odvodů do CP, z výpočtu vypuštěno CTT a dojde k odpuštění odvodů do CP u některých projektů NPO a PPSŘ. V neposlední řadě bud</w:t>
      </w:r>
      <w:r w:rsidR="00066C43">
        <w:rPr>
          <w:rFonts w:ascii="Times New Roman" w:hAnsi="Times New Roman" w:cs="Times New Roman"/>
          <w:sz w:val="24"/>
          <w:szCs w:val="24"/>
        </w:rPr>
        <w:t>e</w:t>
      </w:r>
      <w:r w:rsidR="00E26803" w:rsidRPr="00296FF6">
        <w:rPr>
          <w:rFonts w:ascii="Times New Roman" w:hAnsi="Times New Roman" w:cs="Times New Roman"/>
          <w:sz w:val="24"/>
          <w:szCs w:val="24"/>
        </w:rPr>
        <w:t xml:space="preserve"> MU zamezovat dopadům optimalizace HV na výši odvodů jednotlivých HS a </w:t>
      </w:r>
      <w:r w:rsidR="00066C43">
        <w:rPr>
          <w:rFonts w:ascii="Times New Roman" w:hAnsi="Times New Roman" w:cs="Times New Roman"/>
          <w:sz w:val="24"/>
          <w:szCs w:val="24"/>
        </w:rPr>
        <w:t xml:space="preserve">dojde také k </w:t>
      </w:r>
      <w:r w:rsidR="00E26803" w:rsidRPr="00296FF6">
        <w:rPr>
          <w:rFonts w:ascii="Times New Roman" w:hAnsi="Times New Roman" w:cs="Times New Roman"/>
          <w:sz w:val="24"/>
          <w:szCs w:val="24"/>
        </w:rPr>
        <w:t>navýšení finančních prostředků na centrálně zajišťované investiční akce a velké opravy ze 44 mil. Kč na 50 mil. Kč.</w:t>
      </w:r>
    </w:p>
    <w:p w14:paraId="1CDA30BF" w14:textId="77777777" w:rsidR="00E26803" w:rsidRPr="00296FF6" w:rsidRDefault="00E26803" w:rsidP="00066C43">
      <w:pPr>
        <w:pStyle w:val="Odstavecseseznamem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34A2210" w14:textId="485BD490" w:rsidR="00060B5D" w:rsidRPr="00296FF6" w:rsidRDefault="00E26803" w:rsidP="00066C43">
      <w:pPr>
        <w:pStyle w:val="Odstavecseseznamem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96FF6">
        <w:rPr>
          <w:rFonts w:ascii="Times New Roman" w:hAnsi="Times New Roman" w:cs="Times New Roman"/>
          <w:sz w:val="24"/>
          <w:szCs w:val="24"/>
        </w:rPr>
        <w:t xml:space="preserve">Následně předala kvestorka slovo Ing. Palkovi z OdbV+V RMU, který představil část pravidel týkajících se DKRVO. Pro rok 2023 je zde vyšší míra nejistoty výdajů VaV. Proto je i zde snaha o co největší </w:t>
      </w:r>
      <w:r w:rsidR="005E61FC" w:rsidRPr="00296FF6">
        <w:rPr>
          <w:rFonts w:ascii="Times New Roman" w:hAnsi="Times New Roman" w:cs="Times New Roman"/>
          <w:sz w:val="24"/>
          <w:szCs w:val="24"/>
        </w:rPr>
        <w:t>stabilitu a</w:t>
      </w:r>
      <w:r w:rsidRPr="00296FF6">
        <w:rPr>
          <w:rFonts w:ascii="Times New Roman" w:hAnsi="Times New Roman" w:cs="Times New Roman"/>
          <w:sz w:val="24"/>
          <w:szCs w:val="24"/>
        </w:rPr>
        <w:t xml:space="preserve"> minimum meziročních změn, došlo tak mj. k zachování konceptu prorůstového financování VaV.</w:t>
      </w:r>
      <w:r w:rsidR="00296FF6" w:rsidRPr="00296FF6">
        <w:rPr>
          <w:rFonts w:ascii="Times New Roman" w:hAnsi="Times New Roman" w:cs="Times New Roman"/>
          <w:sz w:val="24"/>
          <w:szCs w:val="24"/>
        </w:rPr>
        <w:t xml:space="preserve"> Složkami rozpočtu zůstávají </w:t>
      </w:r>
      <w:r w:rsidR="009730C8">
        <w:rPr>
          <w:rFonts w:ascii="Times New Roman" w:hAnsi="Times New Roman" w:cs="Times New Roman"/>
          <w:sz w:val="24"/>
          <w:szCs w:val="24"/>
        </w:rPr>
        <w:t xml:space="preserve">část </w:t>
      </w:r>
      <w:r w:rsidR="00296FF6" w:rsidRPr="00296FF6">
        <w:rPr>
          <w:rFonts w:ascii="Times New Roman" w:hAnsi="Times New Roman" w:cs="Times New Roman"/>
          <w:sz w:val="24"/>
          <w:szCs w:val="24"/>
        </w:rPr>
        <w:t xml:space="preserve">fixní, výkonová a podpora VaV. Fixní složka – 696 mil Kč, Podpora VaV – 98 mil. Kč. FaF je stále financována mimo výkonové parametry, postupně je ale každým rokem čím dál více začleňována do pravidel MU. Výkonová složka – dochází k posunu časového období pro publikace, u SSH je internacionalizace jak pro WoS i Scopus. V případě přítomnosti v kvartilovém schématu u WoS i Scopus článek dostane průměr vah, u monografií zavedeno dvojstupňové hodnocení. Upraven seznam vydavatelů pro </w:t>
      </w:r>
      <w:r w:rsidR="00066C43">
        <w:rPr>
          <w:rFonts w:ascii="Times New Roman" w:hAnsi="Times New Roman" w:cs="Times New Roman"/>
          <w:sz w:val="24"/>
          <w:szCs w:val="24"/>
        </w:rPr>
        <w:t>m</w:t>
      </w:r>
      <w:r w:rsidR="00296FF6" w:rsidRPr="00296FF6">
        <w:rPr>
          <w:rFonts w:ascii="Times New Roman" w:hAnsi="Times New Roman" w:cs="Times New Roman"/>
          <w:sz w:val="24"/>
          <w:szCs w:val="24"/>
        </w:rPr>
        <w:t>onografie (SSH). Strategické váhy u výkonové složky meziročně beze změn – STM:SSH v poměru 71,3</w:t>
      </w:r>
      <w:r w:rsidR="00066C43">
        <w:rPr>
          <w:rFonts w:ascii="Times New Roman" w:hAnsi="Times New Roman" w:cs="Times New Roman"/>
          <w:sz w:val="24"/>
          <w:szCs w:val="24"/>
        </w:rPr>
        <w:t> </w:t>
      </w:r>
      <w:r w:rsidR="00296FF6" w:rsidRPr="00296FF6">
        <w:rPr>
          <w:rFonts w:ascii="Times New Roman" w:hAnsi="Times New Roman" w:cs="Times New Roman"/>
          <w:sz w:val="24"/>
          <w:szCs w:val="24"/>
        </w:rPr>
        <w:t>%:28,7</w:t>
      </w:r>
      <w:r w:rsidR="00066C43">
        <w:rPr>
          <w:rFonts w:ascii="Times New Roman" w:hAnsi="Times New Roman" w:cs="Times New Roman"/>
          <w:sz w:val="24"/>
          <w:szCs w:val="24"/>
        </w:rPr>
        <w:t> </w:t>
      </w:r>
      <w:r w:rsidR="00296FF6" w:rsidRPr="00296FF6">
        <w:rPr>
          <w:rFonts w:ascii="Times New Roman" w:hAnsi="Times New Roman" w:cs="Times New Roman"/>
          <w:sz w:val="24"/>
          <w:szCs w:val="24"/>
        </w:rPr>
        <w:t>%. Publikační a grantové indikátory pak v poměru 75</w:t>
      </w:r>
      <w:r w:rsidR="00066C43">
        <w:rPr>
          <w:rFonts w:ascii="Times New Roman" w:hAnsi="Times New Roman" w:cs="Times New Roman"/>
          <w:sz w:val="24"/>
          <w:szCs w:val="24"/>
        </w:rPr>
        <w:t> </w:t>
      </w:r>
      <w:r w:rsidR="00296FF6" w:rsidRPr="00296FF6">
        <w:rPr>
          <w:rFonts w:ascii="Times New Roman" w:hAnsi="Times New Roman" w:cs="Times New Roman"/>
          <w:sz w:val="24"/>
          <w:szCs w:val="24"/>
        </w:rPr>
        <w:t>%:25</w:t>
      </w:r>
      <w:r w:rsidR="00066C43">
        <w:rPr>
          <w:rFonts w:ascii="Times New Roman" w:hAnsi="Times New Roman" w:cs="Times New Roman"/>
          <w:sz w:val="24"/>
          <w:szCs w:val="24"/>
        </w:rPr>
        <w:t> </w:t>
      </w:r>
      <w:r w:rsidR="00296FF6" w:rsidRPr="00296FF6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10A2EC0E" w14:textId="10B878EF" w:rsidR="00296FF6" w:rsidRPr="00296FF6" w:rsidRDefault="00296FF6" w:rsidP="00066C43">
      <w:pPr>
        <w:pStyle w:val="Odstavecseseznamem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cs-CZ"/>
        </w:rPr>
      </w:pPr>
      <w:r w:rsidRPr="00296FF6">
        <w:rPr>
          <w:rFonts w:ascii="Times New Roman" w:hAnsi="Times New Roman" w:cs="Times New Roman"/>
          <w:sz w:val="24"/>
          <w:szCs w:val="24"/>
        </w:rPr>
        <w:t>Jako poslední byly představeny výsledky rozpočtování VaV na MU – výkonové parametry vedou k nárustu vynikajících výsledků VaV, podpora VaV dosahuje cílů, které byly stanoveny.</w:t>
      </w:r>
    </w:p>
    <w:p w14:paraId="402A3412" w14:textId="40290F1D" w:rsidR="00E17AB9" w:rsidRDefault="00E17AB9" w:rsidP="005E61F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235A47B" w14:textId="136D19B6" w:rsidR="005E61FC" w:rsidRDefault="005E61FC" w:rsidP="005E61F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B8003E0" w14:textId="77777777" w:rsidR="00066C43" w:rsidRDefault="00066C43" w:rsidP="005E61F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554613C" w14:textId="3E08B4F4" w:rsidR="005E61FC" w:rsidRDefault="005E61FC" w:rsidP="005E61F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E61FC">
        <w:rPr>
          <w:rFonts w:ascii="Times New Roman" w:hAnsi="Times New Roman" w:cs="Times New Roman"/>
          <w:bCs/>
          <w:i/>
          <w:iCs/>
          <w:sz w:val="24"/>
          <w:szCs w:val="24"/>
        </w:rPr>
        <w:t>Diskuse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6971D6CD" w14:textId="08CA93E9" w:rsidR="00066C43" w:rsidRDefault="005E61FC" w:rsidP="00EF2CA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Doc. Pančocha apeloval, aby zejména u parametru TSP proběhla určitá reflexe na úrovni děkanů, ohledně vnitřního nastavení fakulty či oborů. Rektor na toto uvedl, že na MU jsou obory, kam nejsou přijati </w:t>
      </w:r>
      <w:r w:rsidR="007342E7">
        <w:rPr>
          <w:rFonts w:ascii="Times New Roman" w:hAnsi="Times New Roman" w:cs="Times New Roman"/>
          <w:bCs/>
          <w:sz w:val="24"/>
          <w:szCs w:val="24"/>
        </w:rPr>
        <w:t xml:space="preserve">ani </w:t>
      </w:r>
      <w:r>
        <w:rPr>
          <w:rFonts w:ascii="Times New Roman" w:hAnsi="Times New Roman" w:cs="Times New Roman"/>
          <w:bCs/>
          <w:sz w:val="24"/>
          <w:szCs w:val="24"/>
        </w:rPr>
        <w:t>velmi motivovaní uchazeči s vysokým percentilem, kdežto na jiné obory se přijímají studenti s velmi nízkým percentilem.</w:t>
      </w:r>
    </w:p>
    <w:p w14:paraId="2B556571" w14:textId="1F4D28DF" w:rsidR="005E61FC" w:rsidRDefault="005E61FC" w:rsidP="00EF2CA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Mgr. Sedláček se zeptal ohledně platebních terminálů na fakultách a výš</w:t>
      </w:r>
      <w:r w:rsidR="00066C43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poplatků za jejich použití, zda by nebylo možné si vyjednat snížení. Kvestorka uvedla, že toto je bod pro příští rok s tím, že je skutečně snaha mít poplatky co nejnižší.</w:t>
      </w:r>
    </w:p>
    <w:p w14:paraId="2BB799E9" w14:textId="486F4525" w:rsidR="005E61FC" w:rsidRDefault="005E61FC" w:rsidP="00EF2CA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Mgr. Novák se tázal, zda se neuvažuje o vymyšlení předem určených obecných kritérií</w:t>
      </w:r>
      <w:r w:rsidR="00AB6819">
        <w:rPr>
          <w:rFonts w:ascii="Times New Roman" w:hAnsi="Times New Roman" w:cs="Times New Roman"/>
          <w:bCs/>
          <w:sz w:val="24"/>
          <w:szCs w:val="24"/>
        </w:rPr>
        <w:t xml:space="preserve"> pro hodnocení využití kvartilů. Rektor uvedl, že o tomto se vedla rozsáhlá diskuse na úrovni děkanů. Dr. Zbíral se pak zeptal, jestli by rektor mohl uvést děkanskou diskusi</w:t>
      </w:r>
      <w:r w:rsidR="00066C43">
        <w:rPr>
          <w:rFonts w:ascii="Times New Roman" w:hAnsi="Times New Roman" w:cs="Times New Roman"/>
          <w:bCs/>
          <w:sz w:val="24"/>
          <w:szCs w:val="24"/>
        </w:rPr>
        <w:t>, načež r</w:t>
      </w:r>
      <w:r w:rsidR="00AB6819">
        <w:rPr>
          <w:rFonts w:ascii="Times New Roman" w:hAnsi="Times New Roman" w:cs="Times New Roman"/>
          <w:bCs/>
          <w:sz w:val="24"/>
          <w:szCs w:val="24"/>
        </w:rPr>
        <w:t>ektor uvedl, že byla skutečně rozsáhlá</w:t>
      </w:r>
      <w:r w:rsidR="00066C43">
        <w:rPr>
          <w:rFonts w:ascii="Times New Roman" w:hAnsi="Times New Roman" w:cs="Times New Roman"/>
          <w:bCs/>
          <w:sz w:val="24"/>
          <w:szCs w:val="24"/>
        </w:rPr>
        <w:t>, složitá</w:t>
      </w:r>
      <w:r w:rsidR="00AB6819">
        <w:rPr>
          <w:rFonts w:ascii="Times New Roman" w:hAnsi="Times New Roman" w:cs="Times New Roman"/>
          <w:bCs/>
          <w:sz w:val="24"/>
          <w:szCs w:val="24"/>
        </w:rPr>
        <w:t xml:space="preserve">, a následně bylo přistoupeno ke konsenzuálnímu řešení pro všechny. Dále se Mgr. Novák zeptal, jak se toto řeší např. na CUNI, na což rektor odpověděl, že CUNI má jiný systém a kritéria, ovšem do jejich vnitřních procesů není možné z vnějšku nahlédnout. </w:t>
      </w:r>
    </w:p>
    <w:p w14:paraId="4EA4B4FF" w14:textId="0CFB9DBF" w:rsidR="00AB6819" w:rsidRDefault="00AB6819" w:rsidP="00EF2CA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Mgr. Novák se také zeptal na seznam publikací a to, jak byl upraven. Rektor uvedl, že byl poměrně významně omezen. </w:t>
      </w:r>
    </w:p>
    <w:p w14:paraId="2BDF71F8" w14:textId="706F3DFB" w:rsidR="00AB6819" w:rsidRDefault="00AB6819" w:rsidP="00EF2CA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Předseda EK AS se zeptal, zda by bylo možné uvést, jaký je proces tvoření rozpočtu</w:t>
      </w:r>
      <w:r w:rsidR="007342E7">
        <w:rPr>
          <w:rFonts w:ascii="Times New Roman" w:hAnsi="Times New Roman" w:cs="Times New Roman"/>
          <w:bCs/>
          <w:sz w:val="24"/>
          <w:szCs w:val="24"/>
        </w:rPr>
        <w:t xml:space="preserve"> a zejména diskuse jednotlivých parametrů se zástupci fakult</w:t>
      </w:r>
      <w:r>
        <w:rPr>
          <w:rFonts w:ascii="Times New Roman" w:hAnsi="Times New Roman" w:cs="Times New Roman"/>
          <w:bCs/>
          <w:sz w:val="24"/>
          <w:szCs w:val="24"/>
        </w:rPr>
        <w:t xml:space="preserve">. Rektor uvedl, že se </w:t>
      </w:r>
      <w:r w:rsidR="00066C43">
        <w:rPr>
          <w:rFonts w:ascii="Times New Roman" w:hAnsi="Times New Roman" w:cs="Times New Roman"/>
          <w:bCs/>
          <w:sz w:val="24"/>
          <w:szCs w:val="24"/>
        </w:rPr>
        <w:t>jedná o</w:t>
      </w:r>
      <w:r>
        <w:rPr>
          <w:rFonts w:ascii="Times New Roman" w:hAnsi="Times New Roman" w:cs="Times New Roman"/>
          <w:bCs/>
          <w:sz w:val="24"/>
          <w:szCs w:val="24"/>
        </w:rPr>
        <w:t xml:space="preserve"> dlouhodobý proces, což potvrdil i Ing. Palko, do kterého se zapojují zejména děkani či děkanky, kolegium rektora, prorektorka a proděkani pro vědu a výzkum, kvestorka a tajemníci fakult.</w:t>
      </w:r>
    </w:p>
    <w:p w14:paraId="7597F01B" w14:textId="2E07F420" w:rsidR="00AB6819" w:rsidRDefault="00AB6819" w:rsidP="00EF2CA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Mgr. Novák pak předložil obecnou prosbu, zda by bylo možné </w:t>
      </w:r>
      <w:r w:rsidR="0076629B">
        <w:rPr>
          <w:rFonts w:ascii="Times New Roman" w:hAnsi="Times New Roman" w:cs="Times New Roman"/>
          <w:bCs/>
          <w:sz w:val="24"/>
          <w:szCs w:val="24"/>
        </w:rPr>
        <w:t xml:space="preserve">do podkladových materiálů vkládat revidované verze ve </w:t>
      </w:r>
      <w:r w:rsidR="00066C43">
        <w:rPr>
          <w:rFonts w:ascii="Times New Roman" w:hAnsi="Times New Roman" w:cs="Times New Roman"/>
          <w:bCs/>
          <w:sz w:val="24"/>
          <w:szCs w:val="24"/>
        </w:rPr>
        <w:t>Wordu</w:t>
      </w:r>
      <w:r w:rsidR="0076629B">
        <w:rPr>
          <w:rFonts w:ascii="Times New Roman" w:hAnsi="Times New Roman" w:cs="Times New Roman"/>
          <w:bCs/>
          <w:sz w:val="24"/>
          <w:szCs w:val="24"/>
        </w:rPr>
        <w:t>, kde by se dalo přepínat zobrazení revizí</w:t>
      </w:r>
      <w:r w:rsidR="00F55D97">
        <w:rPr>
          <w:rFonts w:ascii="Times New Roman" w:hAnsi="Times New Roman" w:cs="Times New Roman"/>
          <w:bCs/>
          <w:sz w:val="24"/>
          <w:szCs w:val="24"/>
        </w:rPr>
        <w:t xml:space="preserve">, případně dokument ve formátu </w:t>
      </w:r>
      <w:r w:rsidR="002F1DAA">
        <w:rPr>
          <w:rFonts w:ascii="Times New Roman" w:hAnsi="Times New Roman" w:cs="Times New Roman"/>
          <w:bCs/>
          <w:sz w:val="24"/>
          <w:szCs w:val="24"/>
        </w:rPr>
        <w:t>PDF</w:t>
      </w:r>
      <w:r w:rsidR="00F55D97">
        <w:rPr>
          <w:rFonts w:ascii="Times New Roman" w:hAnsi="Times New Roman" w:cs="Times New Roman"/>
          <w:bCs/>
          <w:sz w:val="24"/>
          <w:szCs w:val="24"/>
        </w:rPr>
        <w:t xml:space="preserve"> s již přijatými revizemi.</w:t>
      </w:r>
      <w:r w:rsidR="0076629B">
        <w:rPr>
          <w:rFonts w:ascii="Times New Roman" w:hAnsi="Times New Roman" w:cs="Times New Roman"/>
          <w:bCs/>
          <w:sz w:val="24"/>
          <w:szCs w:val="24"/>
        </w:rPr>
        <w:t xml:space="preserve"> Ing. Havránek uvedl, že toto je možné vyjednat s</w:t>
      </w:r>
      <w:r w:rsidR="00EF4876">
        <w:rPr>
          <w:rFonts w:ascii="Times New Roman" w:hAnsi="Times New Roman" w:cs="Times New Roman"/>
          <w:bCs/>
          <w:sz w:val="24"/>
          <w:szCs w:val="24"/>
        </w:rPr>
        <w:t> </w:t>
      </w:r>
      <w:r w:rsidR="002F1DAA">
        <w:rPr>
          <w:rFonts w:ascii="Times New Roman" w:hAnsi="Times New Roman" w:cs="Times New Roman"/>
          <w:bCs/>
          <w:sz w:val="24"/>
          <w:szCs w:val="24"/>
        </w:rPr>
        <w:t>P</w:t>
      </w:r>
      <w:r w:rsidR="00EF4876">
        <w:rPr>
          <w:rFonts w:ascii="Times New Roman" w:hAnsi="Times New Roman" w:cs="Times New Roman"/>
          <w:bCs/>
          <w:sz w:val="24"/>
          <w:szCs w:val="24"/>
        </w:rPr>
        <w:t xml:space="preserve">rávním </w:t>
      </w:r>
      <w:r w:rsidR="0076629B">
        <w:rPr>
          <w:rFonts w:ascii="Times New Roman" w:hAnsi="Times New Roman" w:cs="Times New Roman"/>
          <w:bCs/>
          <w:sz w:val="24"/>
          <w:szCs w:val="24"/>
        </w:rPr>
        <w:t>odborem.</w:t>
      </w:r>
    </w:p>
    <w:p w14:paraId="447B0C50" w14:textId="77777777" w:rsidR="00066C43" w:rsidRDefault="0076629B" w:rsidP="00EF2CA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Předseda EK se ještě tázal ohledně bodu pojednávajícím o podpoře kolegů a vědců z Ukrajiny na MU, zda se jedná o podporu osob, které již na MU jsou v nějakém pracovním poměru, nebo se to týká i lidí, kteří by z Ukrajiny teprve mohli přijít. Rektor potvrdil, že toto se jedná </w:t>
      </w:r>
      <w:r w:rsidR="00066C43">
        <w:rPr>
          <w:rFonts w:ascii="Times New Roman" w:hAnsi="Times New Roman" w:cs="Times New Roman"/>
          <w:bCs/>
          <w:sz w:val="24"/>
          <w:szCs w:val="24"/>
        </w:rPr>
        <w:t>osob, které jsou již na MU zaměstnány.</w:t>
      </w:r>
    </w:p>
    <w:p w14:paraId="733EF4A5" w14:textId="23E83306" w:rsidR="0076629B" w:rsidRDefault="0076629B" w:rsidP="00EF2CA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Mgr. Solak se následně ještě vyjádřil k problematice kritéria percentilu TSP 30 a více. Poukázal na to, že studie z ESF ukázala, že čím vyšší percentil, tím je větší pravděpodobnost vyšších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výsledků, lepšího prospěchu a i obecně dokončení studia. Poukázal také na to, že v minulém roce byl on sám </w:t>
      </w:r>
      <w:r w:rsidR="00F16269">
        <w:rPr>
          <w:rFonts w:ascii="Times New Roman" w:hAnsi="Times New Roman" w:cs="Times New Roman"/>
          <w:bCs/>
          <w:sz w:val="24"/>
          <w:szCs w:val="24"/>
        </w:rPr>
        <w:t>ohledně tohoto parametru</w:t>
      </w:r>
      <w:r>
        <w:rPr>
          <w:rFonts w:ascii="Times New Roman" w:hAnsi="Times New Roman" w:cs="Times New Roman"/>
          <w:bCs/>
          <w:sz w:val="24"/>
          <w:szCs w:val="24"/>
        </w:rPr>
        <w:t xml:space="preserve"> poměrně skeptický a uznal, že se pletl. </w:t>
      </w:r>
    </w:p>
    <w:p w14:paraId="1472FD80" w14:textId="77777777" w:rsidR="0076629B" w:rsidRDefault="0076629B" w:rsidP="005E61F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3EAE279" w14:textId="63533D6B" w:rsidR="0076629B" w:rsidRPr="00EF2CA3" w:rsidRDefault="00EF2CA3" w:rsidP="00EF2CA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F2CA3">
        <w:rPr>
          <w:rFonts w:ascii="Times New Roman" w:hAnsi="Times New Roman" w:cs="Times New Roman"/>
          <w:b/>
          <w:sz w:val="24"/>
          <w:szCs w:val="24"/>
        </w:rPr>
        <w:t>EK AS MU doporučuje AS MU vyslovit souhlas s návrhem znění směrnice „Pravidla sestavování rozpočtu MU pro kalendářní rok 2023“.</w:t>
      </w:r>
    </w:p>
    <w:p w14:paraId="0B682C4F" w14:textId="08EC7CE9" w:rsidR="00EF2CA3" w:rsidRDefault="00EF2CA3" w:rsidP="00EF2CA3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F2CA3">
        <w:rPr>
          <w:rFonts w:ascii="Times New Roman" w:hAnsi="Times New Roman" w:cs="Times New Roman"/>
          <w:bCs/>
          <w:i/>
          <w:iCs/>
          <w:sz w:val="24"/>
          <w:szCs w:val="24"/>
        </w:rPr>
        <w:t>Pro: 14, Proti: 0, Zdržel/a se: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F2CA3">
        <w:rPr>
          <w:rFonts w:ascii="Times New Roman" w:hAnsi="Times New Roman" w:cs="Times New Roman"/>
          <w:bCs/>
          <w:i/>
          <w:iCs/>
          <w:sz w:val="24"/>
          <w:szCs w:val="24"/>
        </w:rPr>
        <w:t>0</w:t>
      </w:r>
    </w:p>
    <w:p w14:paraId="7380B3B5" w14:textId="2B7B2862" w:rsidR="00EF2CA3" w:rsidRDefault="00EF2CA3" w:rsidP="00EF2CA3">
      <w:pPr>
        <w:spacing w:after="0" w:line="36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2EC8F45F" w14:textId="2D90143C" w:rsidR="00EF2CA3" w:rsidRDefault="00EF2CA3" w:rsidP="00EF2CA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Rektor poděkoval za vyslovení souhlasného stanoviska a také poděkoval všem lidem, kteří se podíleli na přípravě tohoto předpisu.</w:t>
      </w:r>
    </w:p>
    <w:p w14:paraId="0B651F76" w14:textId="4174A74B" w:rsidR="00EF2CA3" w:rsidRDefault="00EF2CA3" w:rsidP="00EF2CA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342AF47" w14:textId="525A9C98" w:rsidR="00EF2CA3" w:rsidRDefault="00EF2CA3" w:rsidP="00EF2CA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Zasedání bylo ukončeno </w:t>
      </w:r>
      <w:r w:rsidR="00B94DD6">
        <w:rPr>
          <w:rFonts w:ascii="Times New Roman" w:hAnsi="Times New Roman" w:cs="Times New Roman"/>
          <w:bCs/>
          <w:sz w:val="24"/>
          <w:szCs w:val="24"/>
        </w:rPr>
        <w:t xml:space="preserve">v </w:t>
      </w:r>
      <w:r>
        <w:rPr>
          <w:rFonts w:ascii="Times New Roman" w:hAnsi="Times New Roman" w:cs="Times New Roman"/>
          <w:bCs/>
          <w:sz w:val="24"/>
          <w:szCs w:val="24"/>
        </w:rPr>
        <w:t>16:15.</w:t>
      </w:r>
    </w:p>
    <w:p w14:paraId="290B35B7" w14:textId="2E187BC8" w:rsidR="00EF2CA3" w:rsidRDefault="00EF2CA3" w:rsidP="00EF2CA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517A60" w14:textId="19EA40D1" w:rsidR="00EF2CA3" w:rsidRDefault="00EF2CA3" w:rsidP="00EF2CA3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Zapsala: Markéta Vlachová</w:t>
      </w:r>
    </w:p>
    <w:p w14:paraId="4AC55B6E" w14:textId="547A670C" w:rsidR="00EF2CA3" w:rsidRPr="00EF2CA3" w:rsidRDefault="00EF2CA3" w:rsidP="00EF2CA3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Ověřil: Vladimír Hyánek</w:t>
      </w:r>
    </w:p>
    <w:sectPr w:rsidR="00EF2CA3" w:rsidRPr="00EF2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03B60"/>
    <w:multiLevelType w:val="hybridMultilevel"/>
    <w:tmpl w:val="5B24E0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317CF"/>
    <w:multiLevelType w:val="hybridMultilevel"/>
    <w:tmpl w:val="601207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443583">
    <w:abstractNumId w:val="0"/>
  </w:num>
  <w:num w:numId="2" w16cid:durableId="102696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D2"/>
    <w:rsid w:val="00002B49"/>
    <w:rsid w:val="00060B5D"/>
    <w:rsid w:val="00066C43"/>
    <w:rsid w:val="00296FF6"/>
    <w:rsid w:val="002F1DAA"/>
    <w:rsid w:val="003B7C78"/>
    <w:rsid w:val="003E4386"/>
    <w:rsid w:val="00443512"/>
    <w:rsid w:val="005E61FC"/>
    <w:rsid w:val="00632869"/>
    <w:rsid w:val="007342E7"/>
    <w:rsid w:val="0076629B"/>
    <w:rsid w:val="007821D4"/>
    <w:rsid w:val="007B564A"/>
    <w:rsid w:val="00814950"/>
    <w:rsid w:val="009730C8"/>
    <w:rsid w:val="00A955F7"/>
    <w:rsid w:val="00AB6819"/>
    <w:rsid w:val="00B55938"/>
    <w:rsid w:val="00B94DD6"/>
    <w:rsid w:val="00CD4368"/>
    <w:rsid w:val="00D51C28"/>
    <w:rsid w:val="00DF4317"/>
    <w:rsid w:val="00E17AB9"/>
    <w:rsid w:val="00E26803"/>
    <w:rsid w:val="00EA1DD2"/>
    <w:rsid w:val="00EF2CA3"/>
    <w:rsid w:val="00EF4876"/>
    <w:rsid w:val="00F16269"/>
    <w:rsid w:val="00F55D97"/>
    <w:rsid w:val="00F8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F83C"/>
  <w15:chartTrackingRefBased/>
  <w15:docId w15:val="{A6BF3CEC-C016-4FB4-8381-088F75F0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1DD2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A1DD2"/>
    <w:pPr>
      <w:keepNext/>
      <w:keepLines/>
      <w:spacing w:before="160" w:after="120" w:line="360" w:lineRule="auto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A1DD2"/>
    <w:rPr>
      <w:rFonts w:ascii="Times New Roman" w:eastAsiaTheme="majorEastAsia" w:hAnsi="Times New Roman" w:cstheme="majorBidi"/>
      <w:b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3E4386"/>
    <w:pPr>
      <w:ind w:left="720"/>
      <w:contextualSpacing/>
    </w:pPr>
  </w:style>
  <w:style w:type="paragraph" w:styleId="Revize">
    <w:name w:val="Revision"/>
    <w:hidden/>
    <w:uiPriority w:val="99"/>
    <w:semiHidden/>
    <w:rsid w:val="00DF4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9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Vlachová</dc:creator>
  <cp:keywords/>
  <dc:description/>
  <cp:lastModifiedBy>Vladimír Hyánek</cp:lastModifiedBy>
  <cp:revision>2</cp:revision>
  <dcterms:created xsi:type="dcterms:W3CDTF">2022-12-04T17:58:00Z</dcterms:created>
  <dcterms:modified xsi:type="dcterms:W3CDTF">2022-12-04T17:58:00Z</dcterms:modified>
</cp:coreProperties>
</file>