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565"/>
        <w:gridCol w:w="3324"/>
        <w:gridCol w:w="1843"/>
      </w:tblGrid>
      <w:tr w:rsidR="00C81623" w:rsidRPr="00241547" w:rsidTr="00F90FE2">
        <w:trPr>
          <w:trHeight w:hRule="exact" w:val="851"/>
        </w:trPr>
        <w:tc>
          <w:tcPr>
            <w:tcW w:w="1482" w:type="dxa"/>
            <w:tcBorders>
              <w:right w:val="nil"/>
            </w:tcBorders>
            <w:vAlign w:val="center"/>
          </w:tcPr>
          <w:p w:rsidR="00C81623" w:rsidRPr="00241547" w:rsidRDefault="00C81623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241547">
              <w:rPr>
                <w:b/>
                <w:i/>
                <w:sz w:val="22"/>
                <w:szCs w:val="22"/>
              </w:rPr>
              <w:t>Kód:</w:t>
            </w:r>
            <w:r w:rsidRPr="00241547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:rsidR="00C81623" w:rsidRPr="00241547" w:rsidRDefault="00C81623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Ch2bF2g000000d2101r</w:t>
            </w:r>
          </w:p>
        </w:tc>
        <w:tc>
          <w:tcPr>
            <w:tcW w:w="3324" w:type="dxa"/>
            <w:tcBorders>
              <w:left w:val="nil"/>
            </w:tcBorders>
            <w:vAlign w:val="center"/>
          </w:tcPr>
          <w:p w:rsidR="00C81623" w:rsidRPr="00241547" w:rsidRDefault="00C81623" w:rsidP="00F90FE2">
            <w:pPr>
              <w:pStyle w:val="koly-hlavikaChar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 xml:space="preserve">12. </w:t>
            </w:r>
            <w:r w:rsidRPr="00241547">
              <w:rPr>
                <w:b/>
                <w:i/>
                <w:sz w:val="22"/>
                <w:szCs w:val="22"/>
              </w:rPr>
              <w:t>LEDOVCOVÁ TRHLINA)</w:t>
            </w:r>
          </w:p>
        </w:tc>
        <w:tc>
          <w:tcPr>
            <w:tcW w:w="1843" w:type="dxa"/>
            <w:vAlign w:val="center"/>
          </w:tcPr>
          <w:p w:rsidR="00C81623" w:rsidRPr="00241547" w:rsidRDefault="00C81623" w:rsidP="00F90FE2">
            <w:pPr>
              <w:pStyle w:val="koly-hlavikaChar"/>
              <w:jc w:val="center"/>
              <w:rPr>
                <w:b/>
                <w:i/>
              </w:rPr>
            </w:pPr>
            <w:r w:rsidRPr="00241547">
              <w:object w:dxaOrig="2430" w:dyaOrig="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23.25pt" o:ole="" o:allowoverlap="f">
                  <v:imagedata r:id="rId5" o:title=""/>
                </v:shape>
                <o:OLEObject Type="Embed" ProgID="PBrush" ShapeID="_x0000_i1025" DrawAspect="Content" ObjectID="_1590836644" r:id="rId6"/>
              </w:object>
            </w:r>
          </w:p>
        </w:tc>
      </w:tr>
    </w:tbl>
    <w:p w:rsidR="00C81623" w:rsidRPr="00241547" w:rsidRDefault="00C81623" w:rsidP="00C81623">
      <w:pPr>
        <w:pStyle w:val="koly-hlavikaChar"/>
      </w:pPr>
    </w:p>
    <w:tbl>
      <w:tblPr>
        <w:tblpPr w:leftFromText="141" w:rightFromText="141" w:vertAnchor="text" w:horzAnchor="margin" w:tblpXSpec="right" w:tblpY="168"/>
        <w:tblW w:w="49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81623" w:rsidRPr="00241547" w:rsidTr="00F90FE2">
        <w:trPr>
          <w:trHeight w:val="340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</w:tr>
      <w:tr w:rsidR="00C81623" w:rsidRPr="00241547" w:rsidTr="00F90FE2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30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  <w:b/>
              </w:rPr>
            </w:pPr>
            <w:r w:rsidRPr="00241547">
              <w:rPr>
                <w:rFonts w:cs="Arial"/>
                <w:b/>
              </w:rPr>
              <w:t>V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  <w:b/>
              </w:rPr>
            </w:pPr>
            <w:r w:rsidRPr="00241547">
              <w:rPr>
                <w:rFonts w:cs="Arial"/>
                <w:b/>
              </w:rPr>
              <w:t>O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30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  <w:b/>
              </w:rPr>
            </w:pPr>
            <w:r w:rsidRPr="00241547">
              <w:rPr>
                <w:rFonts w:cs="Arial"/>
                <w:b/>
              </w:rPr>
              <w:t>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  <w:b/>
              </w:rPr>
            </w:pPr>
            <w:r w:rsidRPr="00241547">
              <w:rPr>
                <w:rFonts w:cs="Arial"/>
                <w:b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30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  <w:b/>
              </w:rPr>
            </w:pPr>
            <w:r w:rsidRPr="00241547">
              <w:rPr>
                <w:rFonts w:cs="Arial"/>
                <w:b/>
              </w:rPr>
              <w:t>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  <w:b/>
              </w:rPr>
            </w:pPr>
            <w:r w:rsidRPr="00241547">
              <w:rPr>
                <w:rFonts w:cs="Arial"/>
                <w:b/>
              </w:rPr>
              <w:t>K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30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  <w:b/>
              </w:rPr>
            </w:pPr>
            <w:r w:rsidRPr="00241547">
              <w:rPr>
                <w:rFonts w:cs="Arial"/>
                <w:b/>
              </w:rPr>
              <w:t>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  <w:b/>
              </w:rPr>
            </w:pPr>
            <w:r w:rsidRPr="00241547">
              <w:rPr>
                <w:rFonts w:cs="Arial"/>
                <w:b/>
              </w:rPr>
              <w:t>A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30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  <w:b/>
              </w:rPr>
            </w:pPr>
            <w:r w:rsidRPr="00241547">
              <w:rPr>
                <w:rFonts w:cs="Arial"/>
                <w:b/>
              </w:rPr>
              <w:t>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  <w:b/>
              </w:rPr>
            </w:pPr>
            <w:r w:rsidRPr="00241547">
              <w:rPr>
                <w:rFonts w:cs="Arial"/>
                <w:b/>
              </w:rPr>
              <w:t>K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  <w:b/>
              </w:rPr>
            </w:pPr>
            <w:r w:rsidRPr="00241547">
              <w:rPr>
                <w:rFonts w:cs="Arial"/>
                <w:b/>
              </w:rPr>
              <w:t>A</w:t>
            </w:r>
          </w:p>
        </w:tc>
      </w:tr>
      <w:tr w:rsidR="00C81623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D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E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R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</w:tr>
      <w:tr w:rsidR="00C81623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D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N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N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N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</w:tr>
      <w:tr w:rsidR="00C81623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Ě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C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M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D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</w:tr>
      <w:tr w:rsidR="00C81623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L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S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E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E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</w:tr>
      <w:tr w:rsidR="00C81623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Y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N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T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N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</w:tr>
      <w:tr w:rsidR="00C81623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C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T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I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Z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</w:tr>
      <w:tr w:rsidR="00C81623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Á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E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R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C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</w:tr>
      <w:tr w:rsidR="00C81623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N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N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K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C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</w:tr>
      <w:tr w:rsidR="00C81623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Í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Ý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C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É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E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</w:tr>
      <w:tr w:rsidR="00C81623" w:rsidRPr="00241547" w:rsidTr="00F90FE2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  <w:r w:rsidRPr="00241547">
              <w:rPr>
                <w:rFonts w:cs="Arial"/>
              </w:rPr>
              <w:t>E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623" w:rsidRPr="00241547" w:rsidRDefault="00C81623" w:rsidP="00F90FE2">
            <w:pPr>
              <w:jc w:val="center"/>
              <w:rPr>
                <w:rFonts w:cs="Arial"/>
              </w:rPr>
            </w:pPr>
          </w:p>
        </w:tc>
      </w:tr>
    </w:tbl>
    <w:p w:rsidR="00C81623" w:rsidRPr="00241547" w:rsidRDefault="00C81623" w:rsidP="00C81623">
      <w:pPr>
        <w:pStyle w:val="koly-hlavikaChar"/>
        <w:rPr>
          <w:caps/>
        </w:rPr>
      </w:pPr>
      <w:r w:rsidRPr="00241547">
        <w:t xml:space="preserve">Tajenka: </w:t>
      </w:r>
      <w:r w:rsidRPr="00241547">
        <w:rPr>
          <w:caps/>
        </w:rPr>
        <w:t>Volná kladka</w:t>
      </w:r>
    </w:p>
    <w:p w:rsidR="00C81623" w:rsidRPr="00241547" w:rsidRDefault="00C81623" w:rsidP="00C81623">
      <w:pPr>
        <w:pStyle w:val="Zkladntext"/>
      </w:pPr>
      <w:r w:rsidRPr="00241547">
        <w:t xml:space="preserve">Legenda: </w:t>
      </w:r>
    </w:p>
    <w:p w:rsidR="00C81623" w:rsidRPr="00241547" w:rsidRDefault="00C81623" w:rsidP="00C81623">
      <w:pPr>
        <w:pStyle w:val="koly-hlavikaChar"/>
      </w:pPr>
    </w:p>
    <w:p w:rsidR="00C81623" w:rsidRPr="00241547" w:rsidRDefault="00C81623" w:rsidP="00C81623">
      <w:pPr>
        <w:pStyle w:val="koly-hlavikaChar"/>
      </w:pPr>
      <w:r w:rsidRPr="00241547">
        <w:t>Řešení úkolů:</w:t>
      </w:r>
    </w:p>
    <w:p w:rsidR="00C81623" w:rsidRPr="00241547" w:rsidRDefault="00C81623" w:rsidP="00C81623">
      <w:pPr>
        <w:pStyle w:val="koly-text"/>
        <w:numPr>
          <w:ilvl w:val="0"/>
          <w:numId w:val="2"/>
        </w:numPr>
      </w:pPr>
      <w:r w:rsidRPr="00241547">
        <w:t>Větší silou musí tahat horolezec na obrázku A, protože na rozdíl od možnosti B nepoužil výhody volné kladky.</w:t>
      </w:r>
    </w:p>
    <w:p w:rsidR="00C81623" w:rsidRDefault="00C81623" w:rsidP="00C81623">
      <w:pPr>
        <w:pStyle w:val="koly-text"/>
        <w:numPr>
          <w:ilvl w:val="0"/>
          <w:numId w:val="2"/>
        </w:numPr>
      </w:pPr>
      <w:r w:rsidRPr="00241547">
        <w:t>Molekuly H</w:t>
      </w:r>
      <w:r w:rsidRPr="00241547">
        <w:rPr>
          <w:vertAlign w:val="subscript"/>
        </w:rPr>
        <w:t>2</w:t>
      </w:r>
      <w:r w:rsidRPr="00241547">
        <w:t>O jsou těsněji uspořádány v tom skupenství, které v dané objemové jednotce obsahuje více molekul H</w:t>
      </w:r>
      <w:r w:rsidRPr="00241547">
        <w:rPr>
          <w:vertAlign w:val="subscript"/>
        </w:rPr>
        <w:t>2</w:t>
      </w:r>
      <w:r w:rsidRPr="00241547">
        <w:t xml:space="preserve">O. Je-li v objemové jednotce více molekul, má tato jednotka větší hmotnost, tedy uvažované skupenství má větší hustotu. Z praxe víme, že led plave po vodní hladině. Je tedy hustota kapalné vody větší než hustota ledu. Kapalná voda má </w:t>
      </w:r>
      <w:r>
        <w:t>proto</w:t>
      </w:r>
      <w:r w:rsidRPr="00241547">
        <w:t xml:space="preserve"> molekuly H</w:t>
      </w:r>
      <w:r w:rsidRPr="00241547">
        <w:rPr>
          <w:vertAlign w:val="subscript"/>
        </w:rPr>
        <w:t>2</w:t>
      </w:r>
      <w:r w:rsidRPr="00241547">
        <w:t>O uspořádané těsněji k sobě (když voda zmrzne, zvětší svůj objem).</w:t>
      </w:r>
    </w:p>
    <w:p w:rsidR="00C81623" w:rsidRDefault="00C81623" w:rsidP="00C81623">
      <w:pPr>
        <w:pStyle w:val="koly-text"/>
        <w:ind w:left="284"/>
      </w:pPr>
      <w:r>
        <w:t>Obrázek znázorňuje hustotu molekul vody v kapalném skupenství (dole) a v ledu (nahoře).</w:t>
      </w:r>
    </w:p>
    <w:p w:rsidR="00C81623" w:rsidRDefault="00C81623" w:rsidP="00C81623">
      <w:pPr>
        <w:pStyle w:val="koly-text"/>
      </w:pPr>
    </w:p>
    <w:p w:rsidR="00C81623" w:rsidRDefault="00C81623" w:rsidP="00C81623">
      <w:pPr>
        <w:pStyle w:val="koly-text"/>
        <w:ind w:left="28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3810</wp:posOffset>
            </wp:positionV>
            <wp:extent cx="1638300" cy="25431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623" w:rsidRDefault="00C81623" w:rsidP="00C81623">
      <w:pPr>
        <w:pStyle w:val="koly-text"/>
      </w:pPr>
    </w:p>
    <w:p w:rsidR="00C81623" w:rsidRDefault="00C81623" w:rsidP="00C81623">
      <w:pPr>
        <w:pStyle w:val="koly-text"/>
      </w:pPr>
    </w:p>
    <w:p w:rsidR="00C81623" w:rsidRDefault="00C81623" w:rsidP="00C81623">
      <w:pPr>
        <w:pStyle w:val="koly-text"/>
      </w:pPr>
    </w:p>
    <w:p w:rsidR="00C81623" w:rsidRDefault="00C81623" w:rsidP="00C81623">
      <w:pPr>
        <w:pStyle w:val="koly-text"/>
      </w:pPr>
    </w:p>
    <w:p w:rsidR="00C81623" w:rsidRDefault="00C81623" w:rsidP="00C81623">
      <w:pPr>
        <w:pStyle w:val="koly-text"/>
      </w:pPr>
    </w:p>
    <w:p w:rsidR="00C81623" w:rsidRDefault="00C81623" w:rsidP="00C81623">
      <w:pPr>
        <w:pStyle w:val="koly-text"/>
      </w:pPr>
    </w:p>
    <w:p w:rsidR="00C81623" w:rsidRDefault="00C81623" w:rsidP="00C81623">
      <w:pPr>
        <w:pStyle w:val="koly-text"/>
      </w:pPr>
    </w:p>
    <w:p w:rsidR="00C81623" w:rsidRDefault="00C81623" w:rsidP="00C81623">
      <w:pPr>
        <w:pStyle w:val="koly-text"/>
      </w:pPr>
    </w:p>
    <w:p w:rsidR="00C81623" w:rsidRDefault="00C81623" w:rsidP="00C81623">
      <w:pPr>
        <w:pStyle w:val="koly-text"/>
      </w:pPr>
    </w:p>
    <w:p w:rsidR="00C81623" w:rsidRDefault="00C81623" w:rsidP="00C81623">
      <w:pPr>
        <w:pStyle w:val="koly-text"/>
      </w:pPr>
    </w:p>
    <w:p w:rsidR="00C81623" w:rsidRDefault="00C81623" w:rsidP="00C81623">
      <w:pPr>
        <w:pStyle w:val="koly-text"/>
      </w:pPr>
    </w:p>
    <w:p w:rsidR="00C81623" w:rsidRDefault="00C81623" w:rsidP="00C81623">
      <w:pPr>
        <w:pStyle w:val="koly-text"/>
      </w:pPr>
    </w:p>
    <w:p w:rsidR="00C81623" w:rsidRDefault="00C81623" w:rsidP="00C81623">
      <w:pPr>
        <w:pStyle w:val="koly-text"/>
      </w:pPr>
    </w:p>
    <w:p w:rsidR="00C81623" w:rsidRDefault="00C81623" w:rsidP="00C81623">
      <w:pPr>
        <w:pStyle w:val="koly-text"/>
      </w:pPr>
    </w:p>
    <w:p w:rsidR="00C81623" w:rsidRDefault="00C81623" w:rsidP="00C81623">
      <w:pPr>
        <w:pStyle w:val="koly-text"/>
      </w:pPr>
    </w:p>
    <w:p w:rsidR="00C81623" w:rsidRDefault="00C81623" w:rsidP="00C81623">
      <w:pPr>
        <w:pStyle w:val="koly-text"/>
      </w:pPr>
    </w:p>
    <w:p w:rsidR="00C81623" w:rsidRPr="00241547" w:rsidRDefault="00C81623" w:rsidP="00C81623">
      <w:pPr>
        <w:pStyle w:val="koly-text"/>
      </w:pPr>
    </w:p>
    <w:p w:rsidR="00C81623" w:rsidRPr="00241547" w:rsidRDefault="00C81623" w:rsidP="00C81623">
      <w:pPr>
        <w:pStyle w:val="koly-text"/>
        <w:numPr>
          <w:ilvl w:val="0"/>
          <w:numId w:val="2"/>
        </w:numPr>
      </w:pPr>
      <w:r w:rsidRPr="00241547">
        <w:t>Pokud na led působíme velkým tlakem, stlačujeme molekuly H</w:t>
      </w:r>
      <w:r w:rsidRPr="00241547">
        <w:rPr>
          <w:vertAlign w:val="subscript"/>
        </w:rPr>
        <w:t>2</w:t>
      </w:r>
      <w:r w:rsidRPr="00241547">
        <w:t>O k sobě. Tím řidší struktura ledu přechází na hustší strukturu kapalné vody a led taje. Jedná se o anomálii vody, naprostá většina látek se takto nechová.</w:t>
      </w:r>
    </w:p>
    <w:p w:rsidR="00C81623" w:rsidRPr="00241547" w:rsidRDefault="00C81623" w:rsidP="00C81623">
      <w:pPr>
        <w:pStyle w:val="koly-text"/>
        <w:numPr>
          <w:ilvl w:val="0"/>
          <w:numId w:val="2"/>
        </w:numPr>
      </w:pPr>
      <w:r w:rsidRPr="00241547">
        <w:t xml:space="preserve">Pokud se zvýší tlak </w:t>
      </w:r>
      <w:r>
        <w:t xml:space="preserve">na led </w:t>
      </w:r>
      <w:r w:rsidRPr="00241547">
        <w:t>(např. účinkem brusle), led taje</w:t>
      </w:r>
      <w:r>
        <w:t xml:space="preserve">, protože led má menší hustotu než kapalná voda. U ostatních látek je tomu naopak, proto se po nich bruslit nedá. </w:t>
      </w:r>
    </w:p>
    <w:p w:rsidR="006B3A77" w:rsidRDefault="00AE1A31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C5992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23"/>
    <w:rsid w:val="00045FC5"/>
    <w:rsid w:val="005A28E8"/>
    <w:rsid w:val="00AE1A31"/>
    <w:rsid w:val="00C8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CA435-44EC-42D6-83B2-9248C488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162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1"/>
    <w:basedOn w:val="Normln"/>
    <w:link w:val="ZkladntextChar"/>
    <w:rsid w:val="00C81623"/>
    <w:pPr>
      <w:jc w:val="both"/>
    </w:pPr>
  </w:style>
  <w:style w:type="character" w:customStyle="1" w:styleId="ZkladntextChar">
    <w:name w:val="Základní text Char"/>
    <w:aliases w:val=" Char1 Char"/>
    <w:basedOn w:val="Standardnpsmoodstavce"/>
    <w:link w:val="Zkladntext"/>
    <w:rsid w:val="00C81623"/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koly-hlavikaChar">
    <w:name w:val="úkoly-hlavička Char"/>
    <w:basedOn w:val="Normln"/>
    <w:link w:val="koly-hlavikaCharChar"/>
    <w:rsid w:val="00C81623"/>
  </w:style>
  <w:style w:type="paragraph" w:customStyle="1" w:styleId="koly-text">
    <w:name w:val="úkoly-text"/>
    <w:basedOn w:val="Normln"/>
    <w:rsid w:val="00C81623"/>
    <w:pPr>
      <w:jc w:val="both"/>
    </w:pPr>
  </w:style>
  <w:style w:type="character" w:customStyle="1" w:styleId="koly-hlavikaCharChar">
    <w:name w:val="úkoly-hlavička Char Char"/>
    <w:link w:val="koly-hlavikaChar"/>
    <w:rsid w:val="00C81623"/>
    <w:rPr>
      <w:rFonts w:ascii="Times New Roman" w:eastAsia="MS Mincho" w:hAnsi="Times New Roman" w:cs="Times New Roman"/>
      <w:sz w:val="20"/>
      <w:szCs w:val="20"/>
      <w:lang w:eastAsia="cs-CZ"/>
    </w:rPr>
  </w:style>
  <w:style w:type="numbering" w:customStyle="1" w:styleId="lohyslovn">
    <w:name w:val="úlohy číslování"/>
    <w:basedOn w:val="Bezseznamu"/>
    <w:rsid w:val="00C8162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2018-06-15T08:30:00Z</dcterms:created>
  <dcterms:modified xsi:type="dcterms:W3CDTF">2018-06-18T12:17:00Z</dcterms:modified>
</cp:coreProperties>
</file>