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3421C2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1C2" w:rsidRPr="00241547" w:rsidRDefault="003421C2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421C2" w:rsidRPr="00241547" w:rsidRDefault="003421C2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21C2" w:rsidRPr="00241547" w:rsidRDefault="003421C2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Ch6aF4c000000k2101z</w:t>
            </w:r>
          </w:p>
          <w:p w:rsidR="003421C2" w:rsidRPr="00241547" w:rsidRDefault="003421C2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Ch6</w:t>
            </w:r>
            <w:r w:rsidRPr="00241547">
              <w:tab/>
            </w:r>
            <w:r w:rsidRPr="00241547">
              <w:rPr>
                <w:b/>
                <w:bCs/>
              </w:rPr>
              <w:t>Organické sloučeniny</w:t>
            </w:r>
          </w:p>
          <w:p w:rsidR="003421C2" w:rsidRPr="00241547" w:rsidRDefault="003421C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Ch6a</w:t>
            </w:r>
            <w:r w:rsidRPr="00241547">
              <w:tab/>
              <w:t>U</w:t>
            </w:r>
            <w:r w:rsidRPr="00241547">
              <w:rPr>
                <w:bCs/>
                <w:szCs w:val="16"/>
              </w:rPr>
              <w:t>hlovodíky</w:t>
            </w:r>
          </w:p>
          <w:p w:rsidR="003421C2" w:rsidRPr="00241547" w:rsidRDefault="003421C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F4</w:t>
            </w:r>
            <w:r w:rsidRPr="00241547">
              <w:tab/>
            </w:r>
            <w:r w:rsidRPr="00241547">
              <w:rPr>
                <w:b/>
                <w:bCs/>
              </w:rPr>
              <w:t>Energie</w:t>
            </w:r>
          </w:p>
          <w:p w:rsidR="003421C2" w:rsidRPr="00241547" w:rsidRDefault="003421C2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tab/>
              <w:t>F4c</w:t>
            </w:r>
            <w:r w:rsidRPr="00241547">
              <w:tab/>
              <w:t>O</w:t>
            </w:r>
            <w:r w:rsidRPr="00241547">
              <w:rPr>
                <w:bCs/>
                <w:szCs w:val="16"/>
              </w:rPr>
              <w:t>bnovitelné a neobnovitelné zdroje energie</w:t>
            </w:r>
          </w:p>
          <w:p w:rsidR="003421C2" w:rsidRPr="00241547" w:rsidRDefault="003421C2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k</w:t>
            </w:r>
            <w:r w:rsidRPr="00241547">
              <w:tab/>
              <w:t>Chemický kruh, hvězdovka</w:t>
            </w:r>
          </w:p>
          <w:p w:rsidR="003421C2" w:rsidRPr="00241547" w:rsidRDefault="003421C2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3421C2" w:rsidRPr="00241547" w:rsidRDefault="003421C2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3421C2" w:rsidRPr="00241547" w:rsidRDefault="003421C2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1C2" w:rsidRPr="00241547" w:rsidRDefault="003421C2" w:rsidP="00470038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07745" cy="982345"/>
                  <wp:effectExtent l="0" t="0" r="190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1C2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1C2" w:rsidRPr="00241547" w:rsidRDefault="003421C2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421C2" w:rsidRPr="00241547" w:rsidRDefault="003421C2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  <w:shd w:val="clear" w:color="auto" w:fill="auto"/>
          </w:tcPr>
          <w:p w:rsidR="003421C2" w:rsidRPr="00241547" w:rsidRDefault="003421C2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3421C2" w:rsidRPr="00241547" w:rsidRDefault="003421C2" w:rsidP="00470038">
            <w:pPr>
              <w:pStyle w:val="NADPIS1"/>
            </w:pPr>
          </w:p>
        </w:tc>
      </w:tr>
    </w:tbl>
    <w:p w:rsidR="003421C2" w:rsidRPr="00241547" w:rsidRDefault="003421C2" w:rsidP="003421C2">
      <w:pPr>
        <w:pStyle w:val="lohanzev"/>
        <w:numPr>
          <w:ilvl w:val="0"/>
          <w:numId w:val="4"/>
        </w:numPr>
      </w:pPr>
      <w:bookmarkStart w:id="1" w:name="_Toc427310505"/>
      <w:bookmarkStart w:id="2" w:name="_Toc511225652"/>
      <w:r w:rsidRPr="00241547">
        <w:t>Z</w:t>
      </w:r>
      <w:r>
        <w:rPr>
          <w:lang w:val="cs-CZ"/>
        </w:rPr>
        <w:t>áhada struktury benzenu</w:t>
      </w:r>
      <w:bookmarkEnd w:id="1"/>
      <w:bookmarkEnd w:id="2"/>
    </w:p>
    <w:p w:rsidR="003421C2" w:rsidRPr="00241547" w:rsidRDefault="003421C2" w:rsidP="003421C2">
      <w:pPr>
        <w:jc w:val="both"/>
      </w:pPr>
      <w:r w:rsidRPr="00241547">
        <w:tab/>
        <w:t>Skutečná struktura molekuly benzenu byla dlouho velkou neznámou. Většina jeho vlastností totiž vy</w:t>
      </w:r>
      <w:r>
        <w:softHyphen/>
      </w:r>
      <w:r w:rsidRPr="00241547">
        <w:t>lu</w:t>
      </w:r>
      <w:r>
        <w:softHyphen/>
      </w:r>
      <w:r w:rsidRPr="00241547">
        <w:t>čo</w:t>
      </w:r>
      <w:r>
        <w:softHyphen/>
      </w:r>
      <w:r w:rsidRPr="00241547">
        <w:t>vala přítomnost násobných vazeb známých u alkenů a alkynů. V období, kdy Bedřich Smetana skládal své vel</w:t>
      </w:r>
      <w:r>
        <w:softHyphen/>
      </w:r>
      <w:r w:rsidRPr="00241547">
        <w:t>ko</w:t>
      </w:r>
      <w:r>
        <w:softHyphen/>
      </w:r>
      <w:r w:rsidRPr="00241547">
        <w:t>lepé opery, Josef Mánes maloval své charismatické obrazy a v Evropě se schylovalo k prusko-rakouské válce, vy</w:t>
      </w:r>
      <w:r>
        <w:softHyphen/>
      </w:r>
      <w:r w:rsidRPr="00241547">
        <w:t>řešil německý chemik, původem Čech, způsob vazeb v benzenu. Geniální ob</w:t>
      </w:r>
      <w:r w:rsidRPr="00241547">
        <w:softHyphen/>
        <w:t>jev struktury benzenového jádra byl inspirován snem tohoto významného vědce, v němž had požíral vlastní ocas. Atomy sloučenin, na které prá</w:t>
      </w:r>
      <w:r>
        <w:softHyphen/>
      </w:r>
      <w:r w:rsidRPr="00241547">
        <w:t>vě myslel, se mu začaly spojovat v kruh.</w:t>
      </w:r>
    </w:p>
    <w:p w:rsidR="003421C2" w:rsidRPr="00241547" w:rsidRDefault="003421C2" w:rsidP="003421C2">
      <w:pPr>
        <w:jc w:val="both"/>
      </w:pPr>
      <w:r w:rsidRPr="00241547">
        <w:tab/>
        <w:t>Narodil se v Darmstadtu, ale jeho předkové pocházeli ze staročeské vladycké rodiny a emigro</w:t>
      </w:r>
      <w:r w:rsidRPr="00241547">
        <w:softHyphen/>
        <w:t>vali z Čech na území dnešního Německa po bitvě na Bílé hoře. Příjmení vědce získáte vyřešením hvězdovky.</w:t>
      </w:r>
    </w:p>
    <w:p w:rsidR="003421C2" w:rsidRPr="00241547" w:rsidRDefault="003421C2" w:rsidP="003421C2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1905</wp:posOffset>
            </wp:positionV>
            <wp:extent cx="1927860" cy="2242185"/>
            <wp:effectExtent l="0" t="0" r="0" b="5715"/>
            <wp:wrapTight wrapText="bothSides">
              <wp:wrapPolygon edited="0">
                <wp:start x="0" y="0"/>
                <wp:lineTo x="0" y="21472"/>
                <wp:lineTo x="21344" y="21472"/>
                <wp:lineTo x="2134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1C2" w:rsidRPr="00241547" w:rsidRDefault="003421C2" w:rsidP="003421C2">
      <w:pPr>
        <w:jc w:val="both"/>
      </w:pPr>
      <w:r w:rsidRPr="00241547">
        <w:t>Legenda: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>Chemický prvek 2. periody, přítomný ve vodě.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>Směs dvou nemísitelných kapalin.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>Chemický prvek s 20 protony</w:t>
      </w:r>
      <w:r>
        <w:t>;</w:t>
      </w:r>
      <w:r w:rsidRPr="00241547">
        <w:t xml:space="preserve"> nac</w:t>
      </w:r>
      <w:r>
        <w:t>hází se ve 4. periodě a 2. s</w:t>
      </w:r>
      <w:r w:rsidRPr="00241547">
        <w:t>ku</w:t>
      </w:r>
      <w:r>
        <w:softHyphen/>
      </w:r>
      <w:r w:rsidRPr="00241547">
        <w:t>pině.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 xml:space="preserve">Chemické značky: </w:t>
      </w:r>
      <w:r>
        <w:t>vodíku, sodíku, hořčíku, uranu (v tomto po</w:t>
      </w:r>
      <w:r>
        <w:softHyphen/>
        <w:t>řa</w:t>
      </w:r>
      <w:r>
        <w:softHyphen/>
        <w:t>dí).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>Název prvku chemické značky Ta.</w:t>
      </w:r>
    </w:p>
    <w:p w:rsidR="003421C2" w:rsidRPr="00241547" w:rsidRDefault="003421C2" w:rsidP="003421C2">
      <w:pPr>
        <w:numPr>
          <w:ilvl w:val="0"/>
          <w:numId w:val="2"/>
        </w:numPr>
        <w:jc w:val="both"/>
      </w:pPr>
      <w:r w:rsidRPr="00241547">
        <w:t>Rezavění železa.</w:t>
      </w:r>
    </w:p>
    <w:p w:rsidR="003421C2" w:rsidRPr="00241547" w:rsidRDefault="003421C2" w:rsidP="003421C2">
      <w:pPr>
        <w:jc w:val="both"/>
        <w:rPr>
          <w:bCs/>
        </w:rPr>
      </w:pPr>
    </w:p>
    <w:p w:rsidR="003421C2" w:rsidRPr="00241547" w:rsidRDefault="003421C2" w:rsidP="003421C2">
      <w:pPr>
        <w:pStyle w:val="koly-hlavikaChar"/>
        <w:jc w:val="both"/>
      </w:pPr>
      <w:r w:rsidRPr="00241547">
        <w:t>Úkoly:</w:t>
      </w:r>
    </w:p>
    <w:p w:rsidR="003421C2" w:rsidRPr="00241547" w:rsidRDefault="003421C2" w:rsidP="003421C2">
      <w:pPr>
        <w:pStyle w:val="koly-text"/>
        <w:numPr>
          <w:ilvl w:val="0"/>
          <w:numId w:val="3"/>
        </w:numPr>
      </w:pPr>
      <w:r w:rsidRPr="00241547">
        <w:t xml:space="preserve">Stručně charakterizujte </w:t>
      </w:r>
      <w:proofErr w:type="spellStart"/>
      <w:r w:rsidRPr="00241547">
        <w:t>areny</w:t>
      </w:r>
      <w:proofErr w:type="spellEnd"/>
      <w:r w:rsidRPr="00241547">
        <w:t xml:space="preserve"> a uveďte přírodní surovinu, která je je</w:t>
      </w:r>
      <w:r>
        <w:softHyphen/>
      </w:r>
      <w:r w:rsidRPr="00241547">
        <w:t>jich největším zdrojem.</w:t>
      </w:r>
    </w:p>
    <w:p w:rsidR="003421C2" w:rsidRPr="00241547" w:rsidRDefault="003421C2" w:rsidP="003421C2">
      <w:pPr>
        <w:pStyle w:val="koly-text"/>
        <w:numPr>
          <w:ilvl w:val="0"/>
          <w:numId w:val="3"/>
        </w:numPr>
      </w:pPr>
      <w:r w:rsidRPr="00241547">
        <w:t>Tato surovina se řadí mezi neobnovitelné zdroje energie. Roztřiďte uve</w:t>
      </w:r>
      <w:r>
        <w:softHyphen/>
      </w:r>
      <w:r w:rsidRPr="00241547">
        <w:t>dené zdroje na obnovitelné a neobnovitelné: uhlí, větrná ener</w:t>
      </w:r>
      <w:r>
        <w:softHyphen/>
      </w:r>
      <w:r w:rsidRPr="00241547">
        <w:t>gie, slu</w:t>
      </w:r>
      <w:r>
        <w:softHyphen/>
      </w:r>
      <w:r w:rsidRPr="00241547">
        <w:t>neční energie, ropa, zemní plyn, geotermální energie, ener</w:t>
      </w:r>
      <w:r>
        <w:softHyphen/>
      </w:r>
      <w:r w:rsidRPr="00241547">
        <w:t>gie příli</w:t>
      </w:r>
      <w:r>
        <w:softHyphen/>
      </w:r>
      <w:r w:rsidRPr="00241547">
        <w:t>vu, rašelina.</w:t>
      </w:r>
    </w:p>
    <w:p w:rsidR="003421C2" w:rsidRPr="00241547" w:rsidRDefault="003421C2" w:rsidP="003421C2">
      <w:pPr>
        <w:pStyle w:val="koly-text"/>
        <w:numPr>
          <w:ilvl w:val="0"/>
          <w:numId w:val="3"/>
        </w:numPr>
      </w:pPr>
      <w:r w:rsidRPr="00241547">
        <w:t>Napište strukturní vzorec benzenu a uveďte alespoň dvě možnosti využití tohoto uhlovodíku v praxi.</w:t>
      </w:r>
    </w:p>
    <w:p w:rsidR="003421C2" w:rsidRPr="00241547" w:rsidRDefault="003421C2" w:rsidP="003421C2">
      <w:pPr>
        <w:pStyle w:val="koly-text"/>
        <w:numPr>
          <w:ilvl w:val="0"/>
          <w:numId w:val="3"/>
        </w:numPr>
      </w:pPr>
      <w:r w:rsidRPr="00241547">
        <w:t>Napište vzorce toluenu a styrenu.</w:t>
      </w:r>
    </w:p>
    <w:p w:rsidR="006B3A77" w:rsidRDefault="00151AE7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C6F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A2C016D0"/>
    <w:lvl w:ilvl="0" w:tplc="F4C4C76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78D9"/>
    <w:multiLevelType w:val="multilevel"/>
    <w:tmpl w:val="0A5CD692"/>
    <w:numStyleLink w:val="lohyslovn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C2"/>
    <w:rsid w:val="00045FC5"/>
    <w:rsid w:val="00151AE7"/>
    <w:rsid w:val="003421C2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A22D3-6400-4845-BA1E-346478B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21C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3421C2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3421C2"/>
  </w:style>
  <w:style w:type="paragraph" w:customStyle="1" w:styleId="koly-text">
    <w:name w:val="úkoly-text"/>
    <w:basedOn w:val="Normln"/>
    <w:rsid w:val="003421C2"/>
    <w:pPr>
      <w:jc w:val="both"/>
    </w:pPr>
  </w:style>
  <w:style w:type="paragraph" w:customStyle="1" w:styleId="hlavikakromkdu">
    <w:name w:val="hlavička kromě kódu"/>
    <w:basedOn w:val="Normln"/>
    <w:rsid w:val="003421C2"/>
    <w:rPr>
      <w:i/>
      <w:sz w:val="16"/>
    </w:rPr>
  </w:style>
  <w:style w:type="paragraph" w:customStyle="1" w:styleId="NADPIS1">
    <w:name w:val="NADPIS 1"/>
    <w:basedOn w:val="Normln"/>
    <w:rsid w:val="003421C2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3421C2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3421C2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3421C2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3421C2"/>
    <w:pPr>
      <w:numPr>
        <w:numId w:val="1"/>
      </w:numPr>
    </w:pPr>
  </w:style>
  <w:style w:type="character" w:customStyle="1" w:styleId="lohanzevChar">
    <w:name w:val="úloha název Char"/>
    <w:link w:val="lohanzev"/>
    <w:rsid w:val="003421C2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2018-06-14T12:03:00Z</dcterms:created>
  <dcterms:modified xsi:type="dcterms:W3CDTF">2018-06-18T12:43:00Z</dcterms:modified>
</cp:coreProperties>
</file>