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A2" w:rsidRPr="001E0FE2" w:rsidRDefault="00DF03A2" w:rsidP="00DF03A2">
      <w:pPr>
        <w:jc w:val="center"/>
      </w:pPr>
    </w:p>
    <w:p w:rsidR="00DF03A2" w:rsidRPr="005746A5" w:rsidRDefault="00DC274C" w:rsidP="00DF03A2">
      <w:pPr>
        <w:jc w:val="center"/>
        <w:rPr>
          <w:sz w:val="28"/>
          <w:szCs w:val="28"/>
        </w:rPr>
      </w:pPr>
      <w:r>
        <w:rPr>
          <w:sz w:val="28"/>
          <w:szCs w:val="28"/>
        </w:rPr>
        <w:t>Veřejná zakázka malého rozsahu</w:t>
      </w:r>
      <w:r w:rsidR="00DF03A2" w:rsidRPr="005746A5">
        <w:rPr>
          <w:sz w:val="28"/>
          <w:szCs w:val="28"/>
        </w:rPr>
        <w:t xml:space="preserve"> </w:t>
      </w:r>
      <w:r w:rsidR="005746A5" w:rsidRPr="005746A5">
        <w:rPr>
          <w:sz w:val="28"/>
          <w:szCs w:val="28"/>
        </w:rPr>
        <w:t xml:space="preserve">na dodávky </w:t>
      </w:r>
      <w:r w:rsidR="00DF03A2"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DC274C" w:rsidRPr="00DC274C">
        <w:rPr>
          <w:b/>
          <w:sz w:val="33"/>
          <w:szCs w:val="33"/>
          <w:u w:val="single"/>
        </w:rPr>
        <w:t>Reklamní textilie - rámcová smlouva 2015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7B0E99" w:rsidRDefault="007B0E99" w:rsidP="007B0E99">
      <w:pPr>
        <w:tabs>
          <w:tab w:val="left" w:pos="2977"/>
        </w:tabs>
        <w:spacing w:before="0" w:after="0"/>
        <w:ind w:left="284"/>
        <w:rPr>
          <w:color w:val="000000" w:themeColor="text1"/>
        </w:rPr>
      </w:pPr>
      <w:r w:rsidRPr="001E0FE2">
        <w:rPr>
          <w:color w:val="000000" w:themeColor="text1"/>
        </w:rPr>
        <w:t xml:space="preserve">Kontaktní osoba:  </w:t>
      </w:r>
      <w:r w:rsidRPr="001E0FE2">
        <w:rPr>
          <w:color w:val="000000" w:themeColor="text1"/>
        </w:rPr>
        <w:tab/>
      </w:r>
      <w:r w:rsidRPr="007B0E99">
        <w:rPr>
          <w:color w:val="000000" w:themeColor="text1"/>
        </w:rPr>
        <w:t>Mgr. Pavla Hudcová, Odbor vnějších vztahů a marketingu</w:t>
      </w:r>
      <w:r w:rsidRPr="001E0FE2">
        <w:rPr>
          <w:color w:val="000000" w:themeColor="text1"/>
        </w:rPr>
        <w:t xml:space="preserve">, </w:t>
      </w:r>
    </w:p>
    <w:p w:rsidR="007B0E99" w:rsidRPr="001E0FE2" w:rsidRDefault="007B0E99" w:rsidP="007B0E99">
      <w:pPr>
        <w:tabs>
          <w:tab w:val="left" w:pos="2977"/>
        </w:tabs>
        <w:spacing w:before="0" w:after="0"/>
        <w:ind w:left="284"/>
        <w:rPr>
          <w:color w:val="000000" w:themeColor="text1"/>
        </w:rPr>
      </w:pPr>
      <w:r>
        <w:rPr>
          <w:color w:val="000000" w:themeColor="text1"/>
        </w:rPr>
        <w:tab/>
      </w:r>
      <w:r w:rsidRPr="001E0FE2">
        <w:rPr>
          <w:color w:val="000000" w:themeColor="text1"/>
        </w:rPr>
        <w:t xml:space="preserve">tel. č.: </w:t>
      </w:r>
      <w:r w:rsidRPr="007B0E99">
        <w:rPr>
          <w:color w:val="000000" w:themeColor="text1"/>
        </w:rPr>
        <w:t>549 49 8036</w:t>
      </w:r>
      <w:r w:rsidRPr="001E0FE2">
        <w:rPr>
          <w:color w:val="000000" w:themeColor="text1"/>
        </w:rPr>
        <w:t xml:space="preserve">, e-mail: </w:t>
      </w:r>
      <w:r w:rsidRPr="007B0E99">
        <w:rPr>
          <w:color w:val="000000" w:themeColor="text1"/>
        </w:rPr>
        <w:t>hudcova@rect.muni.cz</w:t>
      </w:r>
    </w:p>
    <w:p w:rsidR="007B0E99" w:rsidRPr="001E0FE2" w:rsidRDefault="007B0E99" w:rsidP="00D10C9E">
      <w:pPr>
        <w:tabs>
          <w:tab w:val="left" w:pos="2977"/>
        </w:tabs>
        <w:spacing w:before="0" w:after="0"/>
        <w:ind w:left="284"/>
        <w:rPr>
          <w:color w:val="000000" w:themeColor="text1"/>
          <w:szCs w:val="20"/>
          <w:lang w:eastAsia="cs-CZ"/>
        </w:rPr>
      </w:pP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Pr="00284233">
        <w:rPr>
          <w:b/>
          <w:color w:val="000000" w:themeColor="text1"/>
          <w:highlight w:val="yellow"/>
        </w:rPr>
      </w:r>
      <w:r w:rsidRPr="00284233">
        <w:rPr>
          <w:b/>
          <w:color w:val="000000" w:themeColor="text1"/>
          <w:highlight w:val="yellow"/>
        </w:rPr>
        <w:fldChar w:fldCharType="separate"/>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tel. č.: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e-mail: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tel. č.: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e-mail: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C06036">
      <w:pPr>
        <w:numPr>
          <w:ilvl w:val="0"/>
          <w:numId w:val="7"/>
        </w:numPr>
        <w:tabs>
          <w:tab w:val="left" w:pos="284"/>
        </w:tabs>
        <w:autoSpaceDE w:val="0"/>
        <w:autoSpaceDN w:val="0"/>
        <w:adjustRightInd w:val="0"/>
        <w:spacing w:before="0" w:afterLines="120" w:after="288"/>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sidR="00E76D88">
        <w:rPr>
          <w:rFonts w:cs="Times"/>
        </w:rPr>
        <w:t>reklamních textilií</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C06036">
      <w:pPr>
        <w:numPr>
          <w:ilvl w:val="0"/>
          <w:numId w:val="7"/>
        </w:numPr>
        <w:tabs>
          <w:tab w:val="left" w:pos="284"/>
        </w:tabs>
        <w:autoSpaceDE w:val="0"/>
        <w:autoSpaceDN w:val="0"/>
        <w:adjustRightInd w:val="0"/>
        <w:spacing w:before="0" w:afterLines="120" w:after="288"/>
        <w:ind w:left="284" w:hanging="284"/>
        <w:jc w:val="left"/>
        <w:rPr>
          <w:rFonts w:cs="Times"/>
        </w:rPr>
      </w:pPr>
      <w:r w:rsidRPr="001E0FE2">
        <w:rPr>
          <w:rFonts w:cs="Times"/>
          <w:bCs/>
        </w:rPr>
        <w:lastRenderedPageBreak/>
        <w:t xml:space="preserve">Kupujícím se pro účely </w:t>
      </w:r>
      <w:r w:rsidRPr="001E0FE2">
        <w:rPr>
          <w:rFonts w:cs="Times"/>
        </w:rPr>
        <w:t>této rámcové smlouvy rozumí Masarykova univerzita a její organizační složky.</w:t>
      </w:r>
    </w:p>
    <w:p w:rsidR="003F28CA"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
        </w:rPr>
      </w:pPr>
      <w:r w:rsidRPr="001E0FE2">
        <w:rPr>
          <w:rFonts w:cs="Times"/>
        </w:rPr>
        <w:t>Na základě této rámcové smlouvy bude kupující podle svých aktuálních potřeb zadávat prodávajícímu veřejné zakázky. Smlouvy na plnění veřejných zakázek zadávaných na základě rámcové smlouvy budou uzavírány na základě výzvy (dále označována také jako „výzva - objednávka“</w:t>
      </w:r>
      <w:r w:rsidR="0039299A">
        <w:rPr>
          <w:rFonts w:cs="Times"/>
        </w:rPr>
        <w:t xml:space="preserve"> či „objednávka“</w:t>
      </w:r>
      <w:r w:rsidRPr="001E0FE2">
        <w:rPr>
          <w:rFonts w:cs="Times"/>
        </w:rPr>
        <w:t>) kupujícího k poskytnutí plnění a jejího písemného potvrzení prodávajícím.</w:t>
      </w:r>
      <w:r w:rsidR="003F28CA" w:rsidRPr="001E0FE2">
        <w:rPr>
          <w:rFonts w:cs="Times"/>
        </w:rPr>
        <w:t xml:space="preserve"> </w:t>
      </w:r>
    </w:p>
    <w:p w:rsidR="00627A12" w:rsidRPr="001E0FE2" w:rsidRDefault="00D53DC9"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E76D88" w:rsidRPr="00E76D88">
        <w:rPr>
          <w:color w:val="000000" w:themeColor="text1"/>
          <w:szCs w:val="20"/>
          <w:lang w:eastAsia="cs-CZ"/>
        </w:rPr>
        <w:t>Reklamní textilie - rámcová smlouva 2015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8F0566">
        <w:t>reklamních textilií</w:t>
      </w:r>
      <w:r w:rsidR="002B227E">
        <w:t xml:space="preserve"> </w:t>
      </w:r>
      <w:r w:rsidRPr="001E0FE2">
        <w:t>(dále jen „</w:t>
      </w:r>
      <w:r w:rsidR="007E646B">
        <w:t>věci</w:t>
      </w:r>
      <w:r w:rsidR="00EB063D">
        <w:t>“</w:t>
      </w:r>
      <w:r w:rsidRPr="001E0FE2">
        <w:t xml:space="preserve">) prodávajícím kupujícímu. Tato rámcová smlouva je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t>Smlouvy na realizaci dílčích veřejných zakázek zadávaných na základě této rámcové smlouvy uzavírají smluvní strany na základě písemné výzvy - objednávky kupujícího k poskytnutí plnění, jež je návrhem na uzavření smlouvy a písemného potvrzení prodávajícího této výzvy - objednávky, jež je přijetím návrhu smlouvy.</w:t>
      </w:r>
    </w:p>
    <w:p w:rsidR="00130866" w:rsidRPr="001E0FE2" w:rsidRDefault="00130866" w:rsidP="003B3430">
      <w:pPr>
        <w:numPr>
          <w:ilvl w:val="0"/>
          <w:numId w:val="8"/>
        </w:numPr>
        <w:tabs>
          <w:tab w:val="left" w:pos="340"/>
        </w:tabs>
        <w:spacing w:before="0" w:after="240"/>
        <w:ind w:left="284" w:hanging="284"/>
      </w:pPr>
      <w:r w:rsidRPr="001E0FE2">
        <w:t xml:space="preserve">Rámcová smlouva upravuje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w:t>
      </w:r>
      <w:r w:rsidR="008F0566">
        <w:t>reklamní textilie</w:t>
      </w:r>
      <w:r w:rsidRPr="001E0FE2">
        <w:t xml:space="preserve">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r w:rsidR="00F2760F">
        <w:rPr>
          <w:b/>
        </w:rPr>
        <w:t xml:space="preserve"> </w:t>
      </w:r>
      <w:r w:rsidR="00F2760F" w:rsidRPr="00F55367">
        <w:rPr>
          <w:b/>
        </w:rPr>
        <w:t>Dodavatel je povinen dodávat věci totožné kvality se vzorky předloženými v průběhu výběrového řízení, na základě kterého byla tato smlouva uzavřena</w:t>
      </w:r>
      <w:r w:rsidR="003B3430">
        <w:rPr>
          <w:b/>
        </w:rPr>
        <w:t xml:space="preserve"> </w:t>
      </w:r>
      <w:r w:rsidR="003B3430">
        <w:t>(dále jen „Výběrové řízení“)</w:t>
      </w:r>
      <w:r w:rsidR="00F2760F" w:rsidRPr="003B3430">
        <w:rPr>
          <w:b/>
        </w:rPr>
        <w:t>.</w:t>
      </w:r>
      <w:r w:rsidR="003B3430" w:rsidRPr="003B3430">
        <w:rPr>
          <w:b/>
        </w:rPr>
        <w:t xml:space="preserve"> Dodavatel je povinen dodávat textilie v barevném rozsahu minimálně dle vzorníku předloženého v rámci </w:t>
      </w:r>
      <w:r w:rsidR="003B3430">
        <w:rPr>
          <w:b/>
        </w:rPr>
        <w:t>V</w:t>
      </w:r>
      <w:r w:rsidR="003B3430" w:rsidRPr="003B3430">
        <w:rPr>
          <w:b/>
        </w:rPr>
        <w:t>ýběrového řízení.</w:t>
      </w:r>
    </w:p>
    <w:p w:rsidR="00FD6CEE" w:rsidRPr="001E0FE2" w:rsidRDefault="00FD6CEE" w:rsidP="00C06036">
      <w:pPr>
        <w:numPr>
          <w:ilvl w:val="0"/>
          <w:numId w:val="8"/>
        </w:numPr>
        <w:tabs>
          <w:tab w:val="left" w:pos="284"/>
        </w:tabs>
        <w:autoSpaceDE w:val="0"/>
        <w:autoSpaceDN w:val="0"/>
        <w:adjustRightInd w:val="0"/>
        <w:spacing w:before="0" w:afterLines="120" w:after="288"/>
        <w:ind w:left="284" w:hanging="284"/>
        <w:rPr>
          <w:rFonts w:cs="TimesNewRoman"/>
        </w:rPr>
      </w:pPr>
      <w:r w:rsidRPr="001E0FE2">
        <w:rPr>
          <w:rFonts w:cs="TimesNewRoman"/>
        </w:rPr>
        <w:t xml:space="preserve">Účelem smlouvy </w:t>
      </w:r>
      <w:r w:rsidR="00852609">
        <w:rPr>
          <w:rFonts w:cs="TimesNewRoman"/>
        </w:rPr>
        <w:t xml:space="preserve">je pořízení </w:t>
      </w:r>
      <w:r w:rsidR="00F2760F">
        <w:rPr>
          <w:rFonts w:cs="TimesNewRoman"/>
        </w:rPr>
        <w:t>kvalitních reklamních textilií</w:t>
      </w:r>
      <w:r w:rsidRPr="001E0FE2">
        <w:rPr>
          <w:rFonts w:cs="TimesNewRoman"/>
        </w:rPr>
        <w:t>, je</w:t>
      </w:r>
      <w:r w:rsidR="00F2760F">
        <w:rPr>
          <w:rFonts w:cs="TimesNewRoman"/>
        </w:rPr>
        <w:t>jichž</w:t>
      </w:r>
      <w:r w:rsidRPr="001E0FE2">
        <w:rPr>
          <w:rFonts w:cs="TimesNewRoman"/>
        </w:rPr>
        <w:t xml:space="preserve"> pořízení je nezbytné pro plnění a další rozvoj zejména </w:t>
      </w:r>
      <w:r w:rsidR="00F2760F">
        <w:rPr>
          <w:rFonts w:cs="TimesNewRoman"/>
        </w:rPr>
        <w:t xml:space="preserve">prezentačních, marketingových či </w:t>
      </w:r>
      <w:r w:rsidRPr="001E0FE2">
        <w:rPr>
          <w:rFonts w:cs="TimesNewRoman"/>
        </w:rPr>
        <w:t>informačních potřeb kupujícího</w:t>
      </w:r>
      <w:r w:rsidR="00F2760F">
        <w:rPr>
          <w:rFonts w:cs="TimesNewRoman"/>
        </w:rPr>
        <w:t xml:space="preserve">, včetně dalšího maloobchodního prodeje </w:t>
      </w:r>
      <w:r w:rsidR="00AB4CB4">
        <w:rPr>
          <w:rFonts w:cs="TimesNewRoman"/>
        </w:rPr>
        <w:t>reklamních textilií</w:t>
      </w:r>
      <w:r w:rsidRPr="001E0FE2">
        <w:rPr>
          <w:rFonts w:cs="TimesNewRoman"/>
        </w:rPr>
        <w:t>.</w:t>
      </w:r>
      <w:r w:rsidR="00F2760F">
        <w:rPr>
          <w:rFonts w:cs="TimesNewRoman"/>
        </w:rPr>
        <w:t xml:space="preserve"> </w:t>
      </w:r>
      <w:r w:rsidRPr="001E0FE2">
        <w:rPr>
          <w:rFonts w:cs="TimesNewRoman"/>
        </w:rPr>
        <w:t xml:space="preserve">Vlastnosti, včetně estetických, a provedení pořizovaných věcí odpovídají vážnosti, kterou kupující, jakož i jeho pracovníci požívají.   </w:t>
      </w:r>
    </w:p>
    <w:p w:rsidR="00130866"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F71AE7" w:rsidRPr="001E0FE2" w:rsidRDefault="00F71AE7"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w:t>
      </w:r>
      <w:r w:rsidRPr="001E0FE2">
        <w:rPr>
          <w:rFonts w:cs="Arial"/>
          <w:snapToGrid w:val="0"/>
        </w:rPr>
        <w:lastRenderedPageBreak/>
        <w:t xml:space="preserve">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F2760F">
        <w:rPr>
          <w:b/>
        </w:rPr>
        <w:t>Reklamní textilie</w:t>
      </w:r>
      <w:r w:rsidR="00932A04" w:rsidRPr="00D365C6">
        <w:rPr>
          <w:b/>
        </w:rPr>
        <w:t xml:space="preserve"> - rámcová smlouva 201</w:t>
      </w:r>
      <w:r w:rsidR="00384C97">
        <w:rPr>
          <w:b/>
        </w:rPr>
        <w:t>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F71AE7">
      <w:pPr>
        <w:spacing w:before="0"/>
        <w:ind w:firstLine="284"/>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AB4CB4" w:rsidRDefault="00ED3EE4" w:rsidP="00AB4CB4">
      <w:pPr>
        <w:ind w:left="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r w:rsidR="00AB4CB4">
        <w:t xml:space="preserve"> </w:t>
      </w:r>
      <w:r w:rsidR="00AB4CB4">
        <w:rPr>
          <w:rFonts w:cs="TimesNewRoman"/>
        </w:rPr>
        <w:t xml:space="preserve">Kupující bere na vědomí, že věci budou také bez dalších úprav uváděny dále do maloobchodního prodeje a zavazuje se dodávat je se všemi náležitostmi k tomu nutnými, zejména včetně povinného </w:t>
      </w:r>
      <w:r w:rsidR="00AB4CB4">
        <w:t xml:space="preserve">značení výrobku vč. symbolů ošetřování v souladu se zákonem č. 634/1992 Sb. o ochraně spotřebitele a </w:t>
      </w:r>
      <w:r w:rsidR="00AB4CB4" w:rsidRPr="00AB4CB4">
        <w:t>deklarování běžných podmínek pro praní a údržbu výrobku na všité etiketě</w:t>
      </w:r>
      <w:r w:rsidR="00AB4CB4">
        <w:t>.</w:t>
      </w:r>
    </w:p>
    <w:p w:rsidR="00AB4CB4" w:rsidRDefault="00AB4CB4" w:rsidP="00AB4CB4">
      <w:pPr>
        <w:ind w:left="284"/>
      </w:pP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w:t>
      </w:r>
      <w:r w:rsidR="00AB4CB4">
        <w:t xml:space="preserve"> vzorkům poskytnutým před uzavřením smlouvy v rámci výběrového řízení,</w:t>
      </w:r>
      <w:r w:rsidR="00267CE8" w:rsidRPr="001E0FE2">
        <w:t xml:space="preserve">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C06036">
      <w:pPr>
        <w:numPr>
          <w:ilvl w:val="0"/>
          <w:numId w:val="9"/>
        </w:numPr>
        <w:spacing w:before="0"/>
        <w:ind w:left="993" w:hanging="283"/>
      </w:pPr>
      <w:r w:rsidRPr="001E0FE2">
        <w:t xml:space="preserve">předání dodacích listů kupujícímu. </w:t>
      </w:r>
    </w:p>
    <w:p w:rsidR="00492F51" w:rsidRPr="001E0FE2" w:rsidRDefault="00492F51" w:rsidP="00492F51">
      <w:pPr>
        <w:spacing w:before="0" w:after="240"/>
        <w:ind w:left="720"/>
      </w:pPr>
    </w:p>
    <w:p w:rsidR="000F605C" w:rsidRPr="001E0FE2" w:rsidRDefault="00F71AE7" w:rsidP="00267CE8">
      <w:pPr>
        <w:tabs>
          <w:tab w:val="center" w:pos="4819"/>
          <w:tab w:val="left" w:pos="6930"/>
        </w:tabs>
        <w:spacing w:before="0"/>
        <w:jc w:val="center"/>
        <w:rPr>
          <w:b/>
        </w:rPr>
      </w:pPr>
      <w:r w:rsidRPr="001E0FE2">
        <w:rPr>
          <w:b/>
        </w:rPr>
        <w:lastRenderedPageBreak/>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F71AE7" w:rsidRDefault="00F71AE7" w:rsidP="00860AFD">
      <w:pPr>
        <w:numPr>
          <w:ilvl w:val="0"/>
          <w:numId w:val="24"/>
        </w:numPr>
        <w:tabs>
          <w:tab w:val="clear" w:pos="720"/>
          <w:tab w:val="num" w:pos="284"/>
          <w:tab w:val="left" w:pos="340"/>
        </w:tabs>
        <w:spacing w:before="240" w:after="0"/>
        <w:ind w:left="284" w:hanging="284"/>
      </w:pPr>
      <w:r w:rsidRPr="001E0FE2">
        <w:t xml:space="preserve">Lhůta pro </w:t>
      </w:r>
      <w:r w:rsidR="007E646B">
        <w:t>odevzdání věcí</w:t>
      </w:r>
      <w:r w:rsidR="00F6325C">
        <w:t xml:space="preserve"> činí</w:t>
      </w:r>
      <w:r w:rsidR="00F6325C" w:rsidRPr="00B809C0">
        <w:rPr>
          <w:rFonts w:eastAsia="Times New Roman" w:cs="Arial Narrow"/>
          <w:spacing w:val="28"/>
          <w:lang w:eastAsia="cs-CZ"/>
        </w:rPr>
        <w:t xml:space="preserve"> </w:t>
      </w:r>
      <w:r w:rsidR="0039299A">
        <w:rPr>
          <w:rFonts w:eastAsia="Times New Roman" w:cs="Arial Narrow"/>
          <w:lang w:eastAsia="cs-CZ"/>
        </w:rPr>
        <w:t>1</w:t>
      </w:r>
      <w:r w:rsidR="002E19A6">
        <w:rPr>
          <w:rFonts w:eastAsia="Times New Roman" w:cs="Arial Narrow"/>
          <w:lang w:eastAsia="cs-CZ"/>
        </w:rPr>
        <w:t>5</w:t>
      </w:r>
      <w:r w:rsidR="00F6325C" w:rsidRPr="00B809C0">
        <w:rPr>
          <w:rFonts w:eastAsia="Times New Roman" w:cs="Arial Narrow"/>
          <w:spacing w:val="29"/>
          <w:lang w:eastAsia="cs-CZ"/>
        </w:rPr>
        <w:t xml:space="preserve"> </w:t>
      </w:r>
      <w:r w:rsidR="00F6325C" w:rsidRPr="00B809C0">
        <w:rPr>
          <w:rFonts w:eastAsia="Times New Roman" w:cs="Arial Narrow"/>
          <w:lang w:eastAsia="cs-CZ"/>
        </w:rPr>
        <w:t>p</w:t>
      </w:r>
      <w:r w:rsidR="00F6325C" w:rsidRPr="00B809C0">
        <w:rPr>
          <w:rFonts w:eastAsia="Times New Roman" w:cs="Arial Narrow"/>
          <w:spacing w:val="-1"/>
          <w:lang w:eastAsia="cs-CZ"/>
        </w:rPr>
        <w:t>r</w:t>
      </w:r>
      <w:r w:rsidR="00F6325C" w:rsidRPr="00B809C0">
        <w:rPr>
          <w:rFonts w:eastAsia="Times New Roman" w:cs="Arial Narrow"/>
          <w:lang w:eastAsia="cs-CZ"/>
        </w:rPr>
        <w:t>acov</w:t>
      </w:r>
      <w:r w:rsidR="00F6325C" w:rsidRPr="00B809C0">
        <w:rPr>
          <w:rFonts w:eastAsia="Times New Roman" w:cs="Arial Narrow"/>
          <w:spacing w:val="-3"/>
          <w:lang w:eastAsia="cs-CZ"/>
        </w:rPr>
        <w:t>n</w:t>
      </w:r>
      <w:r w:rsidR="00F6325C" w:rsidRPr="00B809C0">
        <w:rPr>
          <w:rFonts w:eastAsia="Times New Roman" w:cs="Arial Narrow"/>
          <w:lang w:eastAsia="cs-CZ"/>
        </w:rPr>
        <w:t>ích</w:t>
      </w:r>
      <w:r w:rsidR="00F6325C" w:rsidRPr="00B809C0">
        <w:rPr>
          <w:rFonts w:eastAsia="Times New Roman" w:cs="Arial Narrow"/>
          <w:spacing w:val="30"/>
          <w:lang w:eastAsia="cs-CZ"/>
        </w:rPr>
        <w:t xml:space="preserve"> </w:t>
      </w:r>
      <w:r w:rsidR="00F6325C" w:rsidRPr="00B809C0">
        <w:rPr>
          <w:rFonts w:eastAsia="Times New Roman" w:cs="Arial Narrow"/>
          <w:lang w:eastAsia="cs-CZ"/>
        </w:rPr>
        <w:t>dní</w:t>
      </w:r>
      <w:r w:rsidR="00F6325C">
        <w:rPr>
          <w:rFonts w:eastAsia="Times New Roman" w:cs="Arial Narrow"/>
          <w:lang w:eastAsia="cs-CZ"/>
        </w:rPr>
        <w:t xml:space="preserve"> </w:t>
      </w:r>
      <w:r w:rsidRPr="001E0FE2">
        <w:t>od odeslání výzvy - objednávky kupujícím. Kupující příjme i dřívější plnění.</w:t>
      </w:r>
    </w:p>
    <w:p w:rsidR="0039299A" w:rsidRDefault="0039299A" w:rsidP="0039299A">
      <w:pPr>
        <w:tabs>
          <w:tab w:val="left" w:pos="340"/>
        </w:tabs>
        <w:spacing w:before="240" w:after="0"/>
        <w:ind w:left="284"/>
        <w:rPr>
          <w:rFonts w:cs="Arial Narrow"/>
        </w:rPr>
      </w:pPr>
      <w:r>
        <w:rPr>
          <w:rFonts w:cs="Arial Narrow"/>
        </w:rPr>
        <w:t>Kupující je oprávněn ve výzvě-objednávce stanovit i lhůtu kratší, než výše uvedenou, prodávající je však oprávněn takovou objednávku odmítnout. Pokud ji potvrdí, je smlouva uzavřena a tento kratší termín je pro dodání závazný.</w:t>
      </w:r>
    </w:p>
    <w:p w:rsidR="0039299A" w:rsidRPr="001E0FE2" w:rsidRDefault="0039299A" w:rsidP="0039299A">
      <w:pPr>
        <w:tabs>
          <w:tab w:val="left" w:pos="340"/>
        </w:tabs>
        <w:spacing w:before="240" w:after="0"/>
        <w:ind w:left="284"/>
      </w:pPr>
      <w:r>
        <w:rPr>
          <w:rFonts w:cs="Arial Narrow"/>
        </w:rPr>
        <w:t xml:space="preserve">Je-li ve výzvě – objednávce uvedeno, že kupující </w:t>
      </w:r>
      <w:r w:rsidRPr="00DC281E">
        <w:rPr>
          <w:rFonts w:cs="Arial Narrow"/>
          <w:b/>
        </w:rPr>
        <w:t xml:space="preserve">nemá </w:t>
      </w:r>
      <w:r>
        <w:rPr>
          <w:rFonts w:cs="Arial Narrow"/>
          <w:b/>
        </w:rPr>
        <w:t>z</w:t>
      </w:r>
      <w:r w:rsidRPr="00DC281E">
        <w:rPr>
          <w:rFonts w:cs="Arial Narrow"/>
          <w:b/>
        </w:rPr>
        <w:t xml:space="preserve">ájem na plnění </w:t>
      </w:r>
      <w:r>
        <w:rPr>
          <w:rFonts w:cs="Arial Narrow"/>
          <w:b/>
        </w:rPr>
        <w:t xml:space="preserve">objednávky či její části </w:t>
      </w:r>
      <w:r w:rsidRPr="00DC281E">
        <w:rPr>
          <w:rFonts w:cs="Arial Narrow"/>
          <w:b/>
        </w:rPr>
        <w:t>po určitém datu</w:t>
      </w:r>
      <w:r>
        <w:rPr>
          <w:rFonts w:cs="Arial Narrow"/>
        </w:rPr>
        <w:t xml:space="preserve">, jedná se u této objednávky či části o fixní smlouvu a prodlení prodávajícího má za následek zrušení smlouvy ohledně této objednávky či části. Případný zbytek smlouvy tím není dotčen. </w:t>
      </w:r>
    </w:p>
    <w:p w:rsidR="00F71AE7" w:rsidRDefault="00860AFD" w:rsidP="00860AFD">
      <w:pPr>
        <w:tabs>
          <w:tab w:val="num" w:pos="284"/>
        </w:tabs>
        <w:spacing w:after="240"/>
        <w:ind w:left="284" w:hanging="284"/>
      </w:pPr>
      <w:r>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 měst</w:t>
      </w:r>
      <w:r w:rsidR="00E50873">
        <w:t>ě</w:t>
      </w:r>
      <w:r w:rsidR="00F71AE7" w:rsidRPr="001E0FE2">
        <w:t xml:space="preserve"> Brn</w:t>
      </w:r>
      <w:r w:rsidR="00E50873">
        <w:t>ě</w:t>
      </w:r>
      <w:r w:rsidR="00F71AE7" w:rsidRPr="001E0FE2">
        <w:t>.</w:t>
      </w:r>
    </w:p>
    <w:p w:rsidR="00DF03A2" w:rsidRPr="001E0FE2" w:rsidRDefault="00DF03A2" w:rsidP="00DF03A2">
      <w:pPr>
        <w:spacing w:before="0" w:after="0"/>
        <w:ind w:left="720"/>
      </w:pPr>
    </w:p>
    <w:p w:rsidR="00F71AE7" w:rsidRPr="001E0FE2" w:rsidRDefault="00F71AE7"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lastRenderedPageBreak/>
        <w:t>Odevzdává-li prodávající věci po částech, pak se ustanovení předchozích bodů uplatní jen ve vztahu k té části věcí, kterou prodávající odevzdal s vadami, resp. z níž prodávající neodevzdal byť i jedinou 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t xml:space="preserve">Kupující oznámí prodávajícímu, že </w:t>
      </w:r>
      <w:r w:rsidRPr="004D2932">
        <w:t>splnil závazek odevzdat věcí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A5010" w:rsidRPr="004D2932" w:rsidRDefault="008A5010" w:rsidP="008A5010">
      <w:pPr>
        <w:spacing w:before="0"/>
        <w:ind w:left="720"/>
      </w:pPr>
    </w:p>
    <w:p w:rsidR="000F605C" w:rsidRPr="001E0FE2" w:rsidRDefault="00F71AE7" w:rsidP="00F71AE7">
      <w:pPr>
        <w:spacing w:before="0"/>
        <w:jc w:val="center"/>
        <w:rPr>
          <w:b/>
        </w:rPr>
      </w:pPr>
      <w:r w:rsidRPr="001E0FE2">
        <w:rPr>
          <w:b/>
        </w:rPr>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lastRenderedPageBreak/>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eastAsia="x-none"/>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eastAsia="x-none"/>
        </w:rPr>
      </w:pPr>
      <w:r w:rsidRPr="004D2932">
        <w:rPr>
          <w:rFonts w:cs="Arial Narrow"/>
          <w:lang w:eastAsia="x-none"/>
        </w:rPr>
        <w:tab/>
      </w:r>
      <w:r w:rsidRPr="004D2932">
        <w:rPr>
          <w:rFonts w:cs="Arial Narrow"/>
          <w:lang w:val="x-none" w:eastAsia="x-none"/>
        </w:rPr>
        <w:t>Každý daňový doklad musí přesně</w:t>
      </w:r>
      <w:r w:rsidRPr="004D2932">
        <w:rPr>
          <w:rFonts w:cs="Arial Narrow"/>
          <w:b/>
          <w:lang w:val="x-none" w:eastAsia="x-none"/>
        </w:rPr>
        <w:t xml:space="preserve"> </w:t>
      </w:r>
      <w:r w:rsidRPr="004D2932">
        <w:rPr>
          <w:rFonts w:cs="Arial Narrow"/>
          <w:lang w:val="x-none" w:eastAsia="x-none"/>
        </w:rPr>
        <w:t>souhlasit s </w:t>
      </w:r>
      <w:r w:rsidRPr="004D2932">
        <w:rPr>
          <w:rFonts w:cs="Arial Narrow"/>
          <w:lang w:eastAsia="x-none"/>
        </w:rPr>
        <w:t>cenami věcí uvedenými</w:t>
      </w:r>
      <w:r w:rsidRPr="004D2932">
        <w:rPr>
          <w:rFonts w:cs="Arial Narrow"/>
          <w:lang w:val="x-none" w:eastAsia="x-none"/>
        </w:rPr>
        <w:t xml:space="preserve"> v příloze č. 1 </w:t>
      </w:r>
      <w:r w:rsidRPr="004D2932">
        <w:rPr>
          <w:rFonts w:cs="Arial Narrow"/>
          <w:lang w:eastAsia="x-none"/>
        </w:rPr>
        <w:t xml:space="preserve">rámcové smlouvy. </w:t>
      </w:r>
    </w:p>
    <w:p w:rsidR="00860AFD" w:rsidRPr="004D2932" w:rsidRDefault="00860AFD" w:rsidP="00860AFD">
      <w:pPr>
        <w:tabs>
          <w:tab w:val="left" w:pos="284"/>
        </w:tabs>
        <w:spacing w:after="0"/>
        <w:ind w:left="284" w:hanging="284"/>
        <w:rPr>
          <w:rFonts w:cs="Arial Narrow"/>
          <w:u w:val="single"/>
        </w:rPr>
      </w:pPr>
      <w:r w:rsidRPr="004D2932">
        <w:rPr>
          <w:rFonts w:cs="Arial Narrow"/>
        </w:rPr>
        <w:tab/>
      </w: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8D5F8E" w:rsidRDefault="008D5F8E">
      <w:pPr>
        <w:spacing w:before="0" w:after="0"/>
        <w:jc w:val="left"/>
        <w:rPr>
          <w:color w:val="000000" w:themeColor="text1"/>
        </w:rPr>
      </w:pPr>
    </w:p>
    <w:p w:rsidR="00F71AE7" w:rsidRPr="001E0FE2" w:rsidRDefault="00CC729E" w:rsidP="009B2A24">
      <w:pPr>
        <w:spacing w:before="0" w:after="0"/>
        <w:jc w:val="center"/>
        <w:rPr>
          <w:b/>
          <w:caps/>
        </w:rPr>
      </w:pPr>
      <w:r w:rsidRPr="001E0FE2">
        <w:rPr>
          <w:b/>
        </w:rPr>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lastRenderedPageBreak/>
        <w:t xml:space="preserve">Smluvní strany sjednávají záruku za jakost věcí ve smyslu § 2113 OZ. </w:t>
      </w:r>
    </w:p>
    <w:p w:rsidR="00D71390" w:rsidRPr="001E0FE2" w:rsidRDefault="00D71390" w:rsidP="0043253A">
      <w:pPr>
        <w:spacing w:before="0"/>
        <w:ind w:left="567"/>
        <w:rPr>
          <w:color w:val="000000" w:themeColor="text1"/>
        </w:rPr>
      </w:pPr>
      <w:r w:rsidRPr="001E0FE2">
        <w:rPr>
          <w:color w:val="000000" w:themeColor="text1"/>
        </w:rPr>
        <w:t>Záruční doba činí</w:t>
      </w:r>
      <w:r w:rsidR="0043253A">
        <w:rPr>
          <w:color w:val="000000" w:themeColor="text1"/>
        </w:rPr>
        <w:t xml:space="preserve"> 1</w:t>
      </w:r>
      <w:r w:rsidR="00F204F7">
        <w:rPr>
          <w:color w:val="000000" w:themeColor="text1"/>
        </w:rPr>
        <w:t xml:space="preserve"> ro</w:t>
      </w:r>
      <w:r w:rsidR="00024D42">
        <w:rPr>
          <w:color w:val="000000" w:themeColor="text1"/>
        </w:rPr>
        <w:t>k</w:t>
      </w:r>
      <w:r w:rsidR="0043253A">
        <w:rPr>
          <w:color w:val="000000" w:themeColor="text1"/>
        </w:rPr>
        <w:t xml:space="preserve">. </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002E19A6" w:rsidRPr="00E76999">
        <w:t>:</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r w:rsidR="00266F6D">
        <w:rPr>
          <w:bCs/>
          <w:lang w:eastAsia="ar-SA"/>
        </w:rPr>
        <w:t xml:space="preserve"> </w:t>
      </w:r>
      <w:r w:rsidR="00266F6D" w:rsidRPr="00266F6D">
        <w:rPr>
          <w:bCs/>
          <w:lang w:eastAsia="ar-SA"/>
        </w:rPr>
        <w:t>Vyskytne-li se nějaká vada u více než 5% zboží, má kupující právo odstoupit od Smlouvy, i když je poslední vzniklá vada odstranitelná opravou.</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Pr="001E0FE2"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646672" w:rsidP="00D71390">
      <w:pPr>
        <w:pStyle w:val="Odstavecseseznamem"/>
        <w:numPr>
          <w:ilvl w:val="0"/>
          <w:numId w:val="20"/>
        </w:numPr>
        <w:tabs>
          <w:tab w:val="clear" w:pos="360"/>
          <w:tab w:val="num" w:pos="284"/>
        </w:tabs>
        <w:ind w:left="284" w:hanging="284"/>
        <w:rPr>
          <w:rFonts w:ascii="Arial Narrow" w:hAnsi="Arial Narrow"/>
          <w:bCs/>
          <w:color w:val="000000" w:themeColor="text1"/>
          <w:sz w:val="22"/>
          <w:szCs w:val="22"/>
        </w:rPr>
      </w:pPr>
      <w:r w:rsidRPr="00646672">
        <w:rPr>
          <w:rFonts w:ascii="Arial Narrow" w:hAnsi="Arial Narrow"/>
          <w:b/>
          <w:color w:val="000000" w:themeColor="text1"/>
          <w:sz w:val="22"/>
          <w:szCs w:val="22"/>
        </w:rPr>
        <w:t xml:space="preserve">  </w:t>
      </w:r>
      <w:r w:rsidR="00D71390"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D71390">
      <w:pPr>
        <w:spacing w:before="0"/>
        <w:ind w:left="284"/>
        <w:rPr>
          <w:color w:val="000000" w:themeColor="text1"/>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 xml:space="preserve">Reklamovanou vadu je prodávající povinen odstranit bezodkladně, nejpozději však do </w:t>
      </w:r>
      <w:r w:rsidR="002E19A6">
        <w:t>1</w:t>
      </w:r>
      <w:r w:rsidR="00B66F83">
        <w:t xml:space="preserve">0 </w:t>
      </w:r>
      <w:r>
        <w:t xml:space="preserve">pracovních dnů ode dne doručení reklamace. </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lastRenderedPageBreak/>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w:t>
      </w:r>
      <w:r w:rsidR="00575C57">
        <w:t>3</w:t>
      </w:r>
      <w:r w:rsidR="00575C57" w:rsidRPr="001E0FE2">
        <w:t xml:space="preserve"> </w:t>
      </w:r>
      <w:r w:rsidRPr="001E0FE2">
        <w:t xml:space="preserve">% z nabídkové ceny </w:t>
      </w:r>
      <w:r w:rsidR="00FB7395">
        <w:t>věcí</w:t>
      </w:r>
      <w:r w:rsidRPr="001E0FE2">
        <w:t xml:space="preserve"> za každý započatý pracovní den po překročení termínu, nejméně však 30,- Kč za den (slovy třicet korun českých). V případě delšího prodlení je prodávající povinen uhradit kupujícímu smluvní pokutu ve výši 0,5 % z nabídkové ceny </w:t>
      </w:r>
      <w:r w:rsidR="00FB7395">
        <w:t>věcí</w:t>
      </w:r>
      <w:r w:rsidRPr="001E0FE2">
        <w:t xml:space="preserve"> za každý započatý pracovní den po překročení termínu, a to až do výše 100% ceny </w:t>
      </w:r>
      <w:r w:rsidR="00742DF8">
        <w:t>věc</w:t>
      </w:r>
      <w:r w:rsidRPr="001E0FE2">
        <w:t>í, nejméně však 500,- Kč za den (slovy pět set korun českých).</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vyřešení reklamace či poskytnutím bezplatného záručního servisu je prodávající povinen uhradit kupujícímu smluvní pokutu ve výši 0,5 % z nabídkové ceny </w:t>
      </w:r>
      <w:r w:rsidR="00DB0B60">
        <w:t>věci</w:t>
      </w:r>
      <w:r w:rsidRPr="001E0FE2">
        <w:t xml:space="preserve"> za každý započatý pracovní den po překročení termínu, a to až do výše 100% ceny </w:t>
      </w:r>
      <w:r w:rsidR="00DB0B60">
        <w:t>věci</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Tato rámcová smlouva nabývá platností a účinností dnem jejího podpisu oběma smluvními stranami.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8D7E5D">
      <w:pPr>
        <w:tabs>
          <w:tab w:val="num" w:pos="426"/>
        </w:tabs>
        <w:spacing w:before="0"/>
        <w:ind w:left="284" w:hanging="284"/>
      </w:pPr>
    </w:p>
    <w:p w:rsidR="00F71AE7" w:rsidRPr="001E0FE2" w:rsidRDefault="00F71AE7" w:rsidP="008D7E5D">
      <w:pPr>
        <w:numPr>
          <w:ilvl w:val="0"/>
          <w:numId w:val="28"/>
        </w:numPr>
        <w:tabs>
          <w:tab w:val="clear" w:pos="720"/>
          <w:tab w:val="num" w:pos="426"/>
        </w:tabs>
        <w:spacing w:before="0"/>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přístup i k těm částem nabídek, smluv a souvisících dokumentů, které podléhají ochraně podle zvláštních právních předpisů (např. obchodní tajemství, utajované skutečnosti), a to za předpokladu, že budou splněny </w:t>
      </w:r>
      <w:r w:rsidRPr="001E0FE2">
        <w:rPr>
          <w:snapToGrid w:val="0"/>
        </w:rPr>
        <w:lastRenderedPageBreak/>
        <w:t xml:space="preserve">požadavky kladené právními předpisy (např. § 11 písm. c) a d), § 12 odst. 2 písm. f) zákona č. 552/1991 Sb., o státní kontrole). </w:t>
      </w:r>
    </w:p>
    <w:p w:rsidR="007475A4" w:rsidRDefault="007475A4" w:rsidP="008D7E5D">
      <w:pPr>
        <w:numPr>
          <w:ilvl w:val="1"/>
          <w:numId w:val="28"/>
        </w:numPr>
        <w:tabs>
          <w:tab w:val="num" w:pos="426"/>
        </w:tabs>
        <w:spacing w:before="240"/>
      </w:pPr>
      <w:r w:rsidRPr="001E0FE2">
        <w:t xml:space="preserve">strpět případné uveřejnění této smlouvy včetně případných dodatků kupujícím podle § 147a ZVZ.   </w:t>
      </w:r>
    </w:p>
    <w:p w:rsidR="00B04927" w:rsidRPr="001E0FE2" w:rsidRDefault="00B04927" w:rsidP="00B04927">
      <w:pPr>
        <w:numPr>
          <w:ilvl w:val="1"/>
          <w:numId w:val="28"/>
        </w:numPr>
        <w:spacing w:before="240"/>
      </w:pPr>
      <w:r>
        <w:t xml:space="preserve">Ochraňovat duševní vlastnictví kupujícího. </w:t>
      </w:r>
      <w:r w:rsidRPr="00B04927">
        <w:t xml:space="preserve">Dodaná grafika je výhradním vlastnictvím </w:t>
      </w:r>
      <w:r>
        <w:t>kupujícího</w:t>
      </w:r>
      <w:r w:rsidRPr="00B04927">
        <w:t xml:space="preserve"> a v případě jejího použití k jiným účelům než pro propagaci </w:t>
      </w:r>
      <w:r>
        <w:t>Masarykovy univerzity</w:t>
      </w:r>
      <w:r w:rsidRPr="00B04927">
        <w:t xml:space="preserve"> na základě této smlouvy podnikne Masarykova univerzita právní kroky z důvodu zneužití značky MU</w:t>
      </w:r>
      <w:r w:rsidR="006F4ED2">
        <w:t>, případně jejích práv k dodané grafice</w:t>
      </w:r>
      <w:r w:rsidRPr="00B04927">
        <w:t xml:space="preserve">. Dodavatel je oprávněn předávat grafické podklady MU pouze pracovníkům, kteří pracují se zakázkou, </w:t>
      </w:r>
      <w:r>
        <w:t xml:space="preserve"> </w:t>
      </w:r>
      <w:r w:rsidRPr="00B04927">
        <w:t>tzn. řeší zadání výroby, aplikaci grafických podkladů a samotný potisk.</w:t>
      </w:r>
    </w:p>
    <w:p w:rsidR="007475A4" w:rsidRPr="001E0FE2" w:rsidRDefault="008D7E5D" w:rsidP="008D7E5D">
      <w:pPr>
        <w:tabs>
          <w:tab w:val="num" w:pos="426"/>
        </w:tabs>
        <w:spacing w:before="240"/>
        <w:ind w:left="284" w:hanging="284"/>
      </w:pPr>
      <w:r>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8D7E5D">
      <w:pPr>
        <w:numPr>
          <w:ilvl w:val="0"/>
          <w:numId w:val="28"/>
        </w:numPr>
        <w:tabs>
          <w:tab w:val="clear" w:pos="720"/>
          <w:tab w:val="left" w:pos="340"/>
          <w:tab w:val="num" w:pos="426"/>
        </w:tabs>
        <w:spacing w:before="240" w:after="0"/>
        <w:ind w:left="284"/>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8D7E5D">
      <w:pPr>
        <w:numPr>
          <w:ilvl w:val="1"/>
          <w:numId w:val="28"/>
        </w:numPr>
        <w:tabs>
          <w:tab w:val="left" w:pos="340"/>
          <w:tab w:val="num" w:pos="426"/>
        </w:tabs>
        <w:spacing w:before="240" w:after="0"/>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8D7E5D">
      <w:pPr>
        <w:numPr>
          <w:ilvl w:val="1"/>
          <w:numId w:val="28"/>
        </w:numPr>
        <w:tabs>
          <w:tab w:val="left" w:pos="340"/>
          <w:tab w:val="num" w:pos="426"/>
        </w:tabs>
        <w:spacing w:before="240" w:after="0"/>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8D7E5D">
      <w:pPr>
        <w:numPr>
          <w:ilvl w:val="1"/>
          <w:numId w:val="28"/>
        </w:numPr>
        <w:tabs>
          <w:tab w:val="num" w:pos="-1843"/>
          <w:tab w:val="left" w:pos="340"/>
          <w:tab w:val="num" w:pos="426"/>
        </w:tabs>
        <w:spacing w:before="240" w:after="0"/>
      </w:pPr>
      <w:r w:rsidRPr="001E0FE2">
        <w:t>Prodávající je oprávněn převést svoje práva a povinnosti z této smlouvy na třetí osobu pouze s předchozím písemným souhlasem kupujícího; § 1879 OZ se nepoužije.</w:t>
      </w:r>
    </w:p>
    <w:p w:rsidR="00135FB1" w:rsidRPr="001E0FE2" w:rsidRDefault="00135FB1" w:rsidP="008D7E5D">
      <w:pPr>
        <w:numPr>
          <w:ilvl w:val="1"/>
          <w:numId w:val="28"/>
        </w:numPr>
        <w:tabs>
          <w:tab w:val="num" w:pos="-1843"/>
          <w:tab w:val="left" w:pos="340"/>
          <w:tab w:val="num" w:pos="426"/>
        </w:tabs>
        <w:spacing w:before="240" w:after="0"/>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8D7E5D">
      <w:pPr>
        <w:numPr>
          <w:ilvl w:val="0"/>
          <w:numId w:val="28"/>
        </w:numPr>
        <w:tabs>
          <w:tab w:val="clear" w:pos="720"/>
          <w:tab w:val="left" w:pos="340"/>
          <w:tab w:val="num" w:pos="426"/>
        </w:tabs>
        <w:spacing w:before="240" w:after="0"/>
        <w:ind w:left="284" w:hanging="284"/>
      </w:pPr>
      <w:r w:rsidRPr="001E0FE2">
        <w:t xml:space="preserve">Rámcovou smlouvu lze ukončit písemnou dohodou smluvních stran nebo písemnou výpovědí některou ze smluvních stran. Výpovědní lhůta činí </w:t>
      </w:r>
      <w:r w:rsidR="002E19A6">
        <w:t>dva</w:t>
      </w:r>
      <w:r w:rsidR="00C132F4" w:rsidRPr="001E0FE2">
        <w:t xml:space="preserve"> </w:t>
      </w:r>
      <w:r w:rsidRPr="001E0FE2">
        <w:t>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8D7E5D">
      <w:pPr>
        <w:numPr>
          <w:ilvl w:val="0"/>
          <w:numId w:val="28"/>
        </w:numPr>
        <w:tabs>
          <w:tab w:val="clear" w:pos="720"/>
          <w:tab w:val="left" w:pos="340"/>
          <w:tab w:val="num" w:pos="426"/>
        </w:tabs>
        <w:spacing w:before="240"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8D7E5D">
      <w:pPr>
        <w:tabs>
          <w:tab w:val="left" w:pos="340"/>
          <w:tab w:val="num" w:pos="426"/>
        </w:tabs>
        <w:spacing w:before="240" w:after="0"/>
        <w:ind w:left="284" w:hanging="284"/>
      </w:pPr>
      <w:r>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8D7E5D">
      <w:pPr>
        <w:numPr>
          <w:ilvl w:val="0"/>
          <w:numId w:val="28"/>
        </w:numPr>
        <w:tabs>
          <w:tab w:val="clear" w:pos="720"/>
          <w:tab w:val="left" w:pos="426"/>
        </w:tabs>
        <w:spacing w:before="240" w:after="0"/>
        <w:ind w:left="284" w:hanging="284"/>
      </w:pPr>
      <w:r w:rsidRPr="00903C77">
        <w:rPr>
          <w:rFonts w:cs="Arial"/>
          <w:snapToGrid w:val="0"/>
        </w:rPr>
        <w:lastRenderedPageBreak/>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8D7E5D">
      <w:pPr>
        <w:numPr>
          <w:ilvl w:val="0"/>
          <w:numId w:val="28"/>
        </w:numPr>
        <w:tabs>
          <w:tab w:val="clear" w:pos="720"/>
          <w:tab w:val="left" w:pos="340"/>
          <w:tab w:val="num" w:pos="426"/>
        </w:tabs>
        <w:spacing w:beforeLines="120" w:before="288"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8D7E5D">
      <w:pPr>
        <w:numPr>
          <w:ilvl w:val="0"/>
          <w:numId w:val="28"/>
        </w:numPr>
        <w:tabs>
          <w:tab w:val="clear" w:pos="720"/>
          <w:tab w:val="num" w:pos="426"/>
        </w:tabs>
        <w:spacing w:beforeLines="120" w:before="288"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8D7E5D">
      <w:pPr>
        <w:numPr>
          <w:ilvl w:val="0"/>
          <w:numId w:val="28"/>
        </w:numPr>
        <w:tabs>
          <w:tab w:val="clear" w:pos="720"/>
          <w:tab w:val="num" w:pos="426"/>
        </w:tabs>
        <w:spacing w:beforeLines="120" w:before="288"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8D7E5D">
      <w:pPr>
        <w:numPr>
          <w:ilvl w:val="0"/>
          <w:numId w:val="28"/>
        </w:numPr>
        <w:tabs>
          <w:tab w:val="clear" w:pos="720"/>
          <w:tab w:val="num" w:pos="426"/>
        </w:tabs>
        <w:spacing w:beforeLines="120" w:before="288"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bookmarkStart w:id="0" w:name="_GoBack"/>
      <w:bookmarkEnd w:id="0"/>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fldChar w:fldCharType="end"/>
      </w:r>
      <w:r w:rsidRPr="001E0FE2">
        <w:t xml:space="preserve"> dne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9"/>
      <w:footerReference w:type="default" r:id="rId10"/>
      <w:headerReference w:type="first" r:id="rId11"/>
      <w:footerReference w:type="first" r:id="rId12"/>
      <w:pgSz w:w="11906" w:h="16838"/>
      <w:pgMar w:top="1533" w:right="1417" w:bottom="1134"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05C" w:rsidRDefault="000F605C">
      <w:r>
        <w:separator/>
      </w:r>
    </w:p>
  </w:endnote>
  <w:endnote w:type="continuationSeparator" w:id="0">
    <w:p w:rsidR="000F605C" w:rsidRDefault="000F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60876244"/>
      <w:docPartObj>
        <w:docPartGallery w:val="Page Numbers (Top of Page)"/>
        <w:docPartUnique/>
      </w:docPartObj>
    </w:sdtPr>
    <w:sdtEndPr/>
    <w:sdtContent>
      <w:p w:rsidR="00E76D88" w:rsidRPr="005707A7" w:rsidRDefault="00E76D88" w:rsidP="00E76D88">
        <w:pPr>
          <w:widowControl w:val="0"/>
          <w:pBdr>
            <w:top w:val="single" w:sz="4" w:space="1" w:color="auto"/>
          </w:pBdr>
          <w:tabs>
            <w:tab w:val="center" w:pos="4536"/>
            <w:tab w:val="right" w:pos="9072"/>
          </w:tabs>
          <w:spacing w:before="0" w:after="0"/>
          <w:rPr>
            <w:sz w:val="16"/>
          </w:rPr>
        </w:pPr>
        <w:r w:rsidRPr="005707A7">
          <w:rPr>
            <w:sz w:val="16"/>
          </w:rPr>
          <w:t>Veřejná zakázka malého rozsahu</w:t>
        </w:r>
      </w:p>
      <w:p w:rsidR="00E76D88" w:rsidRDefault="00E76D88" w:rsidP="00E76D88">
        <w:pPr>
          <w:widowControl w:val="0"/>
          <w:pBdr>
            <w:top w:val="single" w:sz="4" w:space="1" w:color="auto"/>
          </w:pBdr>
          <w:tabs>
            <w:tab w:val="center" w:pos="4536"/>
            <w:tab w:val="right" w:pos="9072"/>
          </w:tabs>
          <w:spacing w:before="0" w:after="0"/>
          <w:rPr>
            <w:sz w:val="16"/>
          </w:rPr>
        </w:pPr>
        <w:r w:rsidRPr="005707A7">
          <w:rPr>
            <w:sz w:val="16"/>
          </w:rPr>
          <w:t>„</w:t>
        </w:r>
        <w:r w:rsidRPr="00A36989">
          <w:rPr>
            <w:sz w:val="16"/>
          </w:rPr>
          <w:t>Reklamní textilie - rámcová smlouva 2015</w:t>
        </w:r>
        <w:r w:rsidRPr="005707A7">
          <w:rPr>
            <w:sz w:val="16"/>
          </w:rPr>
          <w:t>“</w:t>
        </w:r>
      </w:p>
      <w:p w:rsidR="00E76D88" w:rsidRPr="00801A5D" w:rsidRDefault="00E76D88" w:rsidP="00E76D88">
        <w:pPr>
          <w:widowControl w:val="0"/>
          <w:pBdr>
            <w:top w:val="single" w:sz="4" w:space="1" w:color="auto"/>
          </w:pBdr>
          <w:tabs>
            <w:tab w:val="center" w:pos="4536"/>
            <w:tab w:val="right" w:pos="9072"/>
          </w:tabs>
          <w:spacing w:before="0" w:after="0"/>
          <w:rPr>
            <w:sz w:val="16"/>
            <w:highlight w:val="green"/>
          </w:rPr>
        </w:pPr>
        <w:r>
          <w:rPr>
            <w:bCs/>
            <w:sz w:val="16"/>
          </w:rPr>
          <w:t>Smlouva</w:t>
        </w:r>
        <w:r>
          <w:rPr>
            <w:bCs/>
            <w:sz w:val="16"/>
          </w:rPr>
          <w:tab/>
        </w:r>
        <w:r>
          <w:rPr>
            <w:bCs/>
            <w:sz w:val="16"/>
          </w:rPr>
          <w:tab/>
        </w:r>
        <w:r w:rsidRPr="0055248F">
          <w:rPr>
            <w:sz w:val="16"/>
            <w:szCs w:val="16"/>
          </w:rPr>
          <w:t xml:space="preserve">Strana </w:t>
        </w:r>
        <w:r w:rsidRPr="0055248F">
          <w:rPr>
            <w:sz w:val="16"/>
            <w:szCs w:val="16"/>
          </w:rPr>
          <w:fldChar w:fldCharType="begin"/>
        </w:r>
        <w:r w:rsidRPr="0055248F">
          <w:rPr>
            <w:sz w:val="16"/>
            <w:szCs w:val="16"/>
          </w:rPr>
          <w:instrText xml:space="preserve"> PAGE </w:instrText>
        </w:r>
        <w:r w:rsidRPr="0055248F">
          <w:rPr>
            <w:sz w:val="16"/>
            <w:szCs w:val="16"/>
          </w:rPr>
          <w:fldChar w:fldCharType="separate"/>
        </w:r>
        <w:r w:rsidR="0054246C">
          <w:rPr>
            <w:noProof/>
            <w:sz w:val="16"/>
            <w:szCs w:val="16"/>
          </w:rPr>
          <w:t>11</w:t>
        </w:r>
        <w:r w:rsidRPr="0055248F">
          <w:rPr>
            <w:sz w:val="16"/>
            <w:szCs w:val="16"/>
          </w:rPr>
          <w:fldChar w:fldCharType="end"/>
        </w:r>
        <w:r w:rsidRPr="0055248F">
          <w:rPr>
            <w:sz w:val="16"/>
            <w:szCs w:val="16"/>
          </w:rPr>
          <w:t xml:space="preserve"> </w:t>
        </w:r>
        <w:r>
          <w:rPr>
            <w:sz w:val="16"/>
            <w:szCs w:val="16"/>
          </w:rPr>
          <w:t>z</w:t>
        </w:r>
        <w:r w:rsidRPr="0055248F">
          <w:rPr>
            <w:sz w:val="16"/>
            <w:szCs w:val="16"/>
          </w:rPr>
          <w:t xml:space="preserve"> </w:t>
        </w:r>
        <w:r w:rsidRPr="0055248F">
          <w:rPr>
            <w:sz w:val="16"/>
            <w:szCs w:val="16"/>
          </w:rPr>
          <w:fldChar w:fldCharType="begin"/>
        </w:r>
        <w:r w:rsidRPr="0055248F">
          <w:rPr>
            <w:sz w:val="16"/>
            <w:szCs w:val="16"/>
          </w:rPr>
          <w:instrText xml:space="preserve"> NUMPAGES </w:instrText>
        </w:r>
        <w:r w:rsidRPr="0055248F">
          <w:rPr>
            <w:sz w:val="16"/>
            <w:szCs w:val="16"/>
          </w:rPr>
          <w:fldChar w:fldCharType="separate"/>
        </w:r>
        <w:r w:rsidR="0054246C">
          <w:rPr>
            <w:noProof/>
            <w:sz w:val="16"/>
            <w:szCs w:val="16"/>
          </w:rPr>
          <w:t>11</w:t>
        </w:r>
        <w:r w:rsidRPr="0055248F">
          <w:rPr>
            <w:sz w:val="16"/>
            <w:szCs w:val="16"/>
          </w:rPr>
          <w:fldChar w:fldCharType="end"/>
        </w:r>
      </w:p>
    </w:sdtContent>
  </w:sdt>
  <w:p w:rsidR="000F605C" w:rsidRPr="00E76D88" w:rsidRDefault="000F605C" w:rsidP="00E76D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60082579"/>
      <w:docPartObj>
        <w:docPartGallery w:val="Page Numbers (Top of Page)"/>
        <w:docPartUnique/>
      </w:docPartObj>
    </w:sdtPr>
    <w:sdtEndPr/>
    <w:sdtContent>
      <w:p w:rsidR="00DC274C" w:rsidRPr="005707A7" w:rsidRDefault="00DC274C" w:rsidP="00DC274C">
        <w:pPr>
          <w:widowControl w:val="0"/>
          <w:pBdr>
            <w:top w:val="single" w:sz="4" w:space="1" w:color="auto"/>
          </w:pBdr>
          <w:tabs>
            <w:tab w:val="center" w:pos="4536"/>
            <w:tab w:val="right" w:pos="9072"/>
          </w:tabs>
          <w:spacing w:before="0" w:after="0"/>
          <w:rPr>
            <w:sz w:val="16"/>
          </w:rPr>
        </w:pPr>
        <w:r w:rsidRPr="005707A7">
          <w:rPr>
            <w:sz w:val="16"/>
          </w:rPr>
          <w:t>Veřejná zakázka malého rozsahu</w:t>
        </w:r>
      </w:p>
      <w:p w:rsidR="00DC274C" w:rsidRDefault="00DC274C" w:rsidP="00DC274C">
        <w:pPr>
          <w:widowControl w:val="0"/>
          <w:pBdr>
            <w:top w:val="single" w:sz="4" w:space="1" w:color="auto"/>
          </w:pBdr>
          <w:tabs>
            <w:tab w:val="center" w:pos="4536"/>
            <w:tab w:val="right" w:pos="9072"/>
          </w:tabs>
          <w:spacing w:before="0" w:after="0"/>
          <w:rPr>
            <w:sz w:val="16"/>
          </w:rPr>
        </w:pPr>
        <w:r w:rsidRPr="005707A7">
          <w:rPr>
            <w:sz w:val="16"/>
          </w:rPr>
          <w:t>„</w:t>
        </w:r>
        <w:r w:rsidRPr="00A36989">
          <w:rPr>
            <w:sz w:val="16"/>
          </w:rPr>
          <w:t>Reklamní textilie - rámcová smlouva 2015</w:t>
        </w:r>
        <w:r w:rsidRPr="005707A7">
          <w:rPr>
            <w:sz w:val="16"/>
          </w:rPr>
          <w:t>“</w:t>
        </w:r>
      </w:p>
      <w:p w:rsidR="00DC274C" w:rsidRPr="00801A5D" w:rsidRDefault="00DC274C" w:rsidP="00DC274C">
        <w:pPr>
          <w:widowControl w:val="0"/>
          <w:pBdr>
            <w:top w:val="single" w:sz="4" w:space="1" w:color="auto"/>
          </w:pBdr>
          <w:tabs>
            <w:tab w:val="center" w:pos="4536"/>
            <w:tab w:val="right" w:pos="9072"/>
          </w:tabs>
          <w:spacing w:before="0" w:after="0"/>
          <w:rPr>
            <w:sz w:val="16"/>
            <w:highlight w:val="green"/>
          </w:rPr>
        </w:pPr>
        <w:r>
          <w:rPr>
            <w:bCs/>
            <w:sz w:val="16"/>
          </w:rPr>
          <w:t>Smlouva</w:t>
        </w:r>
        <w:r>
          <w:rPr>
            <w:bCs/>
            <w:sz w:val="16"/>
          </w:rPr>
          <w:tab/>
        </w:r>
        <w:r>
          <w:rPr>
            <w:bCs/>
            <w:sz w:val="16"/>
          </w:rPr>
          <w:tab/>
        </w:r>
        <w:r w:rsidRPr="0055248F">
          <w:rPr>
            <w:sz w:val="16"/>
            <w:szCs w:val="16"/>
          </w:rPr>
          <w:t xml:space="preserve">Strana </w:t>
        </w:r>
        <w:r w:rsidRPr="0055248F">
          <w:rPr>
            <w:sz w:val="16"/>
            <w:szCs w:val="16"/>
          </w:rPr>
          <w:fldChar w:fldCharType="begin"/>
        </w:r>
        <w:r w:rsidRPr="0055248F">
          <w:rPr>
            <w:sz w:val="16"/>
            <w:szCs w:val="16"/>
          </w:rPr>
          <w:instrText xml:space="preserve"> PAGE </w:instrText>
        </w:r>
        <w:r w:rsidRPr="0055248F">
          <w:rPr>
            <w:sz w:val="16"/>
            <w:szCs w:val="16"/>
          </w:rPr>
          <w:fldChar w:fldCharType="separate"/>
        </w:r>
        <w:r w:rsidR="0054246C">
          <w:rPr>
            <w:noProof/>
            <w:sz w:val="16"/>
            <w:szCs w:val="16"/>
          </w:rPr>
          <w:t>1</w:t>
        </w:r>
        <w:r w:rsidRPr="0055248F">
          <w:rPr>
            <w:sz w:val="16"/>
            <w:szCs w:val="16"/>
          </w:rPr>
          <w:fldChar w:fldCharType="end"/>
        </w:r>
        <w:r w:rsidRPr="0055248F">
          <w:rPr>
            <w:sz w:val="16"/>
            <w:szCs w:val="16"/>
          </w:rPr>
          <w:t xml:space="preserve"> </w:t>
        </w:r>
        <w:r>
          <w:rPr>
            <w:sz w:val="16"/>
            <w:szCs w:val="16"/>
          </w:rPr>
          <w:t>z</w:t>
        </w:r>
        <w:r w:rsidRPr="0055248F">
          <w:rPr>
            <w:sz w:val="16"/>
            <w:szCs w:val="16"/>
          </w:rPr>
          <w:t xml:space="preserve"> </w:t>
        </w:r>
        <w:r w:rsidRPr="0055248F">
          <w:rPr>
            <w:sz w:val="16"/>
            <w:szCs w:val="16"/>
          </w:rPr>
          <w:fldChar w:fldCharType="begin"/>
        </w:r>
        <w:r w:rsidRPr="0055248F">
          <w:rPr>
            <w:sz w:val="16"/>
            <w:szCs w:val="16"/>
          </w:rPr>
          <w:instrText xml:space="preserve"> NUMPAGES </w:instrText>
        </w:r>
        <w:r w:rsidRPr="0055248F">
          <w:rPr>
            <w:sz w:val="16"/>
            <w:szCs w:val="16"/>
          </w:rPr>
          <w:fldChar w:fldCharType="separate"/>
        </w:r>
        <w:r w:rsidR="0054246C">
          <w:rPr>
            <w:noProof/>
            <w:sz w:val="16"/>
            <w:szCs w:val="16"/>
          </w:rPr>
          <w:t>11</w:t>
        </w:r>
        <w:r w:rsidRPr="0055248F">
          <w:rPr>
            <w:sz w:val="16"/>
            <w:szCs w:val="16"/>
          </w:rPr>
          <w:fldChar w:fldCharType="end"/>
        </w:r>
      </w:p>
    </w:sdtContent>
  </w:sdt>
  <w:p w:rsidR="000F605C" w:rsidRPr="00DC274C" w:rsidRDefault="000F605C" w:rsidP="00DC274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05C" w:rsidRDefault="000F605C">
      <w:r>
        <w:separator/>
      </w:r>
    </w:p>
  </w:footnote>
  <w:footnote w:type="continuationSeparator" w:id="0">
    <w:p w:rsidR="000F605C" w:rsidRDefault="000F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D88" w:rsidRDefault="00E76D88" w:rsidP="00E76D88">
    <w:pPr>
      <w:pStyle w:val="Zhlav"/>
    </w:pPr>
    <w:r>
      <w:rPr>
        <w:noProof/>
        <w:lang w:eastAsia="cs-CZ"/>
      </w:rPr>
      <w:drawing>
        <wp:inline distT="0" distB="0" distL="0" distR="0" wp14:anchorId="362D25D1" wp14:editId="7D109EA2">
          <wp:extent cx="431800" cy="431800"/>
          <wp:effectExtent l="0" t="0" r="6350" b="6350"/>
          <wp:docPr id="5" name="Obrázek 5"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p>
  <w:p w:rsidR="00E76D88" w:rsidRDefault="00E76D88" w:rsidP="00E76D88">
    <w:pPr>
      <w:pStyle w:val="Zhlav"/>
    </w:pPr>
  </w:p>
  <w:p w:rsidR="000F605C" w:rsidRPr="00E76D88" w:rsidRDefault="000F605C" w:rsidP="00E76D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74C" w:rsidRDefault="00DC274C" w:rsidP="00DC274C">
    <w:pPr>
      <w:pStyle w:val="Zhlav"/>
    </w:pPr>
    <w:r>
      <w:rPr>
        <w:noProof/>
        <w:lang w:eastAsia="cs-CZ"/>
      </w:rPr>
      <w:drawing>
        <wp:inline distT="0" distB="0" distL="0" distR="0" wp14:anchorId="01A2B9A5" wp14:editId="5AB8AE1B">
          <wp:extent cx="431800" cy="431800"/>
          <wp:effectExtent l="0" t="0" r="6350" b="6350"/>
          <wp:docPr id="2" name="Obrázek 2"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inline>
      </w:drawing>
    </w:r>
  </w:p>
  <w:p w:rsidR="00DC274C" w:rsidRDefault="00DC274C" w:rsidP="00DC274C">
    <w:pPr>
      <w:pStyle w:val="Zhlav"/>
    </w:pPr>
  </w:p>
  <w:p w:rsidR="000F605C" w:rsidRPr="00DC274C" w:rsidRDefault="000F605C" w:rsidP="00DC27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1353"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1211"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2EB9"/>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821E5"/>
    <w:rsid w:val="001833F1"/>
    <w:rsid w:val="0018416E"/>
    <w:rsid w:val="00185ACC"/>
    <w:rsid w:val="00186B95"/>
    <w:rsid w:val="001910ED"/>
    <w:rsid w:val="00191D53"/>
    <w:rsid w:val="00191E62"/>
    <w:rsid w:val="00192238"/>
    <w:rsid w:val="00194190"/>
    <w:rsid w:val="00194AE9"/>
    <w:rsid w:val="00195E99"/>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6F6D"/>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223C"/>
    <w:rsid w:val="00292C2D"/>
    <w:rsid w:val="00292E21"/>
    <w:rsid w:val="00293010"/>
    <w:rsid w:val="00295854"/>
    <w:rsid w:val="00295D41"/>
    <w:rsid w:val="002A2AB9"/>
    <w:rsid w:val="002A31C8"/>
    <w:rsid w:val="002A4E4F"/>
    <w:rsid w:val="002A4F04"/>
    <w:rsid w:val="002A53EC"/>
    <w:rsid w:val="002A58BD"/>
    <w:rsid w:val="002A5B62"/>
    <w:rsid w:val="002A7065"/>
    <w:rsid w:val="002A706F"/>
    <w:rsid w:val="002A72E9"/>
    <w:rsid w:val="002A7F4E"/>
    <w:rsid w:val="002B00C1"/>
    <w:rsid w:val="002B13B5"/>
    <w:rsid w:val="002B227E"/>
    <w:rsid w:val="002B4830"/>
    <w:rsid w:val="002B4868"/>
    <w:rsid w:val="002B51CD"/>
    <w:rsid w:val="002B67C3"/>
    <w:rsid w:val="002B6B49"/>
    <w:rsid w:val="002B7076"/>
    <w:rsid w:val="002B7813"/>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19A6"/>
    <w:rsid w:val="002E275B"/>
    <w:rsid w:val="002E3B5E"/>
    <w:rsid w:val="002E56E8"/>
    <w:rsid w:val="002E5EAF"/>
    <w:rsid w:val="002E65A9"/>
    <w:rsid w:val="002E79EB"/>
    <w:rsid w:val="002E7C99"/>
    <w:rsid w:val="002F04D8"/>
    <w:rsid w:val="002F2A9C"/>
    <w:rsid w:val="002F2B6B"/>
    <w:rsid w:val="002F2D0E"/>
    <w:rsid w:val="002F48EC"/>
    <w:rsid w:val="002F7670"/>
    <w:rsid w:val="00300363"/>
    <w:rsid w:val="00300FC0"/>
    <w:rsid w:val="00304177"/>
    <w:rsid w:val="00304BA8"/>
    <w:rsid w:val="00305361"/>
    <w:rsid w:val="0030567C"/>
    <w:rsid w:val="00305CF6"/>
    <w:rsid w:val="00306B34"/>
    <w:rsid w:val="003079AD"/>
    <w:rsid w:val="003119E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9299A"/>
    <w:rsid w:val="003A0678"/>
    <w:rsid w:val="003A0CD3"/>
    <w:rsid w:val="003A1558"/>
    <w:rsid w:val="003A2A61"/>
    <w:rsid w:val="003A6CBF"/>
    <w:rsid w:val="003B0E43"/>
    <w:rsid w:val="003B0E5E"/>
    <w:rsid w:val="003B1347"/>
    <w:rsid w:val="003B1CCD"/>
    <w:rsid w:val="003B3430"/>
    <w:rsid w:val="003B628D"/>
    <w:rsid w:val="003C0151"/>
    <w:rsid w:val="003C34B7"/>
    <w:rsid w:val="003C694C"/>
    <w:rsid w:val="003C6A81"/>
    <w:rsid w:val="003D02CF"/>
    <w:rsid w:val="003D0742"/>
    <w:rsid w:val="003D1815"/>
    <w:rsid w:val="003D2A3C"/>
    <w:rsid w:val="003D37F0"/>
    <w:rsid w:val="003D4CD9"/>
    <w:rsid w:val="003D4EA2"/>
    <w:rsid w:val="003D75D3"/>
    <w:rsid w:val="003D7C19"/>
    <w:rsid w:val="003E1403"/>
    <w:rsid w:val="003E2C59"/>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B88"/>
    <w:rsid w:val="00410171"/>
    <w:rsid w:val="00410730"/>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253A"/>
    <w:rsid w:val="00433AE2"/>
    <w:rsid w:val="0043736D"/>
    <w:rsid w:val="004412F6"/>
    <w:rsid w:val="00444E95"/>
    <w:rsid w:val="004516C3"/>
    <w:rsid w:val="00451A20"/>
    <w:rsid w:val="00453D2A"/>
    <w:rsid w:val="0045420B"/>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879D8"/>
    <w:rsid w:val="00490229"/>
    <w:rsid w:val="0049051E"/>
    <w:rsid w:val="00490B08"/>
    <w:rsid w:val="00490D20"/>
    <w:rsid w:val="00492F51"/>
    <w:rsid w:val="004952BA"/>
    <w:rsid w:val="0049549C"/>
    <w:rsid w:val="004A1F3F"/>
    <w:rsid w:val="004A201C"/>
    <w:rsid w:val="004A3BE8"/>
    <w:rsid w:val="004A4EDA"/>
    <w:rsid w:val="004B1272"/>
    <w:rsid w:val="004B1665"/>
    <w:rsid w:val="004B185A"/>
    <w:rsid w:val="004B2057"/>
    <w:rsid w:val="004B5102"/>
    <w:rsid w:val="004B5F2B"/>
    <w:rsid w:val="004B7C95"/>
    <w:rsid w:val="004B7D4D"/>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473"/>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246C"/>
    <w:rsid w:val="005446BF"/>
    <w:rsid w:val="00544E8B"/>
    <w:rsid w:val="00544FDF"/>
    <w:rsid w:val="0054667C"/>
    <w:rsid w:val="00550077"/>
    <w:rsid w:val="005509C5"/>
    <w:rsid w:val="00552124"/>
    <w:rsid w:val="005538A4"/>
    <w:rsid w:val="00554B8E"/>
    <w:rsid w:val="0055602B"/>
    <w:rsid w:val="00556838"/>
    <w:rsid w:val="00561204"/>
    <w:rsid w:val="005651E2"/>
    <w:rsid w:val="00566002"/>
    <w:rsid w:val="005718C5"/>
    <w:rsid w:val="00571E4A"/>
    <w:rsid w:val="005734A9"/>
    <w:rsid w:val="005746A5"/>
    <w:rsid w:val="00574C3D"/>
    <w:rsid w:val="00575C57"/>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4ED2"/>
    <w:rsid w:val="006F580A"/>
    <w:rsid w:val="0070265E"/>
    <w:rsid w:val="00704018"/>
    <w:rsid w:val="00704829"/>
    <w:rsid w:val="00705AD4"/>
    <w:rsid w:val="00706181"/>
    <w:rsid w:val="007103D4"/>
    <w:rsid w:val="0071201D"/>
    <w:rsid w:val="00712507"/>
    <w:rsid w:val="007142CB"/>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03B"/>
    <w:rsid w:val="00784407"/>
    <w:rsid w:val="00785E16"/>
    <w:rsid w:val="0078601E"/>
    <w:rsid w:val="007865B7"/>
    <w:rsid w:val="00786C86"/>
    <w:rsid w:val="00787476"/>
    <w:rsid w:val="0078788E"/>
    <w:rsid w:val="007914A2"/>
    <w:rsid w:val="00792B8D"/>
    <w:rsid w:val="007939D3"/>
    <w:rsid w:val="00793E85"/>
    <w:rsid w:val="007952AF"/>
    <w:rsid w:val="00795F83"/>
    <w:rsid w:val="007A1AE6"/>
    <w:rsid w:val="007A2527"/>
    <w:rsid w:val="007A2D16"/>
    <w:rsid w:val="007A434B"/>
    <w:rsid w:val="007A6283"/>
    <w:rsid w:val="007A6987"/>
    <w:rsid w:val="007A756C"/>
    <w:rsid w:val="007B04E3"/>
    <w:rsid w:val="007B0E99"/>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EAA"/>
    <w:rsid w:val="007F7742"/>
    <w:rsid w:val="0080076D"/>
    <w:rsid w:val="0081162E"/>
    <w:rsid w:val="00813BA3"/>
    <w:rsid w:val="00813FDF"/>
    <w:rsid w:val="00815DC3"/>
    <w:rsid w:val="00821029"/>
    <w:rsid w:val="00822470"/>
    <w:rsid w:val="00823873"/>
    <w:rsid w:val="00830F75"/>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7184"/>
    <w:rsid w:val="008E739B"/>
    <w:rsid w:val="008F0566"/>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6F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0796"/>
    <w:rsid w:val="00A01937"/>
    <w:rsid w:val="00A044DC"/>
    <w:rsid w:val="00A050EB"/>
    <w:rsid w:val="00A05129"/>
    <w:rsid w:val="00A057C8"/>
    <w:rsid w:val="00A06A6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47D0"/>
    <w:rsid w:val="00AB4CB4"/>
    <w:rsid w:val="00AB728B"/>
    <w:rsid w:val="00AB791A"/>
    <w:rsid w:val="00AC0C9F"/>
    <w:rsid w:val="00AC3A06"/>
    <w:rsid w:val="00AC3A40"/>
    <w:rsid w:val="00AC5535"/>
    <w:rsid w:val="00AC7D25"/>
    <w:rsid w:val="00AD0E00"/>
    <w:rsid w:val="00AD1309"/>
    <w:rsid w:val="00AD3CB6"/>
    <w:rsid w:val="00AD48B2"/>
    <w:rsid w:val="00AD48F8"/>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42A9"/>
    <w:rsid w:val="00B04927"/>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6F83"/>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32F4"/>
    <w:rsid w:val="00C1658A"/>
    <w:rsid w:val="00C17846"/>
    <w:rsid w:val="00C206E7"/>
    <w:rsid w:val="00C21EC2"/>
    <w:rsid w:val="00C22A8C"/>
    <w:rsid w:val="00C2327F"/>
    <w:rsid w:val="00C2426D"/>
    <w:rsid w:val="00C2551F"/>
    <w:rsid w:val="00C273FF"/>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4625"/>
    <w:rsid w:val="00C647B6"/>
    <w:rsid w:val="00C64A56"/>
    <w:rsid w:val="00C656BB"/>
    <w:rsid w:val="00C659AE"/>
    <w:rsid w:val="00C6607E"/>
    <w:rsid w:val="00C66DF5"/>
    <w:rsid w:val="00C6777A"/>
    <w:rsid w:val="00C709B9"/>
    <w:rsid w:val="00C70BDA"/>
    <w:rsid w:val="00C70F3E"/>
    <w:rsid w:val="00C716ED"/>
    <w:rsid w:val="00C729A2"/>
    <w:rsid w:val="00C7482F"/>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888"/>
    <w:rsid w:val="00D43CF1"/>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48EB"/>
    <w:rsid w:val="00D665A0"/>
    <w:rsid w:val="00D67D79"/>
    <w:rsid w:val="00D71390"/>
    <w:rsid w:val="00D733E7"/>
    <w:rsid w:val="00D7459C"/>
    <w:rsid w:val="00D7535F"/>
    <w:rsid w:val="00D75677"/>
    <w:rsid w:val="00D75852"/>
    <w:rsid w:val="00D80314"/>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4F2F"/>
    <w:rsid w:val="00DB57B6"/>
    <w:rsid w:val="00DB65A8"/>
    <w:rsid w:val="00DB7733"/>
    <w:rsid w:val="00DC0A10"/>
    <w:rsid w:val="00DC11A8"/>
    <w:rsid w:val="00DC274C"/>
    <w:rsid w:val="00DC2C7F"/>
    <w:rsid w:val="00DC7E7B"/>
    <w:rsid w:val="00DD1BC6"/>
    <w:rsid w:val="00DD391A"/>
    <w:rsid w:val="00DD3EBC"/>
    <w:rsid w:val="00DD49DD"/>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A81"/>
    <w:rsid w:val="00E33C5F"/>
    <w:rsid w:val="00E3515B"/>
    <w:rsid w:val="00E40746"/>
    <w:rsid w:val="00E40F7D"/>
    <w:rsid w:val="00E43C3F"/>
    <w:rsid w:val="00E46657"/>
    <w:rsid w:val="00E46E03"/>
    <w:rsid w:val="00E47BE5"/>
    <w:rsid w:val="00E50873"/>
    <w:rsid w:val="00E50AC7"/>
    <w:rsid w:val="00E50C97"/>
    <w:rsid w:val="00E52948"/>
    <w:rsid w:val="00E533DD"/>
    <w:rsid w:val="00E53529"/>
    <w:rsid w:val="00E573FD"/>
    <w:rsid w:val="00E61561"/>
    <w:rsid w:val="00E62A22"/>
    <w:rsid w:val="00E6415D"/>
    <w:rsid w:val="00E6475C"/>
    <w:rsid w:val="00E64808"/>
    <w:rsid w:val="00E648F2"/>
    <w:rsid w:val="00E650CA"/>
    <w:rsid w:val="00E65DA2"/>
    <w:rsid w:val="00E703BD"/>
    <w:rsid w:val="00E71793"/>
    <w:rsid w:val="00E71A2C"/>
    <w:rsid w:val="00E7309F"/>
    <w:rsid w:val="00E74515"/>
    <w:rsid w:val="00E75BAC"/>
    <w:rsid w:val="00E75F29"/>
    <w:rsid w:val="00E76118"/>
    <w:rsid w:val="00E76999"/>
    <w:rsid w:val="00E76D8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18CD"/>
    <w:rsid w:val="00F0389D"/>
    <w:rsid w:val="00F038B6"/>
    <w:rsid w:val="00F05601"/>
    <w:rsid w:val="00F06518"/>
    <w:rsid w:val="00F066C5"/>
    <w:rsid w:val="00F11B79"/>
    <w:rsid w:val="00F1206C"/>
    <w:rsid w:val="00F12DB0"/>
    <w:rsid w:val="00F12E87"/>
    <w:rsid w:val="00F1328A"/>
    <w:rsid w:val="00F133D5"/>
    <w:rsid w:val="00F1346D"/>
    <w:rsid w:val="00F165D7"/>
    <w:rsid w:val="00F16743"/>
    <w:rsid w:val="00F204F7"/>
    <w:rsid w:val="00F2111E"/>
    <w:rsid w:val="00F2113F"/>
    <w:rsid w:val="00F2261C"/>
    <w:rsid w:val="00F238B5"/>
    <w:rsid w:val="00F2760F"/>
    <w:rsid w:val="00F2790F"/>
    <w:rsid w:val="00F27A4A"/>
    <w:rsid w:val="00F30E8F"/>
    <w:rsid w:val="00F32FC7"/>
    <w:rsid w:val="00F33BF9"/>
    <w:rsid w:val="00F345E3"/>
    <w:rsid w:val="00F357C2"/>
    <w:rsid w:val="00F42A75"/>
    <w:rsid w:val="00F44981"/>
    <w:rsid w:val="00F45555"/>
    <w:rsid w:val="00F47FC9"/>
    <w:rsid w:val="00F50E45"/>
    <w:rsid w:val="00F515F5"/>
    <w:rsid w:val="00F5282E"/>
    <w:rsid w:val="00F52AEA"/>
    <w:rsid w:val="00F5527F"/>
    <w:rsid w:val="00F55367"/>
    <w:rsid w:val="00F55E4D"/>
    <w:rsid w:val="00F615CE"/>
    <w:rsid w:val="00F61A9E"/>
    <w:rsid w:val="00F62505"/>
    <w:rsid w:val="00F6325C"/>
    <w:rsid w:val="00F65B33"/>
    <w:rsid w:val="00F670B0"/>
    <w:rsid w:val="00F67E24"/>
    <w:rsid w:val="00F708E6"/>
    <w:rsid w:val="00F70A99"/>
    <w:rsid w:val="00F71AE7"/>
    <w:rsid w:val="00F72416"/>
    <w:rsid w:val="00F7399D"/>
    <w:rsid w:val="00F741B9"/>
    <w:rsid w:val="00F7696B"/>
    <w:rsid w:val="00F80686"/>
    <w:rsid w:val="00F810C1"/>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4CC"/>
    <w:rsid w:val="00FE1EAD"/>
    <w:rsid w:val="00FE395A"/>
    <w:rsid w:val="00FE4175"/>
    <w:rsid w:val="00FE4D01"/>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 w:type="character" w:customStyle="1" w:styleId="ZhlavChar">
    <w:name w:val="Záhlaví Char"/>
    <w:basedOn w:val="Standardnpsmoodstavce"/>
    <w:link w:val="Zhlav"/>
    <w:uiPriority w:val="99"/>
    <w:rsid w:val="00DC274C"/>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 w:type="character" w:customStyle="1" w:styleId="ZhlavChar">
    <w:name w:val="Záhlaví Char"/>
    <w:basedOn w:val="Standardnpsmoodstavce"/>
    <w:link w:val="Zhlav"/>
    <w:uiPriority w:val="99"/>
    <w:rsid w:val="00DC274C"/>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44FF4-4098-4E16-822D-D1F977FF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4138</Words>
  <Characters>24421</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28502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18</cp:revision>
  <cp:lastPrinted>2015-03-17T12:33:00Z</cp:lastPrinted>
  <dcterms:created xsi:type="dcterms:W3CDTF">2015-05-19T12:04:00Z</dcterms:created>
  <dcterms:modified xsi:type="dcterms:W3CDTF">2015-06-08T14:01:00Z</dcterms:modified>
</cp:coreProperties>
</file>