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CA5FE9">
      <w:r w:rsidRPr="00CA5FE9">
        <w:t xml:space="preserve">V říjnu 2014 vyšlo anglické číslo časopisu </w:t>
      </w:r>
      <w:proofErr w:type="spellStart"/>
      <w:r w:rsidRPr="00CA5FE9">
        <w:t>Theatralia</w:t>
      </w:r>
      <w:proofErr w:type="spellEnd"/>
      <w:r w:rsidRPr="00CA5FE9">
        <w:t xml:space="preserve"> s podtitulem „Prague </w:t>
      </w:r>
      <w:proofErr w:type="spellStart"/>
      <w:r w:rsidRPr="00CA5FE9">
        <w:t>Semiotic</w:t>
      </w:r>
      <w:proofErr w:type="spellEnd"/>
      <w:r w:rsidRPr="00CA5FE9">
        <w:t xml:space="preserve"> </w:t>
      </w:r>
      <w:proofErr w:type="spellStart"/>
      <w:r w:rsidRPr="00CA5FE9">
        <w:t>Stage</w:t>
      </w:r>
      <w:proofErr w:type="spellEnd"/>
      <w:r w:rsidRPr="00CA5FE9">
        <w:t xml:space="preserve"> </w:t>
      </w:r>
      <w:proofErr w:type="spellStart"/>
      <w:r w:rsidRPr="00CA5FE9">
        <w:t>Revisited</w:t>
      </w:r>
      <w:proofErr w:type="spellEnd"/>
      <w:r w:rsidRPr="00CA5FE9">
        <w:t xml:space="preserve">“, které obsahuje příspěvky ze stejnojmenné konference pořádané na Katedře divadelní vědy FF </w:t>
      </w:r>
      <w:proofErr w:type="gramStart"/>
      <w:r w:rsidRPr="00CA5FE9">
        <w:t>MU</w:t>
      </w:r>
      <w:proofErr w:type="gramEnd"/>
      <w:r w:rsidRPr="00CA5FE9">
        <w:t xml:space="preserve"> v květnu 2013. Jeho součástí je také představení osobnosti a díla předního českého scénografa Jaroslava Maliny, výtah z novinových článků týkajících se PLK a recenze odborných publikací. Odborní editoři: Barbora Příhodová, Tomáš Kačer.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E9"/>
    <w:rsid w:val="00CA5FE9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2015-03-24T16:20:00Z</dcterms:created>
  <dcterms:modified xsi:type="dcterms:W3CDTF">2015-03-24T16:20:00Z</dcterms:modified>
</cp:coreProperties>
</file>