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816283">
      <w:proofErr w:type="spellStart"/>
      <w:r w:rsidRPr="00816283">
        <w:t>Archaeologia</w:t>
      </w:r>
      <w:proofErr w:type="spellEnd"/>
      <w:r w:rsidRPr="00816283">
        <w:t xml:space="preserve"> </w:t>
      </w:r>
      <w:proofErr w:type="spellStart"/>
      <w:r w:rsidRPr="00816283">
        <w:t>historica</w:t>
      </w:r>
      <w:proofErr w:type="spellEnd"/>
      <w:r w:rsidRPr="00816283">
        <w:t xml:space="preserve"> (ISSN 0231-5823) je prestižní recenzovaný odborný časopis zveřejňující původní studie zaměřené na archeologii středověku a spolupracující obory. V oddílech Zprávy a Kronika stručně informuje o aktuálních edičních, konferenčních či výstavních počinech a významných osobnostech. U zrodu časopisu, původně periodického sborníku příspěvků z celostátních a mezinárodních konferencí archeologie středověku, stála v roce 1975 Muzejní a vlastivědná společnost v Brně. Od roku 2007 (po smrti zakladatele celé ediční řady prof. PhDr. Vladimíra Nekudy, DrSc.) převzal redakční práce Ústav archeologie a muzeologie Filozofické fakulty Masarykovy univerzity v Brně.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3"/>
    <w:rsid w:val="00816283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2015-03-25T17:28:00Z</dcterms:created>
  <dcterms:modified xsi:type="dcterms:W3CDTF">2015-03-25T17:29:00Z</dcterms:modified>
</cp:coreProperties>
</file>