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447CA6">
        <w:rPr>
          <w:b/>
          <w:lang w:val="cs-CZ"/>
        </w:rPr>
        <w:t>Chemie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47CA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Pavlína Karásková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47CA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prof. RNDr. Jana Klánová,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47CA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Ing. Jitka </w:t>
            </w:r>
            <w:proofErr w:type="spellStart"/>
            <w:r>
              <w:rPr>
                <w:lang w:val="cs-CZ"/>
              </w:rPr>
              <w:t>Bečanová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447CA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červenec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FD1BFF" w:rsidP="00FD1BF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 akademickém roce 2016/2017 jsem plila studijní povinnosti dle individuálního plánu (ISP) pro tento akademický rok.</w:t>
            </w:r>
          </w:p>
          <w:p w:rsidR="00FD1BFF" w:rsidRDefault="00FD1BFF" w:rsidP="00FD1BF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 lednu 2017 jsem úspěšně absolvovala státní doktorskou zkoušku hodnocenou známkou A.</w:t>
            </w:r>
          </w:p>
          <w:p w:rsidR="003D518D" w:rsidRDefault="003D518D" w:rsidP="00FD1BF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 současné době dokončuji druhou </w:t>
            </w:r>
            <w:proofErr w:type="spellStart"/>
            <w:r>
              <w:rPr>
                <w:lang w:val="cs-CZ"/>
              </w:rPr>
              <w:t>prvoautorskou</w:t>
            </w:r>
            <w:proofErr w:type="spellEnd"/>
            <w:r>
              <w:rPr>
                <w:lang w:val="cs-CZ"/>
              </w:rPr>
              <w:t xml:space="preserve"> publikaci, která bude odeslána v nejbližší době. V návaznosti na přijetí tohoto článku do imputovaného časopisu bude vyhotovena dizertační práce s předpokládaným termín obhajoby podzim 2017. </w:t>
            </w:r>
          </w:p>
          <w:p w:rsidR="00FD1BFF" w:rsidRDefault="00FD1BFF" w:rsidP="00FD1BF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 tomto akademickém roce jsem se celkem 3 zapojila do systému open-</w:t>
            </w:r>
            <w:proofErr w:type="spellStart"/>
            <w:r>
              <w:rPr>
                <w:lang w:val="cs-CZ"/>
              </w:rPr>
              <w:t>access</w:t>
            </w:r>
            <w:proofErr w:type="spellEnd"/>
            <w:r>
              <w:rPr>
                <w:lang w:val="cs-CZ"/>
              </w:rPr>
              <w:t xml:space="preserve">, kdy jsem přijíždějícím zahraničním hostům asistovala při zpracování vzorků (04/2017 Dr. </w:t>
            </w:r>
            <w:proofErr w:type="spellStart"/>
            <w:r>
              <w:rPr>
                <w:lang w:val="cs-CZ"/>
              </w:rPr>
              <w:t>Lorena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Gerli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Candia</w:t>
            </w:r>
            <w:proofErr w:type="spellEnd"/>
            <w:r>
              <w:rPr>
                <w:lang w:val="cs-CZ"/>
              </w:rPr>
              <w:t xml:space="preserve">; 05/2017 </w:t>
            </w:r>
            <w:proofErr w:type="spellStart"/>
            <w:r>
              <w:rPr>
                <w:lang w:val="cs-CZ"/>
              </w:rPr>
              <w:t>Grzegorz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Kosior</w:t>
            </w:r>
            <w:proofErr w:type="spellEnd"/>
            <w:r>
              <w:rPr>
                <w:lang w:val="cs-CZ"/>
              </w:rPr>
              <w:t>;</w:t>
            </w:r>
            <w:r w:rsidR="00446680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06/2017 </w:t>
            </w:r>
            <w:proofErr w:type="spellStart"/>
            <w:r>
              <w:rPr>
                <w:lang w:val="cs-CZ"/>
              </w:rPr>
              <w:t>América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Rebeca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Metzdorff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Gallegos</w:t>
            </w:r>
            <w:proofErr w:type="spellEnd"/>
            <w:r>
              <w:rPr>
                <w:lang w:val="cs-CZ"/>
              </w:rPr>
              <w:t>).</w:t>
            </w:r>
          </w:p>
          <w:p w:rsidR="00FD1BFF" w:rsidRDefault="00FD1BFF" w:rsidP="00FD1BF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 současné době jsem zodpovědnou osobou za přípravu vzorků a analýzu </w:t>
            </w:r>
            <w:proofErr w:type="spellStart"/>
            <w:r>
              <w:rPr>
                <w:lang w:val="cs-CZ"/>
              </w:rPr>
              <w:t>PFASs</w:t>
            </w:r>
            <w:proofErr w:type="spellEnd"/>
            <w:r>
              <w:rPr>
                <w:lang w:val="cs-CZ"/>
              </w:rPr>
              <w:t xml:space="preserve"> v rámci LSA. Výsledky analýz jsou využívány v diplomových pracích, reportech a odborných publikací kolegů.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447CA6" w:rsidP="00447CA6">
            <w:pPr>
              <w:rPr>
                <w:lang w:val="cs-CZ"/>
              </w:rPr>
            </w:pPr>
            <w:r>
              <w:rPr>
                <w:lang w:val="cs-CZ"/>
              </w:rPr>
              <w:t>------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47CA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47CA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F2457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447CA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bookmarkStart w:id="0" w:name="_GoBack"/>
      <w:bookmarkEnd w:id="0"/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F2457E" w:rsidRDefault="00F2457E" w:rsidP="00F2457E">
            <w:pPr>
              <w:jc w:val="both"/>
              <w:rPr>
                <w:lang w:val="en-GB"/>
              </w:rPr>
            </w:pPr>
            <w:proofErr w:type="spellStart"/>
            <w:r w:rsidRPr="00526F55">
              <w:rPr>
                <w:lang w:val="en-GB"/>
              </w:rPr>
              <w:t>Karásková</w:t>
            </w:r>
            <w:proofErr w:type="spellEnd"/>
            <w:r w:rsidRPr="00526F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P.,</w:t>
            </w:r>
            <w:r w:rsidRPr="00526F55">
              <w:rPr>
                <w:lang w:val="en-GB"/>
              </w:rPr>
              <w:t xml:space="preserve"> Codling</w:t>
            </w:r>
            <w:r>
              <w:rPr>
                <w:lang w:val="en-GB"/>
              </w:rPr>
              <w:t xml:space="preserve">, G.P., </w:t>
            </w:r>
            <w:proofErr w:type="spellStart"/>
            <w:r w:rsidRPr="00526F55">
              <w:rPr>
                <w:lang w:val="en-GB"/>
              </w:rPr>
              <w:t>Melymuk</w:t>
            </w:r>
            <w:proofErr w:type="spellEnd"/>
            <w:r>
              <w:rPr>
                <w:lang w:val="en-GB"/>
              </w:rPr>
              <w:t>, L.</w:t>
            </w:r>
            <w:r w:rsidRPr="00526F55">
              <w:rPr>
                <w:lang w:val="en-GB"/>
              </w:rPr>
              <w:t>, Klánová</w:t>
            </w:r>
            <w:r>
              <w:rPr>
                <w:lang w:val="en-GB"/>
              </w:rPr>
              <w:t>, J.,</w:t>
            </w:r>
            <w:r w:rsidRPr="00526F55">
              <w:rPr>
                <w:lang w:val="en-GB"/>
              </w:rPr>
              <w:t xml:space="preserve"> (201</w:t>
            </w:r>
            <w:r>
              <w:rPr>
                <w:lang w:val="en-GB"/>
              </w:rPr>
              <w:t>7</w:t>
            </w:r>
            <w:r w:rsidRPr="00526F55">
              <w:rPr>
                <w:lang w:val="en-GB"/>
              </w:rPr>
              <w:t xml:space="preserve">) </w:t>
            </w:r>
            <w:r w:rsidRPr="001435F5">
              <w:rPr>
                <w:lang w:val="en-GB"/>
              </w:rPr>
              <w:t xml:space="preserve">Applicability of Passive Air Samplers for Per- and </w:t>
            </w:r>
            <w:proofErr w:type="spellStart"/>
            <w:r w:rsidRPr="001435F5">
              <w:rPr>
                <w:lang w:val="en-GB"/>
              </w:rPr>
              <w:t>Polyfluorinated</w:t>
            </w:r>
            <w:proofErr w:type="spellEnd"/>
            <w:r w:rsidRPr="001435F5">
              <w:rPr>
                <w:lang w:val="en-GB"/>
              </w:rPr>
              <w:t xml:space="preserve"> Alkyl Substance</w:t>
            </w:r>
            <w:r>
              <w:rPr>
                <w:lang w:val="en-GB"/>
              </w:rPr>
              <w:t xml:space="preserve">s – </w:t>
            </w:r>
            <w:proofErr w:type="spellStart"/>
            <w:r>
              <w:rPr>
                <w:lang w:val="en-GB"/>
              </w:rPr>
              <w:t>finální</w:t>
            </w:r>
            <w:proofErr w:type="spellEnd"/>
            <w:r>
              <w:rPr>
                <w:lang w:val="en-GB"/>
              </w:rPr>
              <w:t xml:space="preserve"> faze </w:t>
            </w:r>
            <w:proofErr w:type="spellStart"/>
            <w:r>
              <w:rPr>
                <w:lang w:val="en-GB"/>
              </w:rPr>
              <w:t>přípravy</w:t>
            </w:r>
            <w:proofErr w:type="spellEnd"/>
            <w:r>
              <w:rPr>
                <w:lang w:val="en-GB"/>
              </w:rPr>
              <w:t xml:space="preserve"> k </w:t>
            </w:r>
            <w:proofErr w:type="spellStart"/>
            <w:r>
              <w:rPr>
                <w:lang w:val="en-GB"/>
              </w:rPr>
              <w:t>publikování</w:t>
            </w:r>
            <w:proofErr w:type="spellEnd"/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447CA6" w:rsidRDefault="003D518D" w:rsidP="00F2457E">
            <w:pPr>
              <w:jc w:val="both"/>
              <w:rPr>
                <w:lang w:eastAsia="cs-CZ"/>
              </w:rPr>
            </w:pPr>
            <w:proofErr w:type="spellStart"/>
            <w:r w:rsidRPr="00CF367E">
              <w:rPr>
                <w:lang w:eastAsia="cs-CZ"/>
              </w:rPr>
              <w:t>Brumovský</w:t>
            </w:r>
            <w:proofErr w:type="spellEnd"/>
            <w:r w:rsidRPr="00CF367E">
              <w:rPr>
                <w:lang w:eastAsia="cs-CZ"/>
              </w:rPr>
              <w:t xml:space="preserve">, M., </w:t>
            </w:r>
            <w:proofErr w:type="spellStart"/>
            <w:r w:rsidRPr="007D6E20">
              <w:rPr>
                <w:b/>
                <w:lang w:eastAsia="cs-CZ"/>
              </w:rPr>
              <w:t>Karásková</w:t>
            </w:r>
            <w:proofErr w:type="spellEnd"/>
            <w:r w:rsidRPr="007D6E20">
              <w:rPr>
                <w:b/>
                <w:lang w:eastAsia="cs-CZ"/>
              </w:rPr>
              <w:t>, P.</w:t>
            </w:r>
            <w:r>
              <w:rPr>
                <w:lang w:eastAsia="cs-CZ"/>
              </w:rPr>
              <w:t>,</w:t>
            </w:r>
            <w:r w:rsidRPr="00CF367E">
              <w:rPr>
                <w:lang w:eastAsia="cs-CZ"/>
              </w:rPr>
              <w:t xml:space="preserve"> </w:t>
            </w:r>
            <w:proofErr w:type="spellStart"/>
            <w:r w:rsidRPr="00CF367E">
              <w:rPr>
                <w:lang w:eastAsia="cs-CZ"/>
              </w:rPr>
              <w:t>Borghini</w:t>
            </w:r>
            <w:proofErr w:type="spellEnd"/>
            <w:r>
              <w:rPr>
                <w:lang w:eastAsia="cs-CZ"/>
              </w:rPr>
              <w:t>, M.,</w:t>
            </w:r>
            <w:r w:rsidRPr="00CF367E">
              <w:rPr>
                <w:lang w:eastAsia="cs-CZ"/>
              </w:rPr>
              <w:t xml:space="preserve"> </w:t>
            </w:r>
            <w:proofErr w:type="spellStart"/>
            <w:r w:rsidRPr="00CF367E">
              <w:rPr>
                <w:lang w:eastAsia="cs-CZ"/>
              </w:rPr>
              <w:t>Nizzetto</w:t>
            </w:r>
            <w:proofErr w:type="spellEnd"/>
            <w:r>
              <w:rPr>
                <w:lang w:eastAsia="cs-CZ"/>
              </w:rPr>
              <w:t xml:space="preserve">, L. </w:t>
            </w:r>
            <w:r w:rsidRPr="00CF367E">
              <w:rPr>
                <w:lang w:eastAsia="cs-CZ"/>
              </w:rPr>
              <w:t xml:space="preserve">(2016). "Per- and </w:t>
            </w:r>
            <w:proofErr w:type="spellStart"/>
            <w:r w:rsidRPr="00CF367E">
              <w:rPr>
                <w:lang w:eastAsia="cs-CZ"/>
              </w:rPr>
              <w:t>polyfluoroalkyl</w:t>
            </w:r>
            <w:proofErr w:type="spellEnd"/>
            <w:r w:rsidRPr="00CF367E">
              <w:rPr>
                <w:lang w:eastAsia="cs-CZ"/>
              </w:rPr>
              <w:t xml:space="preserve"> substances in the Western Mediterranean Sea waters." Chemosphere 159: 308-316.</w:t>
            </w:r>
            <w:r>
              <w:rPr>
                <w:lang w:eastAsia="cs-CZ"/>
              </w:rPr>
              <w:t xml:space="preserve"> (IF=3,698)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3D518D" w:rsidRDefault="003D518D" w:rsidP="00F2457E">
            <w:pPr>
              <w:jc w:val="both"/>
              <w:rPr>
                <w:b/>
                <w:lang w:eastAsia="cs-CZ"/>
              </w:rPr>
            </w:pPr>
            <w:proofErr w:type="spellStart"/>
            <w:r w:rsidRPr="00EC0CFF">
              <w:t>Chropeňová</w:t>
            </w:r>
            <w:proofErr w:type="spellEnd"/>
            <w:r w:rsidRPr="00EC0CFF">
              <w:t xml:space="preserve">, M., </w:t>
            </w:r>
            <w:r w:rsidRPr="00EC0CFF">
              <w:rPr>
                <w:b/>
              </w:rPr>
              <w:t xml:space="preserve">P. </w:t>
            </w:r>
            <w:proofErr w:type="spellStart"/>
            <w:r w:rsidRPr="00EC0CFF">
              <w:rPr>
                <w:b/>
              </w:rPr>
              <w:t>Karásková</w:t>
            </w:r>
            <w:proofErr w:type="spellEnd"/>
            <w:r w:rsidRPr="00EC0CFF">
              <w:t xml:space="preserve">, R. </w:t>
            </w:r>
            <w:proofErr w:type="spellStart"/>
            <w:r w:rsidRPr="00EC0CFF">
              <w:t>Kallenborn</w:t>
            </w:r>
            <w:proofErr w:type="spellEnd"/>
            <w:r w:rsidRPr="00EC0CFF">
              <w:t xml:space="preserve">, E. K. </w:t>
            </w:r>
            <w:proofErr w:type="spellStart"/>
            <w:r w:rsidRPr="00EC0CFF">
              <w:t>Gregušková</w:t>
            </w:r>
            <w:proofErr w:type="spellEnd"/>
            <w:r w:rsidRPr="00EC0CFF">
              <w:t xml:space="preserve"> and P. </w:t>
            </w:r>
            <w:proofErr w:type="spellStart"/>
            <w:r w:rsidRPr="00EC0CFF">
              <w:t>Čupr</w:t>
            </w:r>
            <w:proofErr w:type="spellEnd"/>
            <w:r w:rsidRPr="00EC0CFF">
              <w:t xml:space="preserve"> (2016). "Pine Needles for the Screening of Perfluorinated </w:t>
            </w:r>
            <w:proofErr w:type="spellStart"/>
            <w:r w:rsidRPr="00EC0CFF">
              <w:t>Alkylated</w:t>
            </w:r>
            <w:proofErr w:type="spellEnd"/>
            <w:r w:rsidRPr="00EC0CFF">
              <w:t xml:space="preserve"> Substances (PFASs) along Ski Tracks." Environmental Science &amp; Technology 50(17): 9487-9496.</w:t>
            </w:r>
            <w:r>
              <w:t xml:space="preserve"> (IF=5,393)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F2457E" w:rsidP="00F2457E">
            <w:pPr>
              <w:jc w:val="both"/>
              <w:rPr>
                <w:lang w:val="cs-CZ"/>
              </w:rPr>
            </w:pPr>
            <w:proofErr w:type="spellStart"/>
            <w:r w:rsidRPr="00CF367E">
              <w:rPr>
                <w:b/>
                <w:lang w:eastAsia="cs-CZ"/>
              </w:rPr>
              <w:t>Karásková</w:t>
            </w:r>
            <w:proofErr w:type="spellEnd"/>
            <w:r w:rsidRPr="00CF367E">
              <w:rPr>
                <w:b/>
                <w:lang w:eastAsia="cs-CZ"/>
              </w:rPr>
              <w:t>, P.</w:t>
            </w:r>
            <w:r w:rsidRPr="00CF367E">
              <w:rPr>
                <w:lang w:eastAsia="cs-CZ"/>
              </w:rPr>
              <w:t xml:space="preserve">, M. </w:t>
            </w:r>
            <w:proofErr w:type="spellStart"/>
            <w:r w:rsidRPr="00CF367E">
              <w:rPr>
                <w:lang w:eastAsia="cs-CZ"/>
              </w:rPr>
              <w:t>Venier</w:t>
            </w:r>
            <w:proofErr w:type="spellEnd"/>
            <w:r w:rsidRPr="00CF367E">
              <w:rPr>
                <w:lang w:eastAsia="cs-CZ"/>
              </w:rPr>
              <w:t xml:space="preserve">, L. </w:t>
            </w:r>
            <w:proofErr w:type="spellStart"/>
            <w:r w:rsidRPr="00CF367E">
              <w:rPr>
                <w:lang w:eastAsia="cs-CZ"/>
              </w:rPr>
              <w:t>Melymuk</w:t>
            </w:r>
            <w:proofErr w:type="spellEnd"/>
            <w:r w:rsidRPr="00CF367E">
              <w:rPr>
                <w:lang w:eastAsia="cs-CZ"/>
              </w:rPr>
              <w:t xml:space="preserve">, J. </w:t>
            </w:r>
            <w:proofErr w:type="spellStart"/>
            <w:r w:rsidRPr="00CF367E">
              <w:rPr>
                <w:lang w:eastAsia="cs-CZ"/>
              </w:rPr>
              <w:t>Bečanová</w:t>
            </w:r>
            <w:proofErr w:type="spellEnd"/>
            <w:r w:rsidRPr="00CF367E">
              <w:rPr>
                <w:lang w:eastAsia="cs-CZ"/>
              </w:rPr>
              <w:t xml:space="preserve">, Š. </w:t>
            </w:r>
            <w:proofErr w:type="spellStart"/>
            <w:r w:rsidRPr="00CF367E">
              <w:rPr>
                <w:lang w:eastAsia="cs-CZ"/>
              </w:rPr>
              <w:t>Vojta</w:t>
            </w:r>
            <w:proofErr w:type="spellEnd"/>
            <w:r w:rsidRPr="00CF367E">
              <w:rPr>
                <w:lang w:eastAsia="cs-CZ"/>
              </w:rPr>
              <w:t xml:space="preserve">, R. </w:t>
            </w:r>
            <w:proofErr w:type="spellStart"/>
            <w:r w:rsidRPr="00CF367E">
              <w:rPr>
                <w:lang w:eastAsia="cs-CZ"/>
              </w:rPr>
              <w:t>Prokeš</w:t>
            </w:r>
            <w:proofErr w:type="spellEnd"/>
            <w:r w:rsidRPr="00CF367E">
              <w:rPr>
                <w:lang w:eastAsia="cs-CZ"/>
              </w:rPr>
              <w:t>, M. L. Diamond and J. Klánová (2016). "Perfluorinated alkyl substances (PFASs) in household dust in Central Europe and North America." Environment International 94: 315-324.</w:t>
            </w:r>
            <w:r>
              <w:rPr>
                <w:lang w:eastAsia="cs-CZ"/>
              </w:rPr>
              <w:t xml:space="preserve"> (IF=5,929)</w:t>
            </w:r>
          </w:p>
        </w:tc>
      </w:tr>
      <w:tr w:rsidR="00B47DBE" w:rsidTr="003D518D">
        <w:trPr>
          <w:trHeight w:val="1065"/>
        </w:trPr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Pr="00F2457E" w:rsidRDefault="003D518D" w:rsidP="00F2457E">
            <w:pPr>
              <w:jc w:val="both"/>
              <w:rPr>
                <w:b/>
                <w:lang w:val="cs-CZ" w:eastAsia="cs-CZ"/>
              </w:rPr>
            </w:pPr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Sharma, B. M., G. K. Bharat, S.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Tayal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T.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Larssen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J.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Bečanová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 xml:space="preserve">P. </w:t>
            </w:r>
            <w:proofErr w:type="spellStart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Karásková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P. G. Whitehead, M. N.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Futter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D. Butterfield and L.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Nizzetto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(2016). "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Perfluoroalkyl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substances (PFAS) in river and ground/drinking water of the Ganges River basin: Emissions and implications for human exposure." Environmental Pollution 208, Part B: 704-713. (IF 4,143)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92892"/>
    <w:rsid w:val="000F2EEB"/>
    <w:rsid w:val="00211720"/>
    <w:rsid w:val="003D518D"/>
    <w:rsid w:val="003D77E7"/>
    <w:rsid w:val="00446680"/>
    <w:rsid w:val="00447CA6"/>
    <w:rsid w:val="004505C9"/>
    <w:rsid w:val="00507D89"/>
    <w:rsid w:val="005A3760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0498"/>
    <w:rsid w:val="00C613A6"/>
    <w:rsid w:val="00CB3257"/>
    <w:rsid w:val="00CD3036"/>
    <w:rsid w:val="00EA6E5B"/>
    <w:rsid w:val="00F2457E"/>
    <w:rsid w:val="00F27FD9"/>
    <w:rsid w:val="00F56D7C"/>
    <w:rsid w:val="00F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5yl5">
    <w:name w:val="_5yl5"/>
    <w:basedOn w:val="Standardnpsmoodstavce"/>
    <w:rsid w:val="00447CA6"/>
  </w:style>
  <w:style w:type="character" w:styleId="Odkaznakoment">
    <w:name w:val="annotation reference"/>
    <w:uiPriority w:val="99"/>
    <w:unhideWhenUsed/>
    <w:rsid w:val="00F245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7E91-E3E1-415A-A48E-2AB82442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karaskova</cp:lastModifiedBy>
  <cp:revision>4</cp:revision>
  <cp:lastPrinted>2012-02-24T07:46:00Z</cp:lastPrinted>
  <dcterms:created xsi:type="dcterms:W3CDTF">2017-06-02T09:48:00Z</dcterms:created>
  <dcterms:modified xsi:type="dcterms:W3CDTF">2017-06-02T10:00:00Z</dcterms:modified>
</cp:coreProperties>
</file>