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D000A3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3D4D6B">
        <w:rPr>
          <w:b/>
        </w:rPr>
        <w:t>6</w:t>
      </w:r>
      <w:r w:rsidR="00C42B5C" w:rsidRPr="00EB3D28">
        <w:rPr>
          <w:b/>
        </w:rPr>
        <w:t>/1</w:t>
      </w:r>
      <w:r w:rsidR="003D4D6B">
        <w:rPr>
          <w:b/>
        </w:rPr>
        <w:t>7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3D4D6B" w:rsidRPr="00EB3D28" w:rsidTr="00EB3D28">
        <w:tc>
          <w:tcPr>
            <w:tcW w:w="4077" w:type="dxa"/>
          </w:tcPr>
          <w:p w:rsidR="003D4D6B" w:rsidRPr="00EB3D28" w:rsidRDefault="003D4D6B" w:rsidP="00EB3D28">
            <w:pPr>
              <w:rPr>
                <w:b/>
              </w:rPr>
            </w:pPr>
            <w:r w:rsidRPr="00EB3D28">
              <w:rPr>
                <w:b/>
              </w:rPr>
              <w:t xml:space="preserve">Student </w:t>
            </w:r>
            <w:r w:rsidRPr="00EB3D28">
              <w:t>(</w:t>
            </w:r>
            <w:r>
              <w:t>given name and surname</w:t>
            </w:r>
            <w:r w:rsidRPr="00EB3D28">
              <w:t>)</w:t>
            </w:r>
          </w:p>
        </w:tc>
        <w:tc>
          <w:tcPr>
            <w:tcW w:w="5499" w:type="dxa"/>
            <w:vAlign w:val="center"/>
          </w:tcPr>
          <w:p w:rsidR="003D4D6B" w:rsidRPr="00EB3D28" w:rsidRDefault="003D4D6B" w:rsidP="00422FF9">
            <w:pPr>
              <w:jc w:val="center"/>
            </w:pPr>
            <w:proofErr w:type="spellStart"/>
            <w:r>
              <w:t>Barbora</w:t>
            </w:r>
            <w:proofErr w:type="spellEnd"/>
            <w:r>
              <w:t xml:space="preserve"> </w:t>
            </w:r>
            <w:proofErr w:type="spellStart"/>
            <w:r>
              <w:t>Nežiková</w:t>
            </w:r>
            <w:proofErr w:type="spellEnd"/>
          </w:p>
        </w:tc>
      </w:tr>
      <w:tr w:rsidR="003D4D6B" w:rsidRPr="00EB3D28" w:rsidTr="00EB3D28">
        <w:tc>
          <w:tcPr>
            <w:tcW w:w="4077" w:type="dxa"/>
          </w:tcPr>
          <w:p w:rsidR="003D4D6B" w:rsidRPr="00EB3D28" w:rsidRDefault="003D4D6B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Pr="00EB3D28">
              <w:rPr>
                <w:b/>
              </w:rPr>
              <w:t xml:space="preserve"> </w:t>
            </w:r>
            <w:r w:rsidRPr="00EB3D28">
              <w:t>(given name and surname)</w:t>
            </w:r>
          </w:p>
        </w:tc>
        <w:tc>
          <w:tcPr>
            <w:tcW w:w="5499" w:type="dxa"/>
            <w:vAlign w:val="center"/>
          </w:tcPr>
          <w:p w:rsidR="003D4D6B" w:rsidRPr="00EB3D28" w:rsidRDefault="003D4D6B" w:rsidP="00422FF9">
            <w:pPr>
              <w:jc w:val="center"/>
            </w:pPr>
            <w:r>
              <w:t xml:space="preserve">Gerhard </w:t>
            </w:r>
            <w:proofErr w:type="spellStart"/>
            <w:r>
              <w:t>Lammel</w:t>
            </w:r>
            <w:proofErr w:type="spellEnd"/>
          </w:p>
        </w:tc>
      </w:tr>
      <w:tr w:rsidR="003D4D6B" w:rsidRPr="00EB3D28" w:rsidTr="00EB3D28">
        <w:tc>
          <w:tcPr>
            <w:tcW w:w="4077" w:type="dxa"/>
          </w:tcPr>
          <w:p w:rsidR="003D4D6B" w:rsidRPr="00EB3D28" w:rsidRDefault="003D4D6B" w:rsidP="00EB3D28">
            <w:r>
              <w:rPr>
                <w:b/>
              </w:rPr>
              <w:t>Consultant</w:t>
            </w:r>
            <w:r w:rsidRPr="00EB3D28">
              <w:rPr>
                <w:b/>
              </w:rPr>
              <w:t xml:space="preserve"> </w:t>
            </w:r>
            <w:r w:rsidRPr="00EB3D28">
              <w:t>(given name and surname)</w:t>
            </w:r>
          </w:p>
        </w:tc>
        <w:tc>
          <w:tcPr>
            <w:tcW w:w="5499" w:type="dxa"/>
            <w:vAlign w:val="center"/>
          </w:tcPr>
          <w:p w:rsidR="003D4D6B" w:rsidRPr="00EB3D28" w:rsidRDefault="003D4D6B" w:rsidP="00422FF9">
            <w:pPr>
              <w:jc w:val="center"/>
            </w:pPr>
            <w:r>
              <w:t xml:space="preserve">Jana </w:t>
            </w:r>
            <w:proofErr w:type="spellStart"/>
            <w:r>
              <w:t>Klánová</w:t>
            </w:r>
            <w:proofErr w:type="spellEnd"/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EB3D28" w:rsidRDefault="00626A32" w:rsidP="00857B46">
            <w:pPr>
              <w:jc w:val="center"/>
            </w:pPr>
            <w:r>
              <w:t>9/16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EB3D28" w:rsidRDefault="00710568" w:rsidP="00AF35A0">
            <w:pPr>
              <w:jc w:val="center"/>
            </w:pPr>
            <w:r>
              <w:t>Present (internal)</w:t>
            </w:r>
            <w:r w:rsidR="000F2EEB" w:rsidRPr="00EB3D28">
              <w:t xml:space="preserve"> 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EB3D28" w:rsidTr="00B47DBE">
        <w:tc>
          <w:tcPr>
            <w:tcW w:w="9576" w:type="dxa"/>
          </w:tcPr>
          <w:p w:rsidR="00B47DBE" w:rsidRDefault="00626A32" w:rsidP="00AF35A0">
            <w:pPr>
              <w:pStyle w:val="Listenabsatz"/>
              <w:numPr>
                <w:ilvl w:val="0"/>
                <w:numId w:val="2"/>
              </w:numPr>
            </w:pPr>
            <w:r>
              <w:t xml:space="preserve">Chemical analysis of </w:t>
            </w:r>
            <w:r w:rsidR="001554E1">
              <w:t>8</w:t>
            </w:r>
            <w:r w:rsidR="00A44594">
              <w:t>+</w:t>
            </w:r>
            <w:r w:rsidR="001554E1">
              <w:t>8</w:t>
            </w:r>
            <w:r w:rsidR="00A44594">
              <w:t xml:space="preserve"> total deposition samples (XAD + filter) from each Ko</w:t>
            </w:r>
            <w:r w:rsidR="00AD59BB">
              <w:t>š</w:t>
            </w:r>
            <w:r w:rsidR="00A44594">
              <w:t>etice and Praha-</w:t>
            </w:r>
            <w:r w:rsidR="001554E1">
              <w:t xml:space="preserve">Libuš from </w:t>
            </w:r>
            <w:r w:rsidR="00AD59BB">
              <w:t xml:space="preserve">summer 2013 </w:t>
            </w:r>
            <w:r w:rsidR="001554E1">
              <w:t>to</w:t>
            </w:r>
            <w:r w:rsidR="00AD59BB">
              <w:t xml:space="preserve"> summer 2015</w:t>
            </w:r>
          </w:p>
          <w:p w:rsidR="00AF35A0" w:rsidRDefault="00AF35A0" w:rsidP="00AF35A0">
            <w:pPr>
              <w:pStyle w:val="Listenabsatz"/>
              <w:numPr>
                <w:ilvl w:val="0"/>
                <w:numId w:val="2"/>
              </w:numPr>
            </w:pPr>
            <w:r>
              <w:t>Data analysis and discussion of the 201</w:t>
            </w:r>
            <w:r w:rsidR="001554E1">
              <w:t>2</w:t>
            </w:r>
            <w:r>
              <w:t xml:space="preserve"> total deposition results (Ko</w:t>
            </w:r>
            <w:r w:rsidR="00AD59BB">
              <w:t>š</w:t>
            </w:r>
            <w:r>
              <w:t>etice, Znojmo-Ku</w:t>
            </w:r>
            <w:r w:rsidR="00AD59BB">
              <w:t>ch</w:t>
            </w:r>
            <w:r>
              <w:t>a</w:t>
            </w:r>
            <w:r w:rsidR="00AD59BB">
              <w:t>ř</w:t>
            </w:r>
            <w:r>
              <w:t>ovice, Chur</w:t>
            </w:r>
            <w:r w:rsidR="00AD59BB">
              <w:t>áň</w:t>
            </w:r>
            <w:r>
              <w:t>ov)</w:t>
            </w:r>
          </w:p>
          <w:p w:rsidR="00AF35A0" w:rsidRDefault="001554E1" w:rsidP="00AF35A0">
            <w:pPr>
              <w:pStyle w:val="Listenabsatz"/>
              <w:numPr>
                <w:ilvl w:val="0"/>
                <w:numId w:val="2"/>
              </w:numPr>
            </w:pPr>
            <w:r>
              <w:t>Studying</w:t>
            </w:r>
            <w:r w:rsidR="00AF35A0">
              <w:t xml:space="preserve"> the literature including previous wor</w:t>
            </w:r>
            <w:r w:rsidR="003C53CE">
              <w:t>k of the group (</w:t>
            </w:r>
            <w:proofErr w:type="spellStart"/>
            <w:r w:rsidR="003C53CE">
              <w:t>Dvorská</w:t>
            </w:r>
            <w:proofErr w:type="spellEnd"/>
            <w:r w:rsidR="003C53CE">
              <w:t xml:space="preserve">, </w:t>
            </w:r>
            <w:proofErr w:type="spellStart"/>
            <w:r w:rsidR="003C53CE">
              <w:t>Škridlíková</w:t>
            </w:r>
            <w:proofErr w:type="spellEnd"/>
            <w:r w:rsidR="00AF35A0">
              <w:t xml:space="preserve">, </w:t>
            </w:r>
            <w:proofErr w:type="spellStart"/>
            <w:r w:rsidR="00AF35A0">
              <w:t>Shahpoury</w:t>
            </w:r>
            <w:proofErr w:type="spellEnd"/>
            <w:r w:rsidR="00AF35A0">
              <w:t>)</w:t>
            </w:r>
          </w:p>
          <w:p w:rsidR="003C53CE" w:rsidRDefault="00AF35A0" w:rsidP="00AF35A0">
            <w:pPr>
              <w:pStyle w:val="Listenabsatz"/>
              <w:numPr>
                <w:ilvl w:val="0"/>
                <w:numId w:val="2"/>
              </w:numPr>
            </w:pPr>
            <w:r>
              <w:t>Get familiar with g</w:t>
            </w:r>
            <w:r w:rsidR="003C53CE">
              <w:t>as-particle partitioning</w:t>
            </w:r>
            <w:r>
              <w:t xml:space="preserve"> models (</w:t>
            </w:r>
            <w:proofErr w:type="spellStart"/>
            <w:r>
              <w:t>spLFERs</w:t>
            </w:r>
            <w:proofErr w:type="spellEnd"/>
            <w:r>
              <w:t xml:space="preserve">, </w:t>
            </w:r>
            <w:proofErr w:type="spellStart"/>
            <w:r>
              <w:t>ppLFERs</w:t>
            </w:r>
            <w:proofErr w:type="spellEnd"/>
            <w:r>
              <w:t>)</w:t>
            </w:r>
            <w:r w:rsidR="001554E1">
              <w:t xml:space="preserve"> </w:t>
            </w:r>
          </w:p>
          <w:p w:rsidR="00AF35A0" w:rsidRDefault="003C53CE" w:rsidP="00AF35A0">
            <w:pPr>
              <w:pStyle w:val="Listenabsatz"/>
              <w:numPr>
                <w:ilvl w:val="0"/>
                <w:numId w:val="2"/>
              </w:numPr>
            </w:pPr>
            <w:r>
              <w:t>Get familiar with the back trajectory model</w:t>
            </w:r>
            <w:r w:rsidR="001554E1">
              <w:t xml:space="preserve"> HYSPLIT</w:t>
            </w:r>
          </w:p>
          <w:p w:rsidR="001554E1" w:rsidRPr="00EB3D28" w:rsidRDefault="001554E1" w:rsidP="00AF35A0">
            <w:pPr>
              <w:pStyle w:val="Listenabsatz"/>
              <w:numPr>
                <w:ilvl w:val="0"/>
                <w:numId w:val="2"/>
              </w:numPr>
            </w:pPr>
            <w:r>
              <w:t>Post validation study of the deposition sampler</w:t>
            </w:r>
            <w:r w:rsidR="003C53CE">
              <w:t xml:space="preserve"> used in the MONAIRNET project</w:t>
            </w:r>
          </w:p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  <w:p w:rsidR="00B47DBE" w:rsidRPr="00EB3D28" w:rsidRDefault="00B47DBE" w:rsidP="000721B3"/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3C53CE" w:rsidP="000721B3">
            <w:r>
              <w:t>G</w:t>
            </w:r>
            <w:r>
              <w:t>as-particle partitioning model</w:t>
            </w:r>
            <w:r>
              <w:t xml:space="preserve"> workshop </w:t>
            </w:r>
            <w:r w:rsidR="00626A32">
              <w:t xml:space="preserve"> at MPIC, Mainz</w:t>
            </w:r>
            <w:r w:rsidR="00AD59BB">
              <w:t>, 6.2.-9.2.2017</w:t>
            </w:r>
          </w:p>
          <w:p w:rsidR="006943C2" w:rsidRPr="00EB3D28" w:rsidRDefault="006943C2" w:rsidP="000721B3"/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1554E1" w:rsidP="00857B46">
            <w:pPr>
              <w:jc w:val="center"/>
            </w:pPr>
            <w:r>
              <w:t>0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AE39F0" w:rsidP="00857B46">
            <w:pPr>
              <w:jc w:val="center"/>
            </w:pPr>
            <w:r>
              <w:t>1</w:t>
            </w: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>Number</w:t>
            </w:r>
            <w:r w:rsidR="001554E1">
              <w:t xml:space="preserve"> of other publishing activities</w:t>
            </w:r>
            <w:r>
              <w:t xml:space="preserve"> (books,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1554E1" w:rsidP="00857B46">
            <w:pPr>
              <w:jc w:val="center"/>
            </w:pPr>
            <w:r>
              <w:t>0</w:t>
            </w: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EB3D28">
            <w:pPr>
              <w:jc w:val="center"/>
            </w:pPr>
            <w:r>
              <w:t>no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r>
        <w:t>show the impact factor of the journal</w:t>
      </w:r>
      <w:r w:rsidR="000721B3" w:rsidRPr="00EB3D28"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EB3D28" w:rsidRDefault="00AE39F0" w:rsidP="00496D80">
            <w:pPr>
              <w:pStyle w:val="Textkrper-Einzug3"/>
              <w:ind w:left="270" w:hanging="270"/>
            </w:pPr>
            <w:r>
              <w:rPr>
                <w:sz w:val="24"/>
              </w:rPr>
              <w:t xml:space="preserve">Nežiková B., </w:t>
            </w:r>
            <w:proofErr w:type="spellStart"/>
            <w:r w:rsidRPr="005F00F4">
              <w:rPr>
                <w:sz w:val="24"/>
              </w:rPr>
              <w:t>Degrendele</w:t>
            </w:r>
            <w:proofErr w:type="spellEnd"/>
            <w:r>
              <w:rPr>
                <w:sz w:val="24"/>
              </w:rPr>
              <w:t xml:space="preserve"> C., </w:t>
            </w:r>
            <w:proofErr w:type="spellStart"/>
            <w:r w:rsidRPr="005F00F4">
              <w:rPr>
                <w:sz w:val="24"/>
              </w:rPr>
              <w:t>Čupr</w:t>
            </w:r>
            <w:proofErr w:type="spellEnd"/>
            <w:r>
              <w:rPr>
                <w:sz w:val="24"/>
              </w:rPr>
              <w:t xml:space="preserve"> P.,</w:t>
            </w:r>
            <w:r w:rsidRPr="005F00F4">
              <w:rPr>
                <w:sz w:val="24"/>
              </w:rPr>
              <w:t xml:space="preserve"> </w:t>
            </w:r>
            <w:proofErr w:type="spellStart"/>
            <w:r w:rsidRPr="005F00F4">
              <w:rPr>
                <w:sz w:val="24"/>
              </w:rPr>
              <w:t>Hohenblum</w:t>
            </w:r>
            <w:proofErr w:type="spellEnd"/>
            <w:r>
              <w:rPr>
                <w:sz w:val="24"/>
              </w:rPr>
              <w:t xml:space="preserve"> P.,</w:t>
            </w:r>
            <w:r w:rsidRPr="005F00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Moche W., </w:t>
            </w:r>
            <w:proofErr w:type="spellStart"/>
            <w:r w:rsidRPr="005F00F4">
              <w:rPr>
                <w:sz w:val="24"/>
              </w:rPr>
              <w:t>Prokeš</w:t>
            </w:r>
            <w:proofErr w:type="spellEnd"/>
            <w:r>
              <w:rPr>
                <w:sz w:val="24"/>
              </w:rPr>
              <w:t xml:space="preserve"> R., </w:t>
            </w:r>
            <w:proofErr w:type="spellStart"/>
            <w:r w:rsidRPr="005F00F4">
              <w:rPr>
                <w:sz w:val="24"/>
              </w:rPr>
              <w:t>Škrdlíková</w:t>
            </w:r>
            <w:proofErr w:type="spellEnd"/>
            <w:r>
              <w:rPr>
                <w:sz w:val="24"/>
              </w:rPr>
              <w:t xml:space="preserve"> L.,</w:t>
            </w:r>
            <w:r w:rsidRPr="005F00F4">
              <w:rPr>
                <w:sz w:val="24"/>
              </w:rPr>
              <w:t xml:space="preserve"> </w:t>
            </w:r>
            <w:proofErr w:type="spellStart"/>
            <w:r w:rsidRPr="005F00F4">
              <w:rPr>
                <w:sz w:val="24"/>
              </w:rPr>
              <w:t>Kukučka</w:t>
            </w:r>
            <w:proofErr w:type="spellEnd"/>
            <w:r>
              <w:rPr>
                <w:sz w:val="24"/>
              </w:rPr>
              <w:t xml:space="preserve"> P.,</w:t>
            </w:r>
            <w:r w:rsidRPr="005F00F4">
              <w:rPr>
                <w:sz w:val="24"/>
              </w:rPr>
              <w:t xml:space="preserve"> </w:t>
            </w:r>
            <w:proofErr w:type="spellStart"/>
            <w:r w:rsidRPr="005F00F4">
              <w:rPr>
                <w:sz w:val="24"/>
              </w:rPr>
              <w:t>Martiník</w:t>
            </w:r>
            <w:proofErr w:type="spellEnd"/>
            <w:r>
              <w:rPr>
                <w:sz w:val="24"/>
              </w:rPr>
              <w:t xml:space="preserve"> J.,</w:t>
            </w:r>
            <w:r w:rsidRPr="005F00F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Audy</w:t>
            </w:r>
            <w:proofErr w:type="spellEnd"/>
            <w:r>
              <w:rPr>
                <w:sz w:val="24"/>
              </w:rPr>
              <w:t xml:space="preserve"> O., </w:t>
            </w:r>
            <w:proofErr w:type="spellStart"/>
            <w:r w:rsidRPr="005F00F4">
              <w:rPr>
                <w:sz w:val="24"/>
              </w:rPr>
              <w:t>Přibylová</w:t>
            </w:r>
            <w:proofErr w:type="spellEnd"/>
            <w:r>
              <w:rPr>
                <w:sz w:val="24"/>
              </w:rPr>
              <w:t xml:space="preserve"> P.,</w:t>
            </w:r>
            <w:r w:rsidRPr="005F00F4">
              <w:rPr>
                <w:sz w:val="24"/>
              </w:rPr>
              <w:t xml:space="preserve"> </w:t>
            </w:r>
            <w:proofErr w:type="spellStart"/>
            <w:r w:rsidRPr="005F00F4">
              <w:rPr>
                <w:sz w:val="24"/>
              </w:rPr>
              <w:t>Holoubek</w:t>
            </w:r>
            <w:proofErr w:type="spellEnd"/>
            <w:r>
              <w:rPr>
                <w:sz w:val="24"/>
              </w:rPr>
              <w:t xml:space="preserve"> I.,</w:t>
            </w:r>
            <w:r w:rsidRPr="005F00F4">
              <w:rPr>
                <w:sz w:val="24"/>
              </w:rPr>
              <w:t xml:space="preserve"> Weiss</w:t>
            </w:r>
            <w:r>
              <w:rPr>
                <w:sz w:val="24"/>
              </w:rPr>
              <w:t xml:space="preserve"> P., </w:t>
            </w:r>
            <w:proofErr w:type="spellStart"/>
            <w:r>
              <w:rPr>
                <w:sz w:val="24"/>
              </w:rPr>
              <w:t>Klánová</w:t>
            </w:r>
            <w:proofErr w:type="spellEnd"/>
            <w:r>
              <w:rPr>
                <w:sz w:val="24"/>
              </w:rPr>
              <w:t xml:space="preserve"> J., </w:t>
            </w:r>
            <w:proofErr w:type="spellStart"/>
            <w:r w:rsidRPr="00AE39F0">
              <w:rPr>
                <w:sz w:val="24"/>
              </w:rPr>
              <w:t>Lammel</w:t>
            </w:r>
            <w:proofErr w:type="spellEnd"/>
            <w:r>
              <w:rPr>
                <w:sz w:val="24"/>
              </w:rPr>
              <w:t xml:space="preserve"> G.: ”Bulk atmospheric deposition of persistent organic pollutants in central Europe 2011-2015 – spatial and temporal trends", </w:t>
            </w:r>
            <w:proofErr w:type="spellStart"/>
            <w:r>
              <w:rPr>
                <w:sz w:val="24"/>
              </w:rPr>
              <w:t>Ovzduší</w:t>
            </w:r>
            <w:proofErr w:type="spellEnd"/>
            <w:r>
              <w:rPr>
                <w:sz w:val="24"/>
              </w:rPr>
              <w:t xml:space="preserve"> – 13</w:t>
            </w:r>
            <w:r w:rsidRPr="0092370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Czech-Slovak Meeting on Air Pollution, Brno, Czech Republic, 10.-12.4.2017 (published as: </w:t>
            </w:r>
            <w:proofErr w:type="spellStart"/>
            <w:r>
              <w:rPr>
                <w:sz w:val="24"/>
              </w:rPr>
              <w:t>Ovzduší</w:t>
            </w:r>
            <w:proofErr w:type="spellEnd"/>
            <w:r>
              <w:rPr>
                <w:sz w:val="24"/>
              </w:rPr>
              <w:t xml:space="preserve"> 2017 </w:t>
            </w:r>
            <w:r>
              <w:rPr>
                <w:sz w:val="24"/>
              </w:rPr>
              <w:lastRenderedPageBreak/>
              <w:t xml:space="preserve">Program a </w:t>
            </w:r>
            <w:proofErr w:type="spellStart"/>
            <w:r>
              <w:rPr>
                <w:sz w:val="24"/>
              </w:rPr>
              <w:t>Sborník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Konference</w:t>
            </w:r>
            <w:proofErr w:type="spellEnd"/>
            <w:r>
              <w:rPr>
                <w:sz w:val="24"/>
              </w:rPr>
              <w:t xml:space="preserve">, Report Masaryk University, ISBN 978-80-210-6203-0, Brno, Czech Republic, </w:t>
            </w:r>
            <w:r w:rsidR="00496D80">
              <w:rPr>
                <w:sz w:val="24"/>
              </w:rPr>
              <w:t>p</w:t>
            </w:r>
            <w:r w:rsidR="00EB47CC">
              <w:rPr>
                <w:sz w:val="24"/>
              </w:rPr>
              <w:t>p</w:t>
            </w:r>
            <w:bookmarkStart w:id="0" w:name="_GoBack"/>
            <w:bookmarkEnd w:id="0"/>
            <w:r w:rsidR="00496D80">
              <w:rPr>
                <w:sz w:val="24"/>
              </w:rPr>
              <w:t>. 43-44</w:t>
            </w:r>
            <w:r>
              <w:rPr>
                <w:sz w:val="24"/>
              </w:rPr>
              <w:t>)</w:t>
            </w:r>
          </w:p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lastRenderedPageBreak/>
              <w:t>2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8157E"/>
    <w:multiLevelType w:val="hybridMultilevel"/>
    <w:tmpl w:val="8860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B2D36"/>
    <w:rsid w:val="000F2EEB"/>
    <w:rsid w:val="001554E1"/>
    <w:rsid w:val="00211720"/>
    <w:rsid w:val="003C53CE"/>
    <w:rsid w:val="003D4D6B"/>
    <w:rsid w:val="003D77E7"/>
    <w:rsid w:val="00496D80"/>
    <w:rsid w:val="00507D89"/>
    <w:rsid w:val="00537F23"/>
    <w:rsid w:val="00626A32"/>
    <w:rsid w:val="006943C2"/>
    <w:rsid w:val="006A1316"/>
    <w:rsid w:val="00710568"/>
    <w:rsid w:val="00714303"/>
    <w:rsid w:val="00820437"/>
    <w:rsid w:val="00857B46"/>
    <w:rsid w:val="008C4683"/>
    <w:rsid w:val="008F70B3"/>
    <w:rsid w:val="009810F4"/>
    <w:rsid w:val="009B2B68"/>
    <w:rsid w:val="00A31D3A"/>
    <w:rsid w:val="00A44594"/>
    <w:rsid w:val="00AA6061"/>
    <w:rsid w:val="00AD0DA6"/>
    <w:rsid w:val="00AD59BB"/>
    <w:rsid w:val="00AE39F0"/>
    <w:rsid w:val="00AF35A0"/>
    <w:rsid w:val="00B1590B"/>
    <w:rsid w:val="00B317EF"/>
    <w:rsid w:val="00B47DBE"/>
    <w:rsid w:val="00B565F3"/>
    <w:rsid w:val="00BC4E54"/>
    <w:rsid w:val="00C42B5C"/>
    <w:rsid w:val="00CB3257"/>
    <w:rsid w:val="00CF439B"/>
    <w:rsid w:val="00D000A3"/>
    <w:rsid w:val="00D25EF9"/>
    <w:rsid w:val="00EA6E5B"/>
    <w:rsid w:val="00EB3D28"/>
    <w:rsid w:val="00EB47CC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17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Textkrper-Einzug3">
    <w:name w:val="Body Text Indent 3"/>
    <w:basedOn w:val="Standard"/>
    <w:link w:val="Textkrper-Einzug3Zchn"/>
    <w:rsid w:val="00AE39F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AE39F0"/>
    <w:rPr>
      <w:rFonts w:ascii="Times New Roman" w:eastAsia="Times New Roman" w:hAnsi="Times New Roman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17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Textkrper-Einzug3">
    <w:name w:val="Body Text Indent 3"/>
    <w:basedOn w:val="Standard"/>
    <w:link w:val="Textkrper-Einzug3Zchn"/>
    <w:rsid w:val="00AE39F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AE39F0"/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2EA0-2E5F-4275-A335-19B492B9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Max-Planck-Institut Chemie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Gerhard Lammel</cp:lastModifiedBy>
  <cp:revision>2</cp:revision>
  <cp:lastPrinted>2012-02-24T07:46:00Z</cp:lastPrinted>
  <dcterms:created xsi:type="dcterms:W3CDTF">2017-06-04T15:06:00Z</dcterms:created>
  <dcterms:modified xsi:type="dcterms:W3CDTF">2017-06-04T15:06:00Z</dcterms:modified>
</cp:coreProperties>
</file>