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53" w:rsidRPr="002C4E69" w:rsidRDefault="002F1C53" w:rsidP="000721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cs-CZ"/>
        </w:rPr>
      </w:pPr>
      <w:r w:rsidRPr="002C4E69">
        <w:rPr>
          <w:rFonts w:ascii="Times New Roman" w:hAnsi="Times New Roman"/>
          <w:b/>
          <w:sz w:val="20"/>
          <w:szCs w:val="20"/>
          <w:lang w:val="cs-CZ"/>
        </w:rPr>
        <w:t xml:space="preserve">Přehled činnosti studenta DSP Chemie oboru Chemie životního prostředí </w:t>
      </w:r>
      <w:proofErr w:type="spellStart"/>
      <w:r w:rsidRPr="002C4E69">
        <w:rPr>
          <w:rFonts w:ascii="Times New Roman" w:hAnsi="Times New Roman"/>
          <w:b/>
          <w:sz w:val="20"/>
          <w:szCs w:val="20"/>
          <w:lang w:val="cs-CZ"/>
        </w:rPr>
        <w:t>PřF</w:t>
      </w:r>
      <w:proofErr w:type="spellEnd"/>
      <w:r w:rsidRPr="002C4E69">
        <w:rPr>
          <w:rFonts w:ascii="Times New Roman" w:hAnsi="Times New Roman"/>
          <w:b/>
          <w:sz w:val="20"/>
          <w:szCs w:val="20"/>
          <w:lang w:val="cs-CZ"/>
        </w:rPr>
        <w:t xml:space="preserve"> MU – </w:t>
      </w:r>
      <w:proofErr w:type="spellStart"/>
      <w:r w:rsidRPr="002C4E69">
        <w:rPr>
          <w:rFonts w:ascii="Times New Roman" w:hAnsi="Times New Roman"/>
          <w:b/>
          <w:sz w:val="20"/>
          <w:szCs w:val="20"/>
          <w:lang w:val="cs-CZ"/>
        </w:rPr>
        <w:t>ak.r</w:t>
      </w:r>
      <w:proofErr w:type="spellEnd"/>
      <w:r w:rsidRPr="002C4E69">
        <w:rPr>
          <w:rFonts w:ascii="Times New Roman" w:hAnsi="Times New Roman"/>
          <w:b/>
          <w:sz w:val="20"/>
          <w:szCs w:val="20"/>
          <w:lang w:val="cs-CZ"/>
        </w:rPr>
        <w:t>. 2016/17</w:t>
      </w:r>
    </w:p>
    <w:p w:rsidR="002F1C53" w:rsidRPr="002C4E69" w:rsidRDefault="002F1C53" w:rsidP="000721B3">
      <w:pPr>
        <w:spacing w:after="0" w:line="240" w:lineRule="auto"/>
        <w:rPr>
          <w:rFonts w:ascii="Times New Roman" w:hAnsi="Times New Roman"/>
          <w:b/>
          <w:sz w:val="20"/>
          <w:szCs w:val="2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7"/>
      </w:tblGrid>
      <w:tr w:rsidR="002F1C53" w:rsidRPr="002C4E69" w:rsidTr="00C66023">
        <w:tc>
          <w:tcPr>
            <w:tcW w:w="3369" w:type="dxa"/>
          </w:tcPr>
          <w:p w:rsidR="002F1C53" w:rsidRPr="002C4E69" w:rsidRDefault="002F1C53" w:rsidP="00C66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 xml:space="preserve">Student </w:t>
            </w: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(jméno a příjmení)</w:t>
            </w:r>
          </w:p>
        </w:tc>
        <w:tc>
          <w:tcPr>
            <w:tcW w:w="620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Mgr. Jan Sadílek</w:t>
            </w:r>
          </w:p>
        </w:tc>
      </w:tr>
      <w:tr w:rsidR="002F1C53" w:rsidRPr="002C4E69" w:rsidTr="00C66023">
        <w:tc>
          <w:tcPr>
            <w:tcW w:w="3369" w:type="dxa"/>
          </w:tcPr>
          <w:p w:rsidR="002F1C53" w:rsidRPr="002C4E69" w:rsidRDefault="002F1C53" w:rsidP="00C66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 xml:space="preserve">Školitel </w:t>
            </w: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(jméno a příjmení)</w:t>
            </w:r>
          </w:p>
        </w:tc>
        <w:tc>
          <w:tcPr>
            <w:tcW w:w="620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doc. RNDr. Zdeněk Šimek, CSc.</w:t>
            </w:r>
          </w:p>
        </w:tc>
      </w:tr>
      <w:tr w:rsidR="002F1C53" w:rsidRPr="002C4E69" w:rsidTr="00C66023">
        <w:tc>
          <w:tcPr>
            <w:tcW w:w="3369" w:type="dxa"/>
          </w:tcPr>
          <w:p w:rsidR="002F1C53" w:rsidRPr="002C4E69" w:rsidRDefault="002F1C53" w:rsidP="00C66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 xml:space="preserve">Konzultant </w:t>
            </w: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(jméno a příjmení)</w:t>
            </w:r>
          </w:p>
        </w:tc>
        <w:tc>
          <w:tcPr>
            <w:tcW w:w="620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prof. </w:t>
            </w:r>
            <w:proofErr w:type="gram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Ing.  Blahoslav</w:t>
            </w:r>
            <w:proofErr w:type="gram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Maršálek, CSc.</w:t>
            </w:r>
          </w:p>
        </w:tc>
      </w:tr>
      <w:tr w:rsidR="002F1C53" w:rsidRPr="002C4E69" w:rsidTr="00C66023">
        <w:tc>
          <w:tcPr>
            <w:tcW w:w="3369" w:type="dxa"/>
          </w:tcPr>
          <w:p w:rsidR="002F1C53" w:rsidRPr="002C4E69" w:rsidRDefault="002F1C53" w:rsidP="00C66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Začátek studia</w:t>
            </w: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Červenec 2013</w:t>
            </w:r>
          </w:p>
        </w:tc>
      </w:tr>
      <w:tr w:rsidR="002F1C53" w:rsidRPr="002C4E69" w:rsidTr="00C66023">
        <w:tc>
          <w:tcPr>
            <w:tcW w:w="3369" w:type="dxa"/>
          </w:tcPr>
          <w:p w:rsidR="002F1C53" w:rsidRPr="002C4E69" w:rsidRDefault="002F1C53" w:rsidP="00C66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 xml:space="preserve">Druh studia </w:t>
            </w: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prezenční </w:t>
            </w:r>
          </w:p>
        </w:tc>
      </w:tr>
    </w:tbl>
    <w:p w:rsidR="002F1C53" w:rsidRPr="002C4E69" w:rsidRDefault="002F1C53" w:rsidP="000721B3">
      <w:pPr>
        <w:spacing w:after="0" w:line="240" w:lineRule="auto"/>
        <w:rPr>
          <w:rFonts w:ascii="Times New Roman" w:hAnsi="Times New Roman"/>
          <w:sz w:val="20"/>
          <w:szCs w:val="20"/>
          <w:lang w:val="cs-CZ"/>
        </w:rPr>
      </w:pPr>
    </w:p>
    <w:p w:rsidR="002F1C53" w:rsidRPr="002C4E69" w:rsidRDefault="002F1C53" w:rsidP="000721B3">
      <w:pPr>
        <w:spacing w:after="0" w:line="240" w:lineRule="auto"/>
        <w:rPr>
          <w:rFonts w:ascii="Times New Roman" w:hAnsi="Times New Roman"/>
          <w:sz w:val="20"/>
          <w:szCs w:val="20"/>
          <w:lang w:val="cs-CZ"/>
        </w:rPr>
      </w:pPr>
      <w:r w:rsidRPr="002C4E69">
        <w:rPr>
          <w:rFonts w:ascii="Times New Roman" w:hAnsi="Times New Roman"/>
          <w:b/>
          <w:sz w:val="20"/>
          <w:szCs w:val="20"/>
          <w:lang w:val="cs-CZ"/>
        </w:rPr>
        <w:t>Shrnutí výsledků za uplynulý rok</w:t>
      </w:r>
      <w:r w:rsidRPr="002C4E69">
        <w:rPr>
          <w:rFonts w:ascii="Times New Roman" w:hAnsi="Times New Roman"/>
          <w:sz w:val="20"/>
          <w:szCs w:val="20"/>
          <w:lang w:val="cs-CZ"/>
        </w:rPr>
        <w:t xml:space="preserve"> (max. 15 řádků)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2F1C53" w:rsidRPr="002C4E69" w:rsidTr="00C66023">
        <w:tc>
          <w:tcPr>
            <w:tcW w:w="9576" w:type="dxa"/>
          </w:tcPr>
          <w:p w:rsidR="002F1C53" w:rsidRPr="002C4E69" w:rsidRDefault="002F1C53" w:rsidP="00C978FD">
            <w:pPr>
              <w:pStyle w:val="Odstavecseseznamem1"/>
              <w:ind w:left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Vyhodnocení experimentů zaměřených na studium adsorpce estrogenů v systému voda-sediment s využitím metody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QuEChERS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– manuskript připraven k odeslání</w:t>
            </w:r>
          </w:p>
          <w:p w:rsidR="002F1C53" w:rsidRPr="002C4E69" w:rsidRDefault="002F1C53" w:rsidP="00C978FD">
            <w:pPr>
              <w:pStyle w:val="Odstavecseseznamem1"/>
              <w:ind w:left="0"/>
              <w:rPr>
                <w:rFonts w:ascii="Times New Roman" w:hAnsi="Times New Roman"/>
                <w:i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Sadilek, J., Hvezdova, M., Marsalek, B. </w:t>
            </w:r>
            <w:proofErr w:type="gramStart"/>
            <w:r w:rsidRPr="002C4E69">
              <w:rPr>
                <w:rFonts w:ascii="Times New Roman" w:hAnsi="Times New Roman"/>
                <w:sz w:val="20"/>
                <w:szCs w:val="20"/>
                <w:lang w:val="cs-CZ" w:eastAsia="cs-CZ"/>
              </w:rPr>
              <w:t>and</w:t>
            </w:r>
            <w:proofErr w:type="gramEnd"/>
            <w:r w:rsidRPr="002C4E69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Simek, Z.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QuEChERS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as a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promising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extraction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technique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for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the study of estrogen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sorption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behavior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in the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water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-sediment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system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.</w:t>
            </w:r>
          </w:p>
          <w:p w:rsidR="002F1C53" w:rsidRPr="002C4E69" w:rsidRDefault="002F1C53" w:rsidP="00C978FD">
            <w:pPr>
              <w:pStyle w:val="Odstavecseseznamem1"/>
              <w:ind w:left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Spoluautorské publikace (manuskripty):</w:t>
            </w:r>
          </w:p>
          <w:p w:rsidR="002F1C53" w:rsidRPr="002C4E69" w:rsidRDefault="002F1C53" w:rsidP="00593B1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Hvezdova, M., Sadilek, J.,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Spalovska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, P., Vrana, B., Simek, Z</w:t>
            </w:r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Sorption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isotherms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of estradiol in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agriculture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soils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  <w:lang w:val="cs-CZ"/>
              </w:rPr>
              <w:t>.</w:t>
            </w:r>
          </w:p>
          <w:p w:rsidR="002F1C53" w:rsidRPr="002C4E69" w:rsidRDefault="002F1C53" w:rsidP="00951F2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C4E69">
              <w:rPr>
                <w:rFonts w:ascii="Times New Roman" w:hAnsi="Times New Roman"/>
                <w:sz w:val="20"/>
                <w:szCs w:val="20"/>
              </w:rPr>
              <w:t>Jasa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</w:rPr>
              <w:t xml:space="preserve">, L., Sadilek, J., Kohoutek, J.,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</w:rPr>
              <w:t>Strakova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</w:rPr>
              <w:t xml:space="preserve">, L., Marsalek, B., Babica, P. </w:t>
            </w:r>
            <w:r w:rsidRPr="002C4E69">
              <w:rPr>
                <w:rFonts w:ascii="Times New Roman" w:hAnsi="Times New Roman"/>
                <w:i/>
                <w:sz w:val="20"/>
                <w:szCs w:val="20"/>
              </w:rPr>
              <w:t xml:space="preserve">Application of passive samplers type POCIS to monitoring of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</w:rPr>
              <w:t>microcystins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</w:rPr>
              <w:t xml:space="preserve"> during the water treatment process and comparison with conventional (grab) sampling. </w:t>
            </w:r>
          </w:p>
          <w:p w:rsidR="002F1C53" w:rsidRPr="002C4E69" w:rsidRDefault="002F1C53" w:rsidP="00951F2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>příprava</w:t>
            </w:r>
            <w:proofErr w:type="spellEnd"/>
            <w:proofErr w:type="gramEnd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>posteru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69">
              <w:rPr>
                <w:rFonts w:ascii="Times New Roman" w:hAnsi="Times New Roman"/>
                <w:i/>
                <w:sz w:val="20"/>
                <w:szCs w:val="20"/>
              </w:rPr>
              <w:t>The study of 17β-estradiol and 17α-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</w:rPr>
              <w:t>ethynylestr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adiol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sorption </w:t>
            </w:r>
            <w:r w:rsidRPr="002C4E69">
              <w:rPr>
                <w:rFonts w:ascii="Times New Roman" w:hAnsi="Times New Roman"/>
                <w:i/>
                <w:sz w:val="20"/>
                <w:szCs w:val="20"/>
              </w:rPr>
              <w:t xml:space="preserve">behavior in water-sediment system using </w:t>
            </w:r>
            <w:proofErr w:type="spellStart"/>
            <w:r w:rsidRPr="002C4E69">
              <w:rPr>
                <w:rFonts w:ascii="Times New Roman" w:hAnsi="Times New Roman"/>
                <w:i/>
                <w:sz w:val="20"/>
                <w:szCs w:val="20"/>
              </w:rPr>
              <w:t>QuEChERS</w:t>
            </w:r>
            <w:proofErr w:type="spellEnd"/>
            <w:r w:rsidRPr="002C4E69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(45</w:t>
            </w:r>
            <w:r w:rsidRPr="004676B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Symposium HPLC 2017-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0"/>
                    <w:szCs w:val="20"/>
                  </w:rPr>
                  <w:t>Prague</w:t>
                </w:r>
              </w:smartTag>
            </w:smartTag>
            <w:r w:rsidRPr="002C4E6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2F1C53" w:rsidRPr="002C4E69" w:rsidRDefault="002F1C53" w:rsidP="00951F2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>příprava</w:t>
            </w:r>
            <w:proofErr w:type="spellEnd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  <w:proofErr w:type="spellEnd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>dokončení</w:t>
            </w:r>
            <w:proofErr w:type="spellEnd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 xml:space="preserve"> PhD </w:t>
            </w:r>
            <w:proofErr w:type="spellStart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>studia</w:t>
            </w:r>
            <w:proofErr w:type="spellEnd"/>
            <w:r w:rsidRPr="002C4E69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2C4E69">
              <w:rPr>
                <w:rFonts w:ascii="Times New Roman" w:hAnsi="Times New Roman"/>
                <w:sz w:val="20"/>
                <w:szCs w:val="20"/>
              </w:rPr>
              <w:t>SDZ,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prezentace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konferenci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XD 107,</w:t>
            </w:r>
            <w:r w:rsidRPr="002C4E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</w:rPr>
              <w:t>příprava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</w:rPr>
              <w:t>dizertační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</w:rPr>
              <w:t>práce</w:t>
            </w:r>
            <w:proofErr w:type="spellEnd"/>
          </w:p>
        </w:tc>
      </w:tr>
    </w:tbl>
    <w:p w:rsidR="002F1C53" w:rsidRDefault="002F1C53" w:rsidP="002C4E69">
      <w:pPr>
        <w:spacing w:after="0" w:line="240" w:lineRule="auto"/>
        <w:rPr>
          <w:rFonts w:ascii="Times New Roman" w:hAnsi="Times New Roman"/>
          <w:b/>
          <w:sz w:val="20"/>
          <w:szCs w:val="20"/>
          <w:lang w:val="cs-CZ"/>
        </w:rPr>
      </w:pPr>
    </w:p>
    <w:p w:rsidR="002F1C53" w:rsidRPr="002C4E69" w:rsidRDefault="002F1C53" w:rsidP="002C4E69">
      <w:pPr>
        <w:spacing w:after="0" w:line="240" w:lineRule="auto"/>
        <w:rPr>
          <w:rFonts w:ascii="Times New Roman" w:hAnsi="Times New Roman"/>
          <w:sz w:val="20"/>
          <w:szCs w:val="20"/>
          <w:lang w:val="cs-CZ"/>
        </w:rPr>
      </w:pPr>
      <w:r w:rsidRPr="002C4E69">
        <w:rPr>
          <w:rFonts w:ascii="Times New Roman" w:hAnsi="Times New Roman"/>
          <w:b/>
          <w:sz w:val="20"/>
          <w:szCs w:val="20"/>
          <w:lang w:val="cs-CZ"/>
        </w:rPr>
        <w:t>Zahraniční stáž během uplynulého roku</w:t>
      </w:r>
      <w:r w:rsidRPr="002C4E69">
        <w:rPr>
          <w:rFonts w:ascii="Times New Roman" w:hAnsi="Times New Roman"/>
          <w:sz w:val="20"/>
          <w:szCs w:val="20"/>
          <w:lang w:val="cs-CZ"/>
        </w:rPr>
        <w:t xml:space="preserve"> (místo, datum zahájení a délka trvání stáže)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2F1C53" w:rsidRPr="002C4E69" w:rsidTr="00C66023">
        <w:tc>
          <w:tcPr>
            <w:tcW w:w="9576" w:type="dxa"/>
          </w:tcPr>
          <w:p w:rsidR="002F1C53" w:rsidRPr="002C4E69" w:rsidRDefault="002F1C53" w:rsidP="002C4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</w:tbl>
    <w:p w:rsidR="002F1C53" w:rsidRPr="002C4E69" w:rsidRDefault="002F1C53" w:rsidP="002C4E69">
      <w:pPr>
        <w:spacing w:after="0" w:line="240" w:lineRule="auto"/>
        <w:rPr>
          <w:rFonts w:ascii="Times New Roman" w:hAnsi="Times New Roman"/>
          <w:sz w:val="20"/>
          <w:szCs w:val="20"/>
          <w:lang w:val="cs-CZ"/>
        </w:rPr>
      </w:pPr>
    </w:p>
    <w:p w:rsidR="002F1C53" w:rsidRPr="002C4E69" w:rsidRDefault="002F1C53" w:rsidP="002C4E69">
      <w:pPr>
        <w:spacing w:after="0" w:line="240" w:lineRule="auto"/>
        <w:rPr>
          <w:rFonts w:ascii="Times New Roman" w:hAnsi="Times New Roman"/>
          <w:b/>
          <w:sz w:val="20"/>
          <w:szCs w:val="20"/>
          <w:lang w:val="cs-CZ"/>
        </w:rPr>
      </w:pPr>
      <w:r w:rsidRPr="002C4E69">
        <w:rPr>
          <w:rFonts w:ascii="Times New Roman" w:hAnsi="Times New Roman"/>
          <w:b/>
          <w:sz w:val="20"/>
          <w:szCs w:val="20"/>
          <w:lang w:val="cs-CZ"/>
        </w:rPr>
        <w:t>Celková publikační činnost během studia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8"/>
        <w:gridCol w:w="1008"/>
      </w:tblGrid>
      <w:tr w:rsidR="002F1C53" w:rsidRPr="002C4E69" w:rsidTr="00C66023">
        <w:tc>
          <w:tcPr>
            <w:tcW w:w="8568" w:type="dxa"/>
          </w:tcPr>
          <w:p w:rsidR="002F1C53" w:rsidRPr="002C4E69" w:rsidRDefault="002F1C53" w:rsidP="002C4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Počet recenzovaných článků v impaktovaném odborném periodiku (druh výsledku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Jimp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2F1C53" w:rsidRPr="002C4E69" w:rsidRDefault="002F1C53" w:rsidP="002C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2</w:t>
            </w:r>
          </w:p>
        </w:tc>
      </w:tr>
      <w:tr w:rsidR="002F1C53" w:rsidRPr="002C4E69" w:rsidTr="00C66023">
        <w:tc>
          <w:tcPr>
            <w:tcW w:w="8568" w:type="dxa"/>
          </w:tcPr>
          <w:p w:rsidR="002F1C53" w:rsidRPr="002C4E69" w:rsidRDefault="002F1C53" w:rsidP="002C4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Počet konferenčních příspěvků (běžné postery a prezentace nevstupující do RIV)</w:t>
            </w:r>
          </w:p>
        </w:tc>
        <w:tc>
          <w:tcPr>
            <w:tcW w:w="1008" w:type="dxa"/>
            <w:vAlign w:val="center"/>
          </w:tcPr>
          <w:p w:rsidR="002F1C53" w:rsidRPr="002C4E69" w:rsidRDefault="002F1C53" w:rsidP="002C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8</w:t>
            </w:r>
          </w:p>
        </w:tc>
      </w:tr>
      <w:tr w:rsidR="002F1C53" w:rsidRPr="002C4E69" w:rsidTr="00C66023">
        <w:tc>
          <w:tcPr>
            <w:tcW w:w="8568" w:type="dxa"/>
          </w:tcPr>
          <w:p w:rsidR="002F1C53" w:rsidRPr="002C4E69" w:rsidRDefault="002F1C53" w:rsidP="002C4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Počet dalších výsledků - články, knihy, kapitoly v knize, články ve sborníku (≥2 str.), patenty*</w:t>
            </w:r>
          </w:p>
        </w:tc>
        <w:tc>
          <w:tcPr>
            <w:tcW w:w="1008" w:type="dxa"/>
            <w:vAlign w:val="center"/>
          </w:tcPr>
          <w:p w:rsidR="002F1C53" w:rsidRPr="002C4E69" w:rsidRDefault="002F1C53" w:rsidP="002C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4</w:t>
            </w:r>
          </w:p>
        </w:tc>
      </w:tr>
      <w:tr w:rsidR="002F1C53" w:rsidRPr="002C4E69" w:rsidTr="00C66023">
        <w:tc>
          <w:tcPr>
            <w:tcW w:w="8568" w:type="dxa"/>
          </w:tcPr>
          <w:p w:rsidR="002F1C53" w:rsidRPr="002C4E69" w:rsidRDefault="002F1C53" w:rsidP="002C4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Veřejná přednáška v anglickém jazyce (splněna nebo nesplněna - nehodící se vymažte)</w:t>
            </w:r>
          </w:p>
        </w:tc>
        <w:tc>
          <w:tcPr>
            <w:tcW w:w="1008" w:type="dxa"/>
            <w:vAlign w:val="center"/>
          </w:tcPr>
          <w:p w:rsidR="002F1C53" w:rsidRPr="002C4E69" w:rsidRDefault="002F1C53" w:rsidP="002C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ano</w:t>
            </w:r>
          </w:p>
        </w:tc>
      </w:tr>
    </w:tbl>
    <w:p w:rsidR="002F1C53" w:rsidRPr="002C4E69" w:rsidRDefault="002F1C53" w:rsidP="002C4E69">
      <w:pPr>
        <w:spacing w:after="0" w:line="240" w:lineRule="auto"/>
        <w:rPr>
          <w:rFonts w:ascii="Times New Roman" w:hAnsi="Times New Roman"/>
          <w:sz w:val="20"/>
          <w:szCs w:val="20"/>
          <w:lang w:val="cs-CZ"/>
        </w:rPr>
      </w:pPr>
      <w:r w:rsidRPr="002C4E69">
        <w:rPr>
          <w:rFonts w:ascii="Times New Roman" w:hAnsi="Times New Roman"/>
          <w:sz w:val="20"/>
          <w:szCs w:val="20"/>
          <w:lang w:val="cs-CZ"/>
        </w:rPr>
        <w:t xml:space="preserve"> *druh výsledku B, C, D, P</w:t>
      </w:r>
    </w:p>
    <w:p w:rsidR="002F1C53" w:rsidRPr="002C4E69" w:rsidRDefault="002F1C53" w:rsidP="000721B3">
      <w:pPr>
        <w:spacing w:after="0" w:line="240" w:lineRule="auto"/>
        <w:rPr>
          <w:rFonts w:ascii="Times New Roman" w:hAnsi="Times New Roman"/>
          <w:b/>
          <w:sz w:val="20"/>
          <w:szCs w:val="20"/>
          <w:lang w:val="cs-CZ"/>
        </w:rPr>
      </w:pPr>
    </w:p>
    <w:p w:rsidR="002F1C53" w:rsidRPr="002C4E69" w:rsidRDefault="002F1C53" w:rsidP="000721B3">
      <w:pPr>
        <w:spacing w:after="0" w:line="240" w:lineRule="auto"/>
        <w:rPr>
          <w:rFonts w:ascii="Times New Roman" w:hAnsi="Times New Roman"/>
          <w:sz w:val="20"/>
          <w:szCs w:val="20"/>
          <w:lang w:val="cs-CZ"/>
        </w:rPr>
      </w:pPr>
      <w:r w:rsidRPr="002C4E69">
        <w:rPr>
          <w:rFonts w:ascii="Times New Roman" w:hAnsi="Times New Roman"/>
          <w:b/>
          <w:sz w:val="20"/>
          <w:szCs w:val="20"/>
          <w:lang w:val="cs-CZ"/>
        </w:rPr>
        <w:t>Nejvýznamnější výsledky během studia</w:t>
      </w:r>
      <w:r w:rsidRPr="002C4E69">
        <w:rPr>
          <w:rFonts w:ascii="Times New Roman" w:hAnsi="Times New Roman"/>
          <w:sz w:val="20"/>
          <w:szCs w:val="20"/>
          <w:lang w:val="cs-CZ"/>
        </w:rPr>
        <w:t xml:space="preserve"> (max. 5, u publikací uveďte IF, konference, ceny):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"/>
        <w:gridCol w:w="9184"/>
      </w:tblGrid>
      <w:tr w:rsidR="002F1C53" w:rsidRPr="002C4E69" w:rsidTr="00F70626">
        <w:trPr>
          <w:trHeight w:val="661"/>
        </w:trPr>
        <w:tc>
          <w:tcPr>
            <w:tcW w:w="37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9184" w:type="dxa"/>
            <w:vAlign w:val="center"/>
          </w:tcPr>
          <w:p w:rsidR="002F1C53" w:rsidRPr="002C4E69" w:rsidRDefault="002F1C53" w:rsidP="00C1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Sadílek, J., Spálovská P., Vrana, B., Vávrová M., Maršálek B., Šimek Z. (2016):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Comparison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of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extraction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techniques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for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isolation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of steroid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oestrogens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environmentally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relevant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concentrations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from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sediment. </w:t>
            </w:r>
            <w:r w:rsidRPr="002C4E69">
              <w:rPr>
                <w:rFonts w:ascii="Times New Roman" w:hAnsi="Times New Roman"/>
                <w:sz w:val="20"/>
                <w:szCs w:val="20"/>
              </w:rPr>
              <w:t>International Journal of Environmental Analytical Chemistry 96(11):1022-1037, IF = 1.4</w:t>
            </w:r>
          </w:p>
        </w:tc>
      </w:tr>
      <w:tr w:rsidR="002F1C53" w:rsidRPr="002C4E69" w:rsidTr="00F70626">
        <w:trPr>
          <w:trHeight w:val="431"/>
        </w:trPr>
        <w:tc>
          <w:tcPr>
            <w:tcW w:w="37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9184" w:type="dxa"/>
            <w:vAlign w:val="center"/>
          </w:tcPr>
          <w:p w:rsidR="002F1C53" w:rsidRPr="002C4E69" w:rsidRDefault="00F70626" w:rsidP="00F70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676B6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Sadilek, J., Hvezdova, M., Marsalek, B. </w:t>
            </w:r>
            <w:proofErr w:type="gramStart"/>
            <w:r w:rsidRPr="004676B6">
              <w:rPr>
                <w:rFonts w:ascii="Times New Roman" w:hAnsi="Times New Roman"/>
                <w:sz w:val="20"/>
                <w:szCs w:val="20"/>
                <w:lang w:val="cs-CZ" w:eastAsia="cs-CZ"/>
              </w:rPr>
              <w:t>and</w:t>
            </w:r>
            <w:proofErr w:type="gramEnd"/>
            <w:r w:rsidRPr="004676B6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Simek, Z. </w:t>
            </w:r>
            <w:proofErr w:type="spellStart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>QuEChERS</w:t>
            </w:r>
            <w:proofErr w:type="spellEnd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as a </w:t>
            </w:r>
            <w:proofErr w:type="spellStart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>promising</w:t>
            </w:r>
            <w:proofErr w:type="spellEnd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>extraction</w:t>
            </w:r>
            <w:proofErr w:type="spellEnd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>technique</w:t>
            </w:r>
            <w:proofErr w:type="spellEnd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>for</w:t>
            </w:r>
            <w:proofErr w:type="spellEnd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the study of estrogen </w:t>
            </w:r>
            <w:proofErr w:type="spellStart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>sorption</w:t>
            </w:r>
            <w:proofErr w:type="spellEnd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>behavior</w:t>
            </w:r>
            <w:proofErr w:type="spellEnd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in the </w:t>
            </w:r>
            <w:proofErr w:type="spellStart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>water</w:t>
            </w:r>
            <w:proofErr w:type="spellEnd"/>
            <w:r w:rsidRPr="004676B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-sediment </w:t>
            </w:r>
            <w:r>
              <w:rPr>
                <w:rFonts w:ascii="Times New Roman" w:hAnsi="Times New Roman"/>
                <w:sz w:val="20"/>
                <w:szCs w:val="20"/>
                <w:lang w:val="cs-CZ"/>
              </w:rPr>
              <w:t>systém - manuskript</w:t>
            </w: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2F1C53" w:rsidRPr="002C4E69" w:rsidTr="00F70626">
        <w:trPr>
          <w:trHeight w:val="661"/>
        </w:trPr>
        <w:tc>
          <w:tcPr>
            <w:tcW w:w="37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9184" w:type="dxa"/>
            <w:vAlign w:val="center"/>
          </w:tcPr>
          <w:p w:rsidR="002F1C53" w:rsidRPr="002C4E69" w:rsidRDefault="00F70626" w:rsidP="00F70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Jancula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D., Strakova, L., Sadilek, J., Marsalek, B., Babica, P. (2014):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Survey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of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cyanobacterial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2C4E69">
              <w:rPr>
                <w:rFonts w:ascii="Times New Roman" w:hAnsi="Times New Roman"/>
                <w:sz w:val="20"/>
                <w:szCs w:val="20"/>
              </w:rPr>
              <w:t xml:space="preserve">toxins in the Czech water reservoirs – the first observation of neurotoxic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</w:rPr>
              <w:t>saxitoxins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</w:rPr>
              <w:t>. Environmental Science and Pollution Research 21(13):8006-8015, IF = 2.6</w:t>
            </w:r>
          </w:p>
        </w:tc>
      </w:tr>
      <w:tr w:rsidR="002F1C53" w:rsidRPr="002C4E69" w:rsidTr="00F70626">
        <w:trPr>
          <w:trHeight w:val="431"/>
        </w:trPr>
        <w:tc>
          <w:tcPr>
            <w:tcW w:w="37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9184" w:type="dxa"/>
            <w:vAlign w:val="center"/>
          </w:tcPr>
          <w:p w:rsidR="002F1C53" w:rsidRPr="002C4E69" w:rsidRDefault="00F70626" w:rsidP="00F70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Jančula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D., Babica, P., Straková, L., Sadílek, J., Maršálek, B. (2013)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Saxitoxin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- neurotoxin produkovaný sinicemi v povrchových vodách České republiky. Vodní hospodářství 63(12): 406-409, ISSN 1211-0760</w:t>
            </w:r>
          </w:p>
        </w:tc>
        <w:bookmarkStart w:id="0" w:name="_GoBack"/>
        <w:bookmarkEnd w:id="0"/>
      </w:tr>
      <w:tr w:rsidR="002F1C53" w:rsidRPr="002C4E69" w:rsidTr="00F70626">
        <w:trPr>
          <w:trHeight w:val="1185"/>
        </w:trPr>
        <w:tc>
          <w:tcPr>
            <w:tcW w:w="377" w:type="dxa"/>
            <w:vAlign w:val="center"/>
          </w:tcPr>
          <w:p w:rsidR="002F1C53" w:rsidRPr="002C4E69" w:rsidRDefault="002F1C53" w:rsidP="00C6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5</w:t>
            </w:r>
          </w:p>
        </w:tc>
        <w:tc>
          <w:tcPr>
            <w:tcW w:w="9184" w:type="dxa"/>
            <w:vAlign w:val="center"/>
          </w:tcPr>
          <w:p w:rsidR="002F1C53" w:rsidRPr="004676B6" w:rsidRDefault="00F70626" w:rsidP="00F70626">
            <w:pPr>
              <w:pStyle w:val="Odstavecseseznamem1"/>
              <w:spacing w:after="0"/>
              <w:ind w:left="0"/>
              <w:rPr>
                <w:rFonts w:ascii="Times New Roman" w:hAnsi="Times New Roman"/>
                <w:i/>
                <w:sz w:val="20"/>
                <w:szCs w:val="20"/>
                <w:lang w:val="cs-CZ"/>
              </w:rPr>
            </w:pPr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Sadílek, J., Jaša, L., Kohoutek, J., Straková, L., Maršálek, B., Babica, P. (2013): Sinicové toxiny ve vodárenství - výskyt, eliminace a zdravotní rizika. In: XVI. konference Toxicita a biodegradabilita odpadů a látek významných ve vodním prostředí - sborník abstraktů. VÚRH Fakulta rybářství a ochrany vod JU Č. Budějovice, Vodňany, CZ, </w:t>
            </w:r>
            <w:proofErr w:type="spellStart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>Aug</w:t>
            </w:r>
            <w:proofErr w:type="spellEnd"/>
            <w:r w:rsidRPr="002C4E6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26-28, 2013 </w:t>
            </w:r>
            <w:r w:rsidRPr="002C4E69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(přednáška na konferenci, Cena prof. RNDr. V. Sládečka, DrSc.)</w:t>
            </w:r>
          </w:p>
        </w:tc>
      </w:tr>
    </w:tbl>
    <w:p w:rsidR="002F1C53" w:rsidRDefault="002F1C53" w:rsidP="00B317EF">
      <w:pPr>
        <w:spacing w:after="0" w:line="240" w:lineRule="auto"/>
        <w:rPr>
          <w:rFonts w:ascii="Times New Roman" w:hAnsi="Times New Roman"/>
          <w:sz w:val="20"/>
          <w:szCs w:val="20"/>
          <w:lang w:val="cs-CZ"/>
        </w:rPr>
      </w:pPr>
      <w:r w:rsidRPr="002C4E69">
        <w:rPr>
          <w:rFonts w:ascii="Times New Roman" w:hAnsi="Times New Roman"/>
          <w:sz w:val="20"/>
          <w:szCs w:val="20"/>
          <w:lang w:val="cs-CZ"/>
        </w:rPr>
        <w:t>Nepřekračujte celkovou délku formuláře 1 str.</w:t>
      </w:r>
    </w:p>
    <w:sectPr w:rsidR="002F1C53" w:rsidSect="00B1590B">
      <w:pgSz w:w="12240" w:h="15840"/>
      <w:pgMar w:top="1170" w:right="1080" w:bottom="12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691"/>
    <w:multiLevelType w:val="hybridMultilevel"/>
    <w:tmpl w:val="1AC0BCF0"/>
    <w:lvl w:ilvl="0" w:tplc="634018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B0B24"/>
    <w:multiLevelType w:val="hybridMultilevel"/>
    <w:tmpl w:val="DCE25078"/>
    <w:lvl w:ilvl="0" w:tplc="5DBA2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DA6"/>
    <w:rsid w:val="00045C70"/>
    <w:rsid w:val="000721B3"/>
    <w:rsid w:val="00092892"/>
    <w:rsid w:val="000954D2"/>
    <w:rsid w:val="000C170A"/>
    <w:rsid w:val="000F2EEB"/>
    <w:rsid w:val="000F766F"/>
    <w:rsid w:val="00132B72"/>
    <w:rsid w:val="00190245"/>
    <w:rsid w:val="001E0268"/>
    <w:rsid w:val="00211720"/>
    <w:rsid w:val="00273E11"/>
    <w:rsid w:val="002C4E69"/>
    <w:rsid w:val="002F1C53"/>
    <w:rsid w:val="003D59C1"/>
    <w:rsid w:val="003D77E7"/>
    <w:rsid w:val="003F4A55"/>
    <w:rsid w:val="004505C9"/>
    <w:rsid w:val="004676B6"/>
    <w:rsid w:val="004A16B7"/>
    <w:rsid w:val="00507D89"/>
    <w:rsid w:val="005424A7"/>
    <w:rsid w:val="0057689F"/>
    <w:rsid w:val="00593B1F"/>
    <w:rsid w:val="005A3760"/>
    <w:rsid w:val="005E03EA"/>
    <w:rsid w:val="006943C2"/>
    <w:rsid w:val="006A1316"/>
    <w:rsid w:val="006E68E8"/>
    <w:rsid w:val="00714303"/>
    <w:rsid w:val="00820437"/>
    <w:rsid w:val="0083455F"/>
    <w:rsid w:val="00857B46"/>
    <w:rsid w:val="00870E61"/>
    <w:rsid w:val="008C4683"/>
    <w:rsid w:val="00951F29"/>
    <w:rsid w:val="009810F4"/>
    <w:rsid w:val="00987D0B"/>
    <w:rsid w:val="009F7AD5"/>
    <w:rsid w:val="00AA6061"/>
    <w:rsid w:val="00AD0DA6"/>
    <w:rsid w:val="00B1590B"/>
    <w:rsid w:val="00B317EF"/>
    <w:rsid w:val="00B47DBE"/>
    <w:rsid w:val="00B565F3"/>
    <w:rsid w:val="00B87ED0"/>
    <w:rsid w:val="00C14BEA"/>
    <w:rsid w:val="00C236E8"/>
    <w:rsid w:val="00C42B5C"/>
    <w:rsid w:val="00C47448"/>
    <w:rsid w:val="00C613A6"/>
    <w:rsid w:val="00C66023"/>
    <w:rsid w:val="00C978FD"/>
    <w:rsid w:val="00CB3257"/>
    <w:rsid w:val="00CD3036"/>
    <w:rsid w:val="00E92532"/>
    <w:rsid w:val="00EA6E5B"/>
    <w:rsid w:val="00F204DF"/>
    <w:rsid w:val="00F27FD9"/>
    <w:rsid w:val="00F5149A"/>
    <w:rsid w:val="00F56D7C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70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99"/>
    <w:rsid w:val="00B4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943C2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99"/>
    <w:rsid w:val="00C978F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činnosti studenta DSP Chemie oboru XXXX chemie PřF MU – ak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činnosti studenta DSP Chemie oboru XXXX chemie PřF MU – ak</dc:title>
  <dc:creator>Jan</dc:creator>
  <cp:lastModifiedBy>zdenek-simek</cp:lastModifiedBy>
  <cp:revision>2</cp:revision>
  <cp:lastPrinted>2012-02-24T07:46:00Z</cp:lastPrinted>
  <dcterms:created xsi:type="dcterms:W3CDTF">2017-06-09T09:46:00Z</dcterms:created>
  <dcterms:modified xsi:type="dcterms:W3CDTF">2017-06-09T09:46:00Z</dcterms:modified>
</cp:coreProperties>
</file>