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8522" w14:textId="1A39147E" w:rsidR="0070673D" w:rsidRPr="0070673D" w:rsidRDefault="0070673D" w:rsidP="0070673D">
      <w:pPr>
        <w:pStyle w:val="Nadpis2"/>
        <w:rPr>
          <w:lang w:val="en-US"/>
        </w:rPr>
      </w:pPr>
      <w:r w:rsidRPr="0070673D">
        <w:rPr>
          <w:lang w:val="en-US"/>
        </w:rPr>
        <w:t>Competency questionnaire</w:t>
      </w:r>
    </w:p>
    <w:p w14:paraId="38FF182B" w14:textId="77777777" w:rsidR="0070673D" w:rsidRPr="0070673D" w:rsidRDefault="0070673D" w:rsidP="0070673D">
      <w:pPr>
        <w:rPr>
          <w:lang w:val="en-US"/>
        </w:rPr>
      </w:pPr>
    </w:p>
    <w:p w14:paraId="60EEBE20" w14:textId="3B307E81" w:rsidR="0070673D" w:rsidRDefault="0070673D" w:rsidP="0070673D">
      <w:pPr>
        <w:rPr>
          <w:lang w:val="en-US"/>
        </w:rPr>
      </w:pPr>
      <w:r w:rsidRPr="0070673D">
        <w:rPr>
          <w:lang w:val="en-US"/>
        </w:rPr>
        <w:t>For each of the competencies listed below, rate your abilities on a five-point scale (1 – weak</w:t>
      </w:r>
      <w:proofErr w:type="gramStart"/>
      <w:r w:rsidRPr="0070673D">
        <w:rPr>
          <w:lang w:val="en-US"/>
        </w:rPr>
        <w:t>, …,</w:t>
      </w:r>
      <w:proofErr w:type="gramEnd"/>
      <w:r w:rsidRPr="0070673D">
        <w:rPr>
          <w:lang w:val="en-US"/>
        </w:rPr>
        <w:t xml:space="preserve"> 5 – excellent)</w:t>
      </w:r>
      <w:r w:rsidR="00270C0B">
        <w:rPr>
          <w:lang w:val="en-US"/>
        </w:rPr>
        <w:t>.</w:t>
      </w:r>
    </w:p>
    <w:p w14:paraId="317A4832" w14:textId="285EEEE6" w:rsidR="00270C0B" w:rsidRPr="004C409A" w:rsidRDefault="00270C0B" w:rsidP="00A0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en-US"/>
        </w:rPr>
      </w:pPr>
      <w:r w:rsidRPr="004C409A">
        <w:rPr>
          <w:b/>
          <w:i/>
          <w:lang w:val="en-US"/>
        </w:rPr>
        <w:t xml:space="preserve">Please consider that we prepare introductory courses </w:t>
      </w:r>
      <w:r w:rsidR="00A032A6" w:rsidRPr="004C409A">
        <w:rPr>
          <w:b/>
          <w:i/>
          <w:lang w:val="en-US"/>
        </w:rPr>
        <w:t xml:space="preserve">in the first term </w:t>
      </w:r>
      <w:r w:rsidRPr="004C409A">
        <w:rPr>
          <w:b/>
          <w:i/>
          <w:lang w:val="en-US"/>
        </w:rPr>
        <w:t xml:space="preserve">according to </w:t>
      </w:r>
      <w:proofErr w:type="gramStart"/>
      <w:r w:rsidRPr="004C409A">
        <w:rPr>
          <w:b/>
          <w:i/>
          <w:lang w:val="en-US"/>
        </w:rPr>
        <w:t>Your</w:t>
      </w:r>
      <w:proofErr w:type="gramEnd"/>
      <w:r w:rsidRPr="004C409A">
        <w:rPr>
          <w:b/>
          <w:i/>
          <w:lang w:val="en-US"/>
        </w:rPr>
        <w:t xml:space="preserve"> competencies and abilities. </w:t>
      </w:r>
      <w:r w:rsidR="004C409A" w:rsidRPr="004C409A">
        <w:rPr>
          <w:b/>
          <w:i/>
          <w:lang w:val="en-US"/>
        </w:rPr>
        <w:t>T</w:t>
      </w:r>
      <w:r w:rsidRPr="004C409A">
        <w:rPr>
          <w:b/>
          <w:i/>
          <w:lang w:val="en-US"/>
        </w:rPr>
        <w:t xml:space="preserve">he goal is to manage the beginning of </w:t>
      </w:r>
      <w:proofErr w:type="gramStart"/>
      <w:r w:rsidR="004C409A" w:rsidRPr="004C409A">
        <w:rPr>
          <w:b/>
          <w:i/>
          <w:lang w:val="en-US"/>
        </w:rPr>
        <w:t>Y</w:t>
      </w:r>
      <w:r w:rsidRPr="004C409A">
        <w:rPr>
          <w:b/>
          <w:i/>
          <w:lang w:val="en-US"/>
        </w:rPr>
        <w:t>our</w:t>
      </w:r>
      <w:proofErr w:type="gramEnd"/>
      <w:r w:rsidRPr="004C409A">
        <w:rPr>
          <w:b/>
          <w:i/>
          <w:lang w:val="en-US"/>
        </w:rPr>
        <w:t xml:space="preserve"> studies without any major problems.</w:t>
      </w:r>
      <w:r w:rsidR="00A032A6" w:rsidRPr="004C409A">
        <w:rPr>
          <w:b/>
          <w:i/>
          <w:lang w:val="en-US"/>
        </w:rPr>
        <w:t xml:space="preserve"> So please estimate your abilities realistically</w:t>
      </w:r>
      <w:r w:rsidR="004C409A" w:rsidRPr="004C409A">
        <w:rPr>
          <w:b/>
          <w:i/>
          <w:lang w:val="en-US"/>
        </w:rPr>
        <w:t>.</w:t>
      </w:r>
    </w:p>
    <w:p w14:paraId="4E71FA9F" w14:textId="77777777" w:rsidR="00270C0B" w:rsidRPr="0070673D" w:rsidRDefault="00270C0B" w:rsidP="0070673D">
      <w:pPr>
        <w:rPr>
          <w:lang w:val="en-US"/>
        </w:rPr>
      </w:pPr>
      <w:bookmarkStart w:id="0" w:name="_GoBack"/>
      <w:bookmarkEnd w:id="0"/>
    </w:p>
    <w:p w14:paraId="6CB0D07D" w14:textId="77777777" w:rsidR="0070673D" w:rsidRPr="0070673D" w:rsidRDefault="0070673D" w:rsidP="0070673D">
      <w:pPr>
        <w:rPr>
          <w:lang w:val="en-US"/>
        </w:rPr>
      </w:pPr>
    </w:p>
    <w:p w14:paraId="0C33EB1A" w14:textId="41201A78" w:rsidR="0070673D" w:rsidRDefault="00512DA1" w:rsidP="00270C0B">
      <w:pPr>
        <w:pStyle w:val="Odstavecseseznamem"/>
        <w:numPr>
          <w:ilvl w:val="0"/>
          <w:numId w:val="1"/>
        </w:numPr>
        <w:spacing w:after="240"/>
        <w:rPr>
          <w:lang w:val="en-US"/>
        </w:rPr>
      </w:pPr>
      <w:r w:rsidRPr="0070673D">
        <w:rPr>
          <w:lang w:val="en-US"/>
        </w:rPr>
        <w:t>Ability to define a research problem, formulate research objectives, design appropriate methods and develop a basic research plan</w:t>
      </w:r>
      <w:r w:rsidR="00843D7A" w:rsidRPr="0070673D">
        <w:rPr>
          <w:lang w:val="en-US"/>
        </w:rPr>
        <w:t xml:space="preserve">; </w:t>
      </w:r>
      <w:r w:rsidR="00081B93" w:rsidRPr="0070673D">
        <w:rPr>
          <w:lang w:val="en-US"/>
        </w:rPr>
        <w:t>ability to organi</w:t>
      </w:r>
      <w:r w:rsidR="0070673D">
        <w:rPr>
          <w:lang w:val="en-US"/>
        </w:rPr>
        <w:t>z</w:t>
      </w:r>
      <w:r w:rsidR="00081B93" w:rsidRPr="0070673D">
        <w:rPr>
          <w:lang w:val="en-US"/>
        </w:rPr>
        <w:t>e a field survey</w:t>
      </w:r>
      <w:r w:rsidR="0070673D">
        <w:rPr>
          <w:lang w:val="en-US"/>
        </w:rPr>
        <w:t>/survey</w:t>
      </w:r>
      <w:r w:rsidR="00081B93" w:rsidRPr="0070673D">
        <w:rPr>
          <w:lang w:val="en-US"/>
        </w:rPr>
        <w:t xml:space="preserve"> and collect primary data.</w:t>
      </w:r>
    </w:p>
    <w:tbl>
      <w:tblPr>
        <w:tblStyle w:val="Mkatabulky"/>
        <w:tblW w:w="0" w:type="auto"/>
        <w:tblInd w:w="7479" w:type="dxa"/>
        <w:tblLook w:val="04A0" w:firstRow="1" w:lastRow="0" w:firstColumn="1" w:lastColumn="0" w:noHBand="0" w:noVBand="1"/>
      </w:tblPr>
      <w:tblGrid>
        <w:gridCol w:w="851"/>
      </w:tblGrid>
      <w:tr w:rsidR="00270C0B" w14:paraId="29471807" w14:textId="77777777" w:rsidTr="00270C0B">
        <w:tc>
          <w:tcPr>
            <w:tcW w:w="851" w:type="dxa"/>
          </w:tcPr>
          <w:p w14:paraId="195D3F03" w14:textId="77777777" w:rsidR="00270C0B" w:rsidRDefault="00270C0B" w:rsidP="00270C0B">
            <w:pPr>
              <w:pStyle w:val="Odstavecseseznamem"/>
              <w:spacing w:after="240"/>
              <w:ind w:left="0"/>
              <w:rPr>
                <w:lang w:val="en-US"/>
              </w:rPr>
            </w:pPr>
          </w:p>
        </w:tc>
      </w:tr>
    </w:tbl>
    <w:p w14:paraId="42AFE965" w14:textId="77777777" w:rsidR="00270C0B" w:rsidRPr="0070673D" w:rsidRDefault="00270C0B" w:rsidP="00270C0B">
      <w:pPr>
        <w:pStyle w:val="Odstavecseseznamem"/>
        <w:spacing w:after="240"/>
        <w:rPr>
          <w:lang w:val="en-US"/>
        </w:rPr>
      </w:pPr>
    </w:p>
    <w:p w14:paraId="2870E339" w14:textId="77777777" w:rsidR="0070673D" w:rsidRPr="0070673D" w:rsidRDefault="0070673D" w:rsidP="00270C0B">
      <w:pPr>
        <w:pStyle w:val="Odstavecseseznamem"/>
        <w:spacing w:after="240"/>
        <w:rPr>
          <w:lang w:val="en-US"/>
        </w:rPr>
      </w:pPr>
    </w:p>
    <w:p w14:paraId="2A63CC98" w14:textId="68B030DF" w:rsidR="0070673D" w:rsidRPr="0070673D" w:rsidRDefault="00081B93" w:rsidP="00270C0B">
      <w:pPr>
        <w:pStyle w:val="Odstavecseseznamem"/>
        <w:numPr>
          <w:ilvl w:val="0"/>
          <w:numId w:val="1"/>
        </w:numPr>
        <w:spacing w:after="240"/>
        <w:rPr>
          <w:lang w:val="en-US"/>
        </w:rPr>
      </w:pPr>
      <w:r w:rsidRPr="0070673D">
        <w:rPr>
          <w:lang w:val="en-US"/>
        </w:rPr>
        <w:t>Ability to understand and critically interpret a scholarly article; or</w:t>
      </w:r>
      <w:r w:rsidR="00F53FC3" w:rsidRPr="0070673D">
        <w:rPr>
          <w:lang w:val="en-US"/>
        </w:rPr>
        <w:t xml:space="preserve">ientation in relevant sources of </w:t>
      </w:r>
      <w:r w:rsidR="0070673D">
        <w:rPr>
          <w:lang w:val="en-US"/>
        </w:rPr>
        <w:t>g</w:t>
      </w:r>
      <w:r w:rsidR="00F53FC3" w:rsidRPr="0070673D">
        <w:rPr>
          <w:lang w:val="en-US"/>
        </w:rPr>
        <w:t>eographical data; knowledge of spatial and temporal attributes of these data</w:t>
      </w:r>
      <w:r w:rsidRPr="0070673D">
        <w:rPr>
          <w:lang w:val="en-US"/>
        </w:rPr>
        <w:t>.</w:t>
      </w:r>
    </w:p>
    <w:p w14:paraId="15279B3E" w14:textId="77777777" w:rsidR="00270C0B" w:rsidRDefault="00270C0B" w:rsidP="00270C0B">
      <w:pPr>
        <w:pStyle w:val="Odstavecseseznamem"/>
        <w:spacing w:after="240"/>
        <w:rPr>
          <w:lang w:val="en-US"/>
        </w:rPr>
      </w:pPr>
    </w:p>
    <w:tbl>
      <w:tblPr>
        <w:tblStyle w:val="Mkatabulky"/>
        <w:tblW w:w="0" w:type="auto"/>
        <w:tblInd w:w="7479" w:type="dxa"/>
        <w:tblLook w:val="04A0" w:firstRow="1" w:lastRow="0" w:firstColumn="1" w:lastColumn="0" w:noHBand="0" w:noVBand="1"/>
      </w:tblPr>
      <w:tblGrid>
        <w:gridCol w:w="851"/>
      </w:tblGrid>
      <w:tr w:rsidR="00270C0B" w14:paraId="370EAA9A" w14:textId="77777777" w:rsidTr="00714BEF">
        <w:tc>
          <w:tcPr>
            <w:tcW w:w="851" w:type="dxa"/>
          </w:tcPr>
          <w:p w14:paraId="2B7B5F95" w14:textId="77777777" w:rsidR="00270C0B" w:rsidRDefault="00270C0B" w:rsidP="00714BEF">
            <w:pPr>
              <w:pStyle w:val="Odstavecseseznamem"/>
              <w:spacing w:after="240"/>
              <w:ind w:left="0"/>
              <w:rPr>
                <w:lang w:val="en-US"/>
              </w:rPr>
            </w:pPr>
          </w:p>
        </w:tc>
      </w:tr>
    </w:tbl>
    <w:p w14:paraId="48B396C2" w14:textId="77777777" w:rsidR="00270C0B" w:rsidRPr="0070673D" w:rsidRDefault="00270C0B" w:rsidP="00270C0B">
      <w:pPr>
        <w:pStyle w:val="Odstavecseseznamem"/>
        <w:spacing w:after="240"/>
        <w:rPr>
          <w:lang w:val="en-US"/>
        </w:rPr>
      </w:pPr>
    </w:p>
    <w:p w14:paraId="1E02EECB" w14:textId="77777777" w:rsidR="0070673D" w:rsidRPr="0070673D" w:rsidRDefault="00810C74" w:rsidP="00270C0B">
      <w:pPr>
        <w:pStyle w:val="Odstavecseseznamem"/>
        <w:numPr>
          <w:ilvl w:val="0"/>
          <w:numId w:val="1"/>
        </w:numPr>
        <w:spacing w:after="240"/>
        <w:rPr>
          <w:lang w:val="en-US"/>
        </w:rPr>
      </w:pPr>
      <w:r w:rsidRPr="0070673D">
        <w:rPr>
          <w:lang w:val="en-US"/>
        </w:rPr>
        <w:t>Familiarity with common qualitative and quantitative research procedures and techniques; ability to analyze</w:t>
      </w:r>
      <w:r w:rsidR="00843D7A" w:rsidRPr="0070673D">
        <w:rPr>
          <w:lang w:val="en-US"/>
        </w:rPr>
        <w:t>, combine</w:t>
      </w:r>
      <w:r w:rsidRPr="0070673D">
        <w:rPr>
          <w:lang w:val="en-US"/>
        </w:rPr>
        <w:t xml:space="preserve"> </w:t>
      </w:r>
      <w:r w:rsidR="00843D7A" w:rsidRPr="0070673D">
        <w:rPr>
          <w:lang w:val="en-US"/>
        </w:rPr>
        <w:t xml:space="preserve">and interpret </w:t>
      </w:r>
      <w:r w:rsidRPr="0070673D">
        <w:rPr>
          <w:lang w:val="en-US"/>
        </w:rPr>
        <w:t>primary and secondary data</w:t>
      </w:r>
      <w:r w:rsidR="00843D7A" w:rsidRPr="0070673D">
        <w:rPr>
          <w:lang w:val="en-US"/>
        </w:rPr>
        <w:t xml:space="preserve"> (using spatial statistics, basic GIS analysis or content/narrative analysis). </w:t>
      </w:r>
    </w:p>
    <w:p w14:paraId="2CAB6EE3" w14:textId="77777777" w:rsidR="00270C0B" w:rsidRDefault="00270C0B" w:rsidP="00270C0B">
      <w:pPr>
        <w:pStyle w:val="Odstavecseseznamem"/>
        <w:spacing w:after="240"/>
        <w:rPr>
          <w:lang w:val="en-US"/>
        </w:rPr>
      </w:pPr>
    </w:p>
    <w:tbl>
      <w:tblPr>
        <w:tblStyle w:val="Mkatabulky"/>
        <w:tblW w:w="0" w:type="auto"/>
        <w:tblInd w:w="7479" w:type="dxa"/>
        <w:tblLook w:val="04A0" w:firstRow="1" w:lastRow="0" w:firstColumn="1" w:lastColumn="0" w:noHBand="0" w:noVBand="1"/>
      </w:tblPr>
      <w:tblGrid>
        <w:gridCol w:w="851"/>
      </w:tblGrid>
      <w:tr w:rsidR="00270C0B" w14:paraId="241F0ECE" w14:textId="77777777" w:rsidTr="00714BEF">
        <w:tc>
          <w:tcPr>
            <w:tcW w:w="851" w:type="dxa"/>
          </w:tcPr>
          <w:p w14:paraId="47C9CF35" w14:textId="77777777" w:rsidR="00270C0B" w:rsidRDefault="00270C0B" w:rsidP="00714BEF">
            <w:pPr>
              <w:pStyle w:val="Odstavecseseznamem"/>
              <w:spacing w:after="240"/>
              <w:ind w:left="0"/>
              <w:rPr>
                <w:lang w:val="en-US"/>
              </w:rPr>
            </w:pPr>
          </w:p>
        </w:tc>
      </w:tr>
    </w:tbl>
    <w:p w14:paraId="5687B38D" w14:textId="77777777" w:rsidR="00270C0B" w:rsidRPr="0070673D" w:rsidRDefault="00270C0B" w:rsidP="00270C0B">
      <w:pPr>
        <w:pStyle w:val="Odstavecseseznamem"/>
        <w:spacing w:after="240"/>
        <w:rPr>
          <w:lang w:val="en-US"/>
        </w:rPr>
      </w:pPr>
    </w:p>
    <w:p w14:paraId="44EAB794" w14:textId="77777777" w:rsidR="0070673D" w:rsidRPr="0070673D" w:rsidRDefault="0070673D" w:rsidP="00270C0B">
      <w:pPr>
        <w:pStyle w:val="Odstavecseseznamem"/>
        <w:spacing w:after="240"/>
        <w:rPr>
          <w:lang w:val="en-US"/>
        </w:rPr>
      </w:pPr>
    </w:p>
    <w:p w14:paraId="4C0B9699" w14:textId="13C215C0" w:rsidR="002C2E19" w:rsidRDefault="009F5E4B" w:rsidP="00270C0B">
      <w:pPr>
        <w:pStyle w:val="Odstavecseseznamem"/>
        <w:numPr>
          <w:ilvl w:val="0"/>
          <w:numId w:val="1"/>
        </w:numPr>
        <w:spacing w:after="240"/>
        <w:rPr>
          <w:lang w:val="en-US"/>
        </w:rPr>
      </w:pPr>
      <w:r w:rsidRPr="0070673D">
        <w:rPr>
          <w:lang w:val="en-US"/>
        </w:rPr>
        <w:t xml:space="preserve">Ability to communicate, present and visualize research results; awareness of research linkages to other disciplines such as </w:t>
      </w:r>
      <w:r w:rsidR="0070673D">
        <w:rPr>
          <w:lang w:val="en-US"/>
        </w:rPr>
        <w:t xml:space="preserve">environmental studies, </w:t>
      </w:r>
      <w:r w:rsidRPr="0070673D">
        <w:rPr>
          <w:lang w:val="en-US"/>
        </w:rPr>
        <w:t xml:space="preserve">urban planning </w:t>
      </w:r>
      <w:r w:rsidR="0070673D">
        <w:rPr>
          <w:lang w:val="en-US"/>
        </w:rPr>
        <w:t xml:space="preserve">or </w:t>
      </w:r>
      <w:r w:rsidRPr="0070673D">
        <w:rPr>
          <w:lang w:val="en-US"/>
        </w:rPr>
        <w:t>economics</w:t>
      </w:r>
      <w:r w:rsidR="00B53A0F">
        <w:rPr>
          <w:lang w:val="en-US"/>
        </w:rPr>
        <w:t>;</w:t>
      </w:r>
      <w:r w:rsidRPr="0070673D">
        <w:rPr>
          <w:lang w:val="en-US"/>
        </w:rPr>
        <w:t xml:space="preserve"> </w:t>
      </w:r>
      <w:r w:rsidR="0070673D" w:rsidRPr="0070673D">
        <w:rPr>
          <w:lang w:val="en-US"/>
        </w:rPr>
        <w:t>openness</w:t>
      </w:r>
      <w:r w:rsidRPr="0070673D">
        <w:rPr>
          <w:lang w:val="en-US"/>
        </w:rPr>
        <w:t xml:space="preserve"> to multidisciplinary collaboration.</w:t>
      </w:r>
    </w:p>
    <w:p w14:paraId="2E8CCF4A" w14:textId="77777777" w:rsidR="00270C0B" w:rsidRDefault="00270C0B" w:rsidP="00270C0B">
      <w:pPr>
        <w:pStyle w:val="Odstavecseseznamem"/>
        <w:spacing w:after="240"/>
        <w:rPr>
          <w:lang w:val="en-US"/>
        </w:rPr>
      </w:pPr>
    </w:p>
    <w:tbl>
      <w:tblPr>
        <w:tblStyle w:val="Mkatabulky"/>
        <w:tblW w:w="0" w:type="auto"/>
        <w:tblInd w:w="7479" w:type="dxa"/>
        <w:tblLook w:val="04A0" w:firstRow="1" w:lastRow="0" w:firstColumn="1" w:lastColumn="0" w:noHBand="0" w:noVBand="1"/>
      </w:tblPr>
      <w:tblGrid>
        <w:gridCol w:w="851"/>
      </w:tblGrid>
      <w:tr w:rsidR="00270C0B" w14:paraId="6E0B195B" w14:textId="77777777" w:rsidTr="00714BEF">
        <w:tc>
          <w:tcPr>
            <w:tcW w:w="851" w:type="dxa"/>
          </w:tcPr>
          <w:p w14:paraId="6AF90393" w14:textId="77777777" w:rsidR="00270C0B" w:rsidRDefault="00270C0B" w:rsidP="00714BEF">
            <w:pPr>
              <w:pStyle w:val="Odstavecseseznamem"/>
              <w:spacing w:after="240"/>
              <w:ind w:left="0"/>
              <w:rPr>
                <w:lang w:val="en-US"/>
              </w:rPr>
            </w:pPr>
          </w:p>
        </w:tc>
      </w:tr>
    </w:tbl>
    <w:p w14:paraId="3AD8BB1C" w14:textId="77777777" w:rsidR="00270C0B" w:rsidRPr="0070673D" w:rsidRDefault="00270C0B" w:rsidP="00270C0B">
      <w:pPr>
        <w:pStyle w:val="Odstavecseseznamem"/>
        <w:spacing w:after="240"/>
        <w:rPr>
          <w:lang w:val="en-US"/>
        </w:rPr>
      </w:pPr>
    </w:p>
    <w:p w14:paraId="2F000356" w14:textId="77777777" w:rsidR="00270C0B" w:rsidRPr="0070673D" w:rsidRDefault="00270C0B" w:rsidP="00270C0B">
      <w:pPr>
        <w:pStyle w:val="Odstavecseseznamem"/>
        <w:spacing w:after="240"/>
        <w:rPr>
          <w:lang w:val="en-US"/>
        </w:rPr>
      </w:pPr>
    </w:p>
    <w:p w14:paraId="2198BC72" w14:textId="77777777" w:rsidR="002C2E19" w:rsidRPr="0070673D" w:rsidRDefault="002C2E19" w:rsidP="00270C0B">
      <w:pPr>
        <w:spacing w:after="240"/>
        <w:rPr>
          <w:lang w:val="en-US"/>
        </w:rPr>
      </w:pPr>
    </w:p>
    <w:sectPr w:rsidR="002C2E19" w:rsidRPr="0070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0278"/>
    <w:multiLevelType w:val="hybridMultilevel"/>
    <w:tmpl w:val="274AB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NLGwNDYztjA2MDFV0lEKTi0uzszPAykwrAUAfEgveywAAAA="/>
  </w:docVars>
  <w:rsids>
    <w:rsidRoot w:val="00B57AB5"/>
    <w:rsid w:val="00081B93"/>
    <w:rsid w:val="00270C0B"/>
    <w:rsid w:val="002B267E"/>
    <w:rsid w:val="002C2E19"/>
    <w:rsid w:val="004C409A"/>
    <w:rsid w:val="00512DA1"/>
    <w:rsid w:val="006051EC"/>
    <w:rsid w:val="0070673D"/>
    <w:rsid w:val="00810C74"/>
    <w:rsid w:val="00843D7A"/>
    <w:rsid w:val="009F5E4B"/>
    <w:rsid w:val="00A032A6"/>
    <w:rsid w:val="00AC3060"/>
    <w:rsid w:val="00B53A0F"/>
    <w:rsid w:val="00B57AB5"/>
    <w:rsid w:val="00D44D8F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7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6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7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6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katabulky">
    <w:name w:val="Table Grid"/>
    <w:basedOn w:val="Normlntabulka"/>
    <w:uiPriority w:val="39"/>
    <w:rsid w:val="0027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6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7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6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katabulky">
    <w:name w:val="Table Grid"/>
    <w:basedOn w:val="Normlntabulka"/>
    <w:uiPriority w:val="39"/>
    <w:rsid w:val="0027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Mulíček</dc:creator>
  <cp:lastModifiedBy>Dobrovolný</cp:lastModifiedBy>
  <cp:revision>3</cp:revision>
  <dcterms:created xsi:type="dcterms:W3CDTF">2023-11-29T07:30:00Z</dcterms:created>
  <dcterms:modified xsi:type="dcterms:W3CDTF">2023-11-29T07:46:00Z</dcterms:modified>
</cp:coreProperties>
</file>