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BD" w:rsidRDefault="00B8503F" w:rsidP="00F645BD">
      <w:pPr>
        <w:jc w:val="center"/>
        <w:rPr>
          <w:rFonts w:ascii="Papyrus" w:hAnsi="Papyrus"/>
          <w:b/>
          <w:sz w:val="24"/>
          <w:szCs w:val="24"/>
        </w:rPr>
      </w:pPr>
      <w:bookmarkStart w:id="0" w:name="_GoBack"/>
      <w:bookmarkEnd w:id="0"/>
      <w:r w:rsidRPr="00B8503F">
        <w:rPr>
          <w:rFonts w:ascii="Papyrus" w:hAnsi="Papyrus"/>
          <w:b/>
          <w:sz w:val="24"/>
          <w:szCs w:val="24"/>
        </w:rPr>
        <w:t>HOW TO DISAGREE POLITELY</w:t>
      </w:r>
    </w:p>
    <w:p w:rsidR="00B8503F" w:rsidRPr="00F645BD" w:rsidRDefault="00B8503F" w:rsidP="00F645BD">
      <w:pPr>
        <w:rPr>
          <w:rFonts w:ascii="Papyrus" w:hAnsi="Papyrus"/>
          <w:b/>
          <w:sz w:val="24"/>
          <w:szCs w:val="24"/>
        </w:rPr>
      </w:pPr>
      <w:r w:rsidRPr="00F645BD">
        <w:rPr>
          <w:rFonts w:ascii="Book Antiqua" w:hAnsi="Book Antiqua"/>
          <w:lang w:val="en-GB"/>
        </w:rPr>
        <w:t xml:space="preserve">When using English as a medium of instruction, the teacher is passing on not only the knowledge </w:t>
      </w:r>
      <w:r w:rsidR="009D331F" w:rsidRPr="00F645BD">
        <w:rPr>
          <w:rFonts w:ascii="Book Antiqua" w:hAnsi="Book Antiqua"/>
          <w:lang w:val="en-GB"/>
        </w:rPr>
        <w:t xml:space="preserve">of the field </w:t>
      </w:r>
      <w:r w:rsidRPr="00F645BD">
        <w:rPr>
          <w:rFonts w:ascii="Book Antiqua" w:hAnsi="Book Antiqua"/>
          <w:lang w:val="en-GB"/>
        </w:rPr>
        <w:t>itself but also the way communication is done in English. This can be at times very different from the way students are used to communicate in their native languages. Disagreeing with someone is a typical example.</w:t>
      </w:r>
    </w:p>
    <w:p w:rsidR="009D331F" w:rsidRPr="00F645BD" w:rsidRDefault="00B8503F" w:rsidP="00B8503F">
      <w:pPr>
        <w:pStyle w:val="Normlnweb"/>
        <w:rPr>
          <w:rFonts w:ascii="Book Antiqua" w:hAnsi="Book Antiqua"/>
          <w:b/>
          <w:sz w:val="22"/>
          <w:szCs w:val="22"/>
          <w:lang w:val="en-GB"/>
        </w:rPr>
      </w:pPr>
      <w:r w:rsidRPr="00F645BD">
        <w:rPr>
          <w:rFonts w:ascii="Book Antiqua" w:hAnsi="Book Antiqua"/>
          <w:sz w:val="22"/>
          <w:szCs w:val="22"/>
          <w:lang w:val="en-GB"/>
        </w:rPr>
        <w:t xml:space="preserve">When you disagree with someone, it can often be a challenge to express your point of view without offending that person. At the same time, it’s important to express your honest opinion. </w:t>
      </w:r>
    </w:p>
    <w:p w:rsidR="00B8503F" w:rsidRPr="00F645BD" w:rsidRDefault="009D331F" w:rsidP="00B8503F">
      <w:pPr>
        <w:pStyle w:val="Normlnweb"/>
        <w:rPr>
          <w:rFonts w:ascii="Book Antiqua" w:hAnsi="Book Antiqua"/>
          <w:sz w:val="22"/>
          <w:szCs w:val="22"/>
          <w:lang w:val="en-GB"/>
        </w:rPr>
      </w:pPr>
      <w:r w:rsidRPr="00F645BD">
        <w:rPr>
          <w:rFonts w:ascii="Book Antiqua" w:hAnsi="Book Antiqua"/>
          <w:b/>
          <w:sz w:val="22"/>
          <w:szCs w:val="22"/>
          <w:lang w:val="en-GB"/>
        </w:rPr>
        <w:t>Rule number one</w:t>
      </w:r>
      <w:r w:rsidRPr="00F645BD">
        <w:rPr>
          <w:rFonts w:ascii="Book Antiqua" w:hAnsi="Book Antiqua"/>
          <w:sz w:val="22"/>
          <w:szCs w:val="22"/>
          <w:lang w:val="en-GB"/>
        </w:rPr>
        <w:t xml:space="preserve"> is to a</w:t>
      </w:r>
      <w:r w:rsidR="00B8503F" w:rsidRPr="00F645BD">
        <w:rPr>
          <w:rFonts w:ascii="Book Antiqua" w:hAnsi="Book Antiqua"/>
          <w:sz w:val="22"/>
          <w:szCs w:val="22"/>
          <w:lang w:val="en-GB"/>
        </w:rPr>
        <w:t>cknowledge the other person’s opinion before you disagree. Make sure you make it clear that you understand what the other person is saying and that it is a valid argument before you disagree. This shows you are listening to the other person and makes your argument stronger. To do this, you can use phrases such as:</w:t>
      </w:r>
    </w:p>
    <w:p w:rsidR="00B8503F" w:rsidRPr="00F645BD" w:rsidRDefault="00B8503F" w:rsidP="00B8503F">
      <w:pPr>
        <w:pStyle w:val="Normlnweb"/>
        <w:rPr>
          <w:rFonts w:ascii="Book Antiqua" w:hAnsi="Book Antiqua"/>
          <w:sz w:val="22"/>
          <w:szCs w:val="22"/>
          <w:lang w:val="en-GB"/>
        </w:rPr>
      </w:pPr>
      <w:r w:rsidRPr="00F645BD">
        <w:rPr>
          <w:rStyle w:val="Siln"/>
          <w:rFonts w:ascii="Book Antiqua" w:hAnsi="Book Antiqua"/>
          <w:sz w:val="22"/>
          <w:szCs w:val="22"/>
          <w:lang w:val="en-GB"/>
        </w:rPr>
        <w:t>“I see what you’re saying but…”</w:t>
      </w:r>
    </w:p>
    <w:p w:rsidR="00B8503F" w:rsidRPr="00F645BD" w:rsidRDefault="00B8503F" w:rsidP="00B8503F">
      <w:pPr>
        <w:pStyle w:val="Normlnweb"/>
        <w:rPr>
          <w:rFonts w:ascii="Book Antiqua" w:hAnsi="Book Antiqua"/>
          <w:sz w:val="22"/>
          <w:szCs w:val="22"/>
          <w:lang w:val="en-GB"/>
        </w:rPr>
      </w:pPr>
      <w:r w:rsidRPr="00F645BD">
        <w:rPr>
          <w:rStyle w:val="Siln"/>
          <w:rFonts w:ascii="Book Antiqua" w:hAnsi="Book Antiqua"/>
          <w:sz w:val="22"/>
          <w:szCs w:val="22"/>
          <w:lang w:val="en-GB"/>
        </w:rPr>
        <w:t>“I understand where you’re coming from, but…”</w:t>
      </w:r>
    </w:p>
    <w:p w:rsidR="009D331F" w:rsidRPr="00F645BD" w:rsidRDefault="00B8503F" w:rsidP="00B8503F">
      <w:pPr>
        <w:pStyle w:val="Normlnweb"/>
        <w:rPr>
          <w:rStyle w:val="Siln"/>
          <w:rFonts w:ascii="Book Antiqua" w:hAnsi="Book Antiqua"/>
          <w:sz w:val="22"/>
          <w:szCs w:val="22"/>
        </w:rPr>
      </w:pPr>
      <w:r w:rsidRPr="00F645BD">
        <w:rPr>
          <w:rStyle w:val="Siln"/>
          <w:rFonts w:ascii="Book Antiqua" w:hAnsi="Book Antiqua"/>
          <w:sz w:val="22"/>
          <w:szCs w:val="22"/>
          <w:lang w:val="en-GB"/>
        </w:rPr>
        <w:t>“That’s a valid point, but…”</w:t>
      </w:r>
      <w:r w:rsidR="009D331F" w:rsidRPr="00F645BD">
        <w:rPr>
          <w:rStyle w:val="Siln"/>
          <w:rFonts w:ascii="Book Antiqua" w:hAnsi="Book Antiqua"/>
          <w:sz w:val="22"/>
          <w:szCs w:val="22"/>
          <w:lang w:val="en-GB"/>
        </w:rPr>
        <w:t xml:space="preserve"> / “I see your point, however...”</w:t>
      </w:r>
    </w:p>
    <w:p w:rsidR="009D331F" w:rsidRPr="00F645BD" w:rsidRDefault="009D331F" w:rsidP="00B8503F">
      <w:pPr>
        <w:pStyle w:val="Normlnweb"/>
        <w:rPr>
          <w:rFonts w:ascii="Book Antiqua" w:hAnsi="Book Antiqua"/>
          <w:sz w:val="22"/>
          <w:szCs w:val="22"/>
          <w:lang w:val="en-GB"/>
        </w:rPr>
      </w:pPr>
      <w:r w:rsidRPr="00F645BD">
        <w:rPr>
          <w:rStyle w:val="Siln"/>
          <w:rFonts w:ascii="Book Antiqua" w:hAnsi="Book Antiqua"/>
          <w:sz w:val="22"/>
          <w:szCs w:val="22"/>
          <w:lang w:val="en-GB"/>
        </w:rPr>
        <w:t>“I feel the same regarding ..., on the other hand ...”</w:t>
      </w:r>
    </w:p>
    <w:p w:rsidR="00B8503F" w:rsidRPr="00F645BD" w:rsidRDefault="009D331F" w:rsidP="00B8503F">
      <w:pPr>
        <w:pStyle w:val="Normlnweb"/>
        <w:rPr>
          <w:rFonts w:ascii="Book Antiqua" w:hAnsi="Book Antiqua"/>
          <w:sz w:val="22"/>
          <w:szCs w:val="22"/>
          <w:lang w:val="en-GB"/>
        </w:rPr>
      </w:pPr>
      <w:r w:rsidRPr="00F645BD">
        <w:rPr>
          <w:rFonts w:ascii="Book Antiqua" w:hAnsi="Book Antiqua"/>
          <w:sz w:val="22"/>
          <w:szCs w:val="22"/>
          <w:lang w:val="en-GB"/>
        </w:rPr>
        <w:t>In short, you should never disagree straightaway and should always find something you can agree with to start your statement with. For example, you can u</w:t>
      </w:r>
      <w:r w:rsidR="00B8503F" w:rsidRPr="00F645BD">
        <w:rPr>
          <w:rFonts w:ascii="Book Antiqua" w:hAnsi="Book Antiqua"/>
          <w:sz w:val="22"/>
          <w:szCs w:val="22"/>
          <w:lang w:val="en-GB"/>
        </w:rPr>
        <w:t xml:space="preserve">se </w:t>
      </w:r>
      <w:r w:rsidR="00B8503F" w:rsidRPr="00F645BD">
        <w:rPr>
          <w:rFonts w:ascii="Book Antiqua" w:hAnsi="Book Antiqua"/>
          <w:b/>
          <w:sz w:val="22"/>
          <w:szCs w:val="22"/>
          <w:lang w:val="en-GB"/>
        </w:rPr>
        <w:t>an apology to introduce your disagreement</w:t>
      </w:r>
      <w:r w:rsidR="00B8503F" w:rsidRPr="00F645BD">
        <w:rPr>
          <w:rFonts w:ascii="Book Antiqua" w:hAnsi="Book Antiqua"/>
          <w:sz w:val="22"/>
          <w:szCs w:val="22"/>
          <w:lang w:val="en-GB"/>
        </w:rPr>
        <w:t>. This is another way of making your disagreement more polite but can soften the impact of your argument. For example:</w:t>
      </w:r>
      <w:r w:rsidR="00F645BD" w:rsidRPr="00F645BD">
        <w:rPr>
          <w:rFonts w:ascii="Book Antiqua" w:hAnsi="Book Antiqua"/>
          <w:sz w:val="22"/>
          <w:szCs w:val="22"/>
          <w:lang w:val="en-GB"/>
        </w:rPr>
        <w:t xml:space="preserve"> </w:t>
      </w:r>
      <w:r w:rsidR="00B8503F" w:rsidRPr="00F645BD">
        <w:rPr>
          <w:rStyle w:val="Siln"/>
          <w:rFonts w:ascii="Book Antiqua" w:hAnsi="Book Antiqua"/>
          <w:sz w:val="22"/>
          <w:szCs w:val="22"/>
          <w:lang w:val="en-GB"/>
        </w:rPr>
        <w:t>“I’m sorry but I disagree with you about this.”</w:t>
      </w:r>
    </w:p>
    <w:p w:rsidR="00F645BD" w:rsidRPr="00F645BD" w:rsidRDefault="009D331F" w:rsidP="00B8503F">
      <w:pPr>
        <w:pStyle w:val="Normlnweb"/>
        <w:rPr>
          <w:rFonts w:ascii="Book Antiqua" w:hAnsi="Book Antiqua"/>
          <w:sz w:val="22"/>
          <w:szCs w:val="22"/>
          <w:lang w:val="en-GB"/>
        </w:rPr>
      </w:pPr>
      <w:r w:rsidRPr="00F645BD">
        <w:rPr>
          <w:rFonts w:ascii="Book Antiqua" w:hAnsi="Book Antiqua"/>
          <w:sz w:val="22"/>
          <w:szCs w:val="22"/>
          <w:lang w:val="en-GB"/>
        </w:rPr>
        <w:t xml:space="preserve">It is not a good idea to say that </w:t>
      </w:r>
      <w:r w:rsidR="00B8503F" w:rsidRPr="00F645BD">
        <w:rPr>
          <w:rFonts w:ascii="Book Antiqua" w:hAnsi="Book Antiqua"/>
          <w:sz w:val="22"/>
          <w:szCs w:val="22"/>
          <w:lang w:val="en-GB"/>
        </w:rPr>
        <w:t xml:space="preserve">the other person is wrong. Instead, </w:t>
      </w:r>
      <w:r w:rsidRPr="00F645BD">
        <w:rPr>
          <w:rFonts w:ascii="Book Antiqua" w:hAnsi="Book Antiqua"/>
          <w:sz w:val="22"/>
          <w:szCs w:val="22"/>
          <w:lang w:val="en-GB"/>
        </w:rPr>
        <w:t xml:space="preserve">you can </w:t>
      </w:r>
      <w:r w:rsidR="00B8503F" w:rsidRPr="00F645BD">
        <w:rPr>
          <w:rFonts w:ascii="Book Antiqua" w:hAnsi="Book Antiqua"/>
          <w:sz w:val="22"/>
          <w:szCs w:val="22"/>
          <w:lang w:val="en-GB"/>
        </w:rPr>
        <w:t>add a reason why another idea may be correct. It hurts to be told you are wrong, but finding out something new and useful is a more positive experience, even if you don’t agree with the answer.</w:t>
      </w:r>
    </w:p>
    <w:p w:rsidR="00B8503F" w:rsidRPr="00F645BD" w:rsidRDefault="00B8503F" w:rsidP="00B8503F">
      <w:pPr>
        <w:pStyle w:val="Normlnweb"/>
        <w:rPr>
          <w:rFonts w:ascii="Book Antiqua" w:hAnsi="Book Antiqua"/>
          <w:sz w:val="22"/>
          <w:szCs w:val="22"/>
          <w:lang w:val="en-GB"/>
        </w:rPr>
      </w:pPr>
      <w:r w:rsidRPr="00F645BD">
        <w:rPr>
          <w:rFonts w:ascii="Book Antiqua" w:hAnsi="Book Antiqua"/>
          <w:b/>
          <w:sz w:val="22"/>
          <w:szCs w:val="22"/>
          <w:lang w:val="en-GB"/>
        </w:rPr>
        <w:t>Pretend</w:t>
      </w:r>
      <w:r w:rsidR="009D331F" w:rsidRPr="00F645BD">
        <w:rPr>
          <w:rFonts w:ascii="Book Antiqua" w:hAnsi="Book Antiqua"/>
          <w:b/>
          <w:sz w:val="22"/>
          <w:szCs w:val="22"/>
          <w:lang w:val="en-GB"/>
        </w:rPr>
        <w:t>ing</w:t>
      </w:r>
      <w:r w:rsidRPr="00F645BD">
        <w:rPr>
          <w:rFonts w:ascii="Book Antiqua" w:hAnsi="Book Antiqua"/>
          <w:b/>
          <w:sz w:val="22"/>
          <w:szCs w:val="22"/>
          <w:lang w:val="en-GB"/>
        </w:rPr>
        <w:t xml:space="preserve"> to be unsure about agreeing</w:t>
      </w:r>
      <w:r w:rsidRPr="00F645BD">
        <w:rPr>
          <w:rFonts w:ascii="Book Antiqua" w:hAnsi="Book Antiqua"/>
          <w:sz w:val="22"/>
          <w:szCs w:val="22"/>
          <w:lang w:val="en-GB"/>
        </w:rPr>
        <w:t xml:space="preserve"> is a</w:t>
      </w:r>
      <w:r w:rsidR="009D331F" w:rsidRPr="00F645BD">
        <w:rPr>
          <w:rFonts w:ascii="Book Antiqua" w:hAnsi="Book Antiqua"/>
          <w:sz w:val="22"/>
          <w:szCs w:val="22"/>
          <w:lang w:val="en-GB"/>
        </w:rPr>
        <w:t>nother</w:t>
      </w:r>
      <w:r w:rsidRPr="00F645BD">
        <w:rPr>
          <w:rFonts w:ascii="Book Antiqua" w:hAnsi="Book Antiqua"/>
          <w:sz w:val="22"/>
          <w:szCs w:val="22"/>
          <w:lang w:val="en-GB"/>
        </w:rPr>
        <w:t xml:space="preserve"> common way </w:t>
      </w:r>
      <w:r w:rsidR="009D331F" w:rsidRPr="00F645BD">
        <w:rPr>
          <w:rFonts w:ascii="Book Antiqua" w:hAnsi="Book Antiqua"/>
          <w:sz w:val="22"/>
          <w:szCs w:val="22"/>
          <w:lang w:val="en-GB"/>
        </w:rPr>
        <w:t>to</w:t>
      </w:r>
      <w:r w:rsidRPr="00F645BD">
        <w:rPr>
          <w:rFonts w:ascii="Book Antiqua" w:hAnsi="Book Antiqua"/>
          <w:sz w:val="22"/>
          <w:szCs w:val="22"/>
          <w:lang w:val="en-GB"/>
        </w:rPr>
        <w:t xml:space="preserve"> disagree. Expressions like </w:t>
      </w:r>
      <w:r w:rsidRPr="00F645BD">
        <w:rPr>
          <w:rFonts w:ascii="Book Antiqua" w:hAnsi="Book Antiqua"/>
          <w:b/>
          <w:sz w:val="22"/>
          <w:szCs w:val="22"/>
          <w:lang w:val="en-GB"/>
        </w:rPr>
        <w:t>“I’m not sure I agree with you about this”</w:t>
      </w:r>
      <w:r w:rsidRPr="00F645BD">
        <w:rPr>
          <w:rFonts w:ascii="Book Antiqua" w:hAnsi="Book Antiqua"/>
          <w:sz w:val="22"/>
          <w:szCs w:val="22"/>
          <w:lang w:val="en-GB"/>
        </w:rPr>
        <w:t xml:space="preserve"> or </w:t>
      </w:r>
      <w:r w:rsidRPr="00F645BD">
        <w:rPr>
          <w:rFonts w:ascii="Book Antiqua" w:hAnsi="Book Antiqua"/>
          <w:b/>
          <w:sz w:val="22"/>
          <w:szCs w:val="22"/>
          <w:lang w:val="en-GB"/>
        </w:rPr>
        <w:t>“I don’t think I have the same opinion as you”</w:t>
      </w:r>
      <w:r w:rsidRPr="00F645BD">
        <w:rPr>
          <w:rFonts w:ascii="Book Antiqua" w:hAnsi="Book Antiqua"/>
          <w:sz w:val="22"/>
          <w:szCs w:val="22"/>
          <w:lang w:val="en-GB"/>
        </w:rPr>
        <w:t xml:space="preserve"> really mean ‘I don’t agree’.</w:t>
      </w:r>
    </w:p>
    <w:p w:rsidR="00B8503F" w:rsidRPr="00B8503F" w:rsidRDefault="00F645BD" w:rsidP="00B8503F">
      <w:pPr>
        <w:rPr>
          <w:rFonts w:ascii="Book Antiqua" w:hAnsi="Book Antiqua"/>
          <w:b/>
          <w:sz w:val="24"/>
          <w:szCs w:val="24"/>
          <w:lang w:val="en-GB"/>
        </w:rPr>
      </w:pPr>
      <w:r w:rsidRPr="00F645BD">
        <w:rPr>
          <w:rFonts w:ascii="Book Antiqua" w:hAnsi="Book Antiqua"/>
          <w:sz w:val="24"/>
          <w:szCs w:val="24"/>
          <w:lang w:val="en-GB"/>
        </w:rPr>
        <w:t>Finally, you can always</w:t>
      </w:r>
      <w:r>
        <w:rPr>
          <w:rFonts w:ascii="Book Antiqua" w:hAnsi="Book Antiqua"/>
          <w:b/>
          <w:sz w:val="24"/>
          <w:szCs w:val="24"/>
          <w:lang w:val="en-GB"/>
        </w:rPr>
        <w:t xml:space="preserve"> agree to disagree </w:t>
      </w:r>
      <w:r w:rsidRPr="00F645BD">
        <w:rPr>
          <w:rFonts w:ascii="Book Antiqua" w:hAnsi="Book Antiqua"/>
          <w:sz w:val="24"/>
          <w:szCs w:val="24"/>
          <w:lang w:val="en-GB"/>
        </w:rPr>
        <w:t>on a certain topic...</w:t>
      </w:r>
    </w:p>
    <w:sectPr w:rsidR="00B8503F" w:rsidRPr="00B8503F" w:rsidSect="004332A5">
      <w:footerReference w:type="default" r:id="rId8"/>
      <w:headerReference w:type="first" r:id="rId9"/>
      <w:footerReference w:type="first" r:id="rId10"/>
      <w:pgSz w:w="11906" w:h="16838" w:code="9"/>
      <w:pgMar w:top="2552" w:right="1701" w:bottom="2268" w:left="1701" w:header="709" w:footer="839" w:gutter="0"/>
      <w:cols w:space="708"/>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193" w:rsidRDefault="00B27193">
      <w:pPr>
        <w:spacing w:after="0" w:line="240" w:lineRule="auto"/>
      </w:pPr>
      <w:r>
        <w:separator/>
      </w:r>
    </w:p>
  </w:endnote>
  <w:endnote w:type="continuationSeparator" w:id="0">
    <w:p w:rsidR="00B27193" w:rsidRDefault="00B27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F80" w:rsidRPr="00CC2597" w:rsidRDefault="00767E6F" w:rsidP="003F2066">
    <w:pPr>
      <w:pStyle w:val="Zpat-univerzita4dkyadresy"/>
    </w:pPr>
    <w:r>
      <w:rPr>
        <w:noProof/>
        <w:lang w:eastAsia="cs-CZ"/>
      </w:rPr>
      <w:drawing>
        <wp:anchor distT="0" distB="0" distL="114300" distR="114300" simplePos="0" relativeHeight="251659264" behindDoc="1" locked="1" layoutInCell="1" allowOverlap="1">
          <wp:simplePos x="0" y="0"/>
          <wp:positionH relativeFrom="margin">
            <wp:posOffset>4575175</wp:posOffset>
          </wp:positionH>
          <wp:positionV relativeFrom="topMargin">
            <wp:posOffset>9328150</wp:posOffset>
          </wp:positionV>
          <wp:extent cx="914400" cy="90297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902970"/>
                  </a:xfrm>
                  <a:prstGeom prst="rect">
                    <a:avLst/>
                  </a:prstGeom>
                </pic:spPr>
              </pic:pic>
            </a:graphicData>
          </a:graphic>
        </wp:anchor>
      </w:drawing>
    </w:r>
    <w:r w:rsidR="005D1F84" w:rsidRPr="005D1F84">
      <w:t>M</w:t>
    </w:r>
    <w:r w:rsidR="003065C7" w:rsidRPr="00F20CF7">
      <w:t xml:space="preserve">asaryk University, </w:t>
    </w:r>
    <w:proofErr w:type="spellStart"/>
    <w:r w:rsidR="003065C7" w:rsidRPr="00F20CF7">
      <w:t>Language</w:t>
    </w:r>
    <w:proofErr w:type="spellEnd"/>
    <w:r w:rsidR="003065C7" w:rsidRPr="00F20CF7">
      <w:t xml:space="preserve"> Centre</w:t>
    </w:r>
  </w:p>
  <w:p w:rsidR="00304F72" w:rsidRPr="00CC2597" w:rsidRDefault="00304F72">
    <w:pPr>
      <w:pStyle w:val="Zpat"/>
      <w:rPr>
        <w:rFonts w:cs="Arial"/>
        <w:sz w:val="16"/>
        <w:szCs w:val="16"/>
      </w:rPr>
    </w:pPr>
  </w:p>
  <w:p w:rsidR="003065C7" w:rsidRPr="00F20CF7" w:rsidRDefault="00D4417E" w:rsidP="003065C7">
    <w:pPr>
      <w:pStyle w:val="Zpat"/>
      <w:rPr>
        <w:rFonts w:cs="Arial"/>
        <w:szCs w:val="14"/>
      </w:rPr>
    </w:pPr>
    <w:proofErr w:type="spellStart"/>
    <w:r w:rsidRPr="00D4417E">
      <w:rPr>
        <w:rFonts w:cs="Arial"/>
        <w:szCs w:val="14"/>
      </w:rPr>
      <w:t>Žerotínovo</w:t>
    </w:r>
    <w:proofErr w:type="spellEnd"/>
    <w:r w:rsidRPr="00D4417E">
      <w:rPr>
        <w:rFonts w:cs="Arial"/>
        <w:szCs w:val="14"/>
      </w:rPr>
      <w:t xml:space="preserve"> </w:t>
    </w:r>
    <w:proofErr w:type="spellStart"/>
    <w:r w:rsidR="003065C7" w:rsidRPr="00F20CF7">
      <w:rPr>
        <w:rFonts w:cs="Arial"/>
        <w:szCs w:val="14"/>
      </w:rPr>
      <w:t>Žerotínovo</w:t>
    </w:r>
    <w:proofErr w:type="spellEnd"/>
    <w:r w:rsidR="003065C7" w:rsidRPr="00F20CF7">
      <w:rPr>
        <w:rFonts w:cs="Arial"/>
        <w:szCs w:val="14"/>
      </w:rPr>
      <w:t xml:space="preserve"> nám. 617/9, 601 77 Brno, </w:t>
    </w:r>
    <w:proofErr w:type="spellStart"/>
    <w:r w:rsidR="003065C7" w:rsidRPr="00F20CF7">
      <w:rPr>
        <w:rFonts w:cs="Arial"/>
        <w:szCs w:val="14"/>
      </w:rPr>
      <w:t>Czech</w:t>
    </w:r>
    <w:proofErr w:type="spellEnd"/>
    <w:r w:rsidR="003065C7" w:rsidRPr="00F20CF7">
      <w:rPr>
        <w:rFonts w:cs="Arial"/>
        <w:szCs w:val="14"/>
      </w:rPr>
      <w:t xml:space="preserve"> </w:t>
    </w:r>
    <w:proofErr w:type="spellStart"/>
    <w:r w:rsidR="003065C7" w:rsidRPr="00F20CF7">
      <w:rPr>
        <w:rFonts w:cs="Arial"/>
        <w:szCs w:val="14"/>
      </w:rPr>
      <w:t>Republic</w:t>
    </w:r>
    <w:proofErr w:type="spellEnd"/>
    <w:r w:rsidR="003065C7" w:rsidRPr="00F20CF7">
      <w:rPr>
        <w:rFonts w:cs="Arial"/>
        <w:szCs w:val="14"/>
      </w:rPr>
      <w:t xml:space="preserve">, </w:t>
    </w:r>
    <w:proofErr w:type="spellStart"/>
    <w:r w:rsidR="003065C7" w:rsidRPr="00F20CF7">
      <w:rPr>
        <w:rFonts w:cs="Arial"/>
        <w:szCs w:val="14"/>
      </w:rPr>
      <w:t>Location</w:t>
    </w:r>
    <w:proofErr w:type="spellEnd"/>
    <w:r w:rsidR="003065C7" w:rsidRPr="00F20CF7">
      <w:rPr>
        <w:rFonts w:cs="Arial"/>
        <w:szCs w:val="14"/>
      </w:rPr>
      <w:t>: Komenského nám. 220/2, 602 00 Brno</w:t>
    </w:r>
  </w:p>
  <w:p w:rsidR="003065C7" w:rsidRDefault="003065C7" w:rsidP="003065C7">
    <w:pPr>
      <w:pStyle w:val="Zpat"/>
      <w:rPr>
        <w:rFonts w:cs="Arial"/>
        <w:szCs w:val="14"/>
      </w:rPr>
    </w:pPr>
    <w:r w:rsidRPr="00F20CF7">
      <w:rPr>
        <w:rFonts w:cs="Arial"/>
        <w:szCs w:val="14"/>
      </w:rPr>
      <w:t xml:space="preserve">T: +420 549 49 </w:t>
    </w:r>
    <w:r w:rsidR="001D0FA3">
      <w:rPr>
        <w:rFonts w:cs="Arial"/>
        <w:szCs w:val="14"/>
      </w:rPr>
      <w:t>6447</w:t>
    </w:r>
    <w:r w:rsidRPr="00F20CF7">
      <w:rPr>
        <w:rFonts w:cs="Arial"/>
        <w:szCs w:val="14"/>
      </w:rPr>
      <w:t>, E: cj</w:t>
    </w:r>
    <w:r>
      <w:rPr>
        <w:rFonts w:cs="Arial"/>
        <w:szCs w:val="14"/>
      </w:rPr>
      <w:t>v@rect.muni.cz, www.cjv.muni.cz</w:t>
    </w:r>
  </w:p>
  <w:p w:rsidR="00211F80" w:rsidRPr="00CC2597" w:rsidRDefault="001A7E37" w:rsidP="00217014">
    <w:pPr>
      <w:pStyle w:val="Zpatsslovnmstrnky"/>
    </w:pPr>
    <w:r>
      <w:fldChar w:fldCharType="begin"/>
    </w:r>
    <w:r w:rsidR="00217014">
      <w:instrText>PAGE   \* MERGEFORMAT</w:instrText>
    </w:r>
    <w:r>
      <w:fldChar w:fldCharType="separate"/>
    </w:r>
    <w:r w:rsidR="00F645BD">
      <w:rPr>
        <w:noProof/>
      </w:rPr>
      <w:t>2</w:t>
    </w:r>
    <w:r>
      <w:fldChar w:fldCharType="end"/>
    </w:r>
    <w:r w:rsidR="00217014">
      <w:t>/</w:t>
    </w:r>
    <w:fldSimple w:instr=" SECTIONPAGES   \* MERGEFORMAT ">
      <w:r w:rsidR="00F645BD">
        <w:rPr>
          <w:noProof/>
        </w:rPr>
        <w:t>2</w:t>
      </w:r>
    </w:fldSimple>
    <w:r w:rsidR="00217014">
      <w:tab/>
    </w:r>
    <w:r w:rsidR="003065C7" w:rsidRPr="00F20CF7">
      <w:t>Bank account: KB Brno, Ref. No.: 85636621/0100, ID: 00216224, Tax ID: CZ00216224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A5" w:rsidRPr="00CC2597" w:rsidRDefault="004332A5" w:rsidP="004332A5">
    <w:pPr>
      <w:pStyle w:val="Zpat-univerzita4dkyadresy"/>
    </w:pPr>
    <w:r>
      <w:rPr>
        <w:noProof/>
        <w:lang w:eastAsia="cs-CZ"/>
      </w:rPr>
      <w:drawing>
        <wp:anchor distT="0" distB="0" distL="114300" distR="114300" simplePos="0" relativeHeight="251663360" behindDoc="1" locked="1" layoutInCell="1" allowOverlap="1">
          <wp:simplePos x="0" y="0"/>
          <wp:positionH relativeFrom="margin">
            <wp:posOffset>4575175</wp:posOffset>
          </wp:positionH>
          <wp:positionV relativeFrom="topMargin">
            <wp:posOffset>9328150</wp:posOffset>
          </wp:positionV>
          <wp:extent cx="915038" cy="90360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5038" cy="903600"/>
                  </a:xfrm>
                  <a:prstGeom prst="rect">
                    <a:avLst/>
                  </a:prstGeom>
                </pic:spPr>
              </pic:pic>
            </a:graphicData>
          </a:graphic>
        </wp:anchor>
      </w:drawing>
    </w:r>
    <w:r w:rsidRPr="005D1F84">
      <w:t>M</w:t>
    </w:r>
    <w:r w:rsidRPr="00F20CF7">
      <w:t xml:space="preserve">asaryk University, </w:t>
    </w:r>
    <w:proofErr w:type="spellStart"/>
    <w:r w:rsidRPr="00F20CF7">
      <w:t>Language</w:t>
    </w:r>
    <w:proofErr w:type="spellEnd"/>
    <w:r w:rsidRPr="00F20CF7">
      <w:t xml:space="preserve"> Centre</w:t>
    </w:r>
  </w:p>
  <w:p w:rsidR="004332A5" w:rsidRPr="00CC2597" w:rsidRDefault="004332A5" w:rsidP="004332A5">
    <w:pPr>
      <w:pStyle w:val="Zpat"/>
      <w:rPr>
        <w:rFonts w:cs="Arial"/>
        <w:sz w:val="16"/>
        <w:szCs w:val="16"/>
      </w:rPr>
    </w:pPr>
  </w:p>
  <w:p w:rsidR="004332A5" w:rsidRPr="00F20CF7" w:rsidRDefault="004332A5" w:rsidP="004332A5">
    <w:pPr>
      <w:pStyle w:val="Zpat"/>
      <w:rPr>
        <w:rFonts w:cs="Arial"/>
        <w:szCs w:val="14"/>
      </w:rPr>
    </w:pPr>
    <w:proofErr w:type="spellStart"/>
    <w:r w:rsidRPr="00D4417E">
      <w:rPr>
        <w:rFonts w:cs="Arial"/>
        <w:szCs w:val="14"/>
      </w:rPr>
      <w:t>Žerotínovo</w:t>
    </w:r>
    <w:proofErr w:type="spellEnd"/>
    <w:r w:rsidRPr="00D4417E">
      <w:rPr>
        <w:rFonts w:cs="Arial"/>
        <w:szCs w:val="14"/>
      </w:rPr>
      <w:t xml:space="preserve"> </w:t>
    </w:r>
    <w:proofErr w:type="spellStart"/>
    <w:r w:rsidRPr="00F20CF7">
      <w:rPr>
        <w:rFonts w:cs="Arial"/>
        <w:szCs w:val="14"/>
      </w:rPr>
      <w:t>Žerotínovo</w:t>
    </w:r>
    <w:proofErr w:type="spellEnd"/>
    <w:r w:rsidRPr="00F20CF7">
      <w:rPr>
        <w:rFonts w:cs="Arial"/>
        <w:szCs w:val="14"/>
      </w:rPr>
      <w:t xml:space="preserve"> nám. 617/9, 601 77 Brno, </w:t>
    </w:r>
    <w:proofErr w:type="spellStart"/>
    <w:r w:rsidRPr="00F20CF7">
      <w:rPr>
        <w:rFonts w:cs="Arial"/>
        <w:szCs w:val="14"/>
      </w:rPr>
      <w:t>Czech</w:t>
    </w:r>
    <w:proofErr w:type="spellEnd"/>
    <w:r w:rsidRPr="00F20CF7">
      <w:rPr>
        <w:rFonts w:cs="Arial"/>
        <w:szCs w:val="14"/>
      </w:rPr>
      <w:t xml:space="preserve"> </w:t>
    </w:r>
    <w:proofErr w:type="spellStart"/>
    <w:r w:rsidRPr="00F20CF7">
      <w:rPr>
        <w:rFonts w:cs="Arial"/>
        <w:szCs w:val="14"/>
      </w:rPr>
      <w:t>Republic</w:t>
    </w:r>
    <w:proofErr w:type="spellEnd"/>
    <w:r w:rsidRPr="00F20CF7">
      <w:rPr>
        <w:rFonts w:cs="Arial"/>
        <w:szCs w:val="14"/>
      </w:rPr>
      <w:t xml:space="preserve">, </w:t>
    </w:r>
    <w:proofErr w:type="spellStart"/>
    <w:r w:rsidRPr="00F20CF7">
      <w:rPr>
        <w:rFonts w:cs="Arial"/>
        <w:szCs w:val="14"/>
      </w:rPr>
      <w:t>Location</w:t>
    </w:r>
    <w:proofErr w:type="spellEnd"/>
    <w:r w:rsidRPr="00F20CF7">
      <w:rPr>
        <w:rFonts w:cs="Arial"/>
        <w:szCs w:val="14"/>
      </w:rPr>
      <w:t>: Komenského nám. 220/2, 602 00 Brno</w:t>
    </w:r>
  </w:p>
  <w:p w:rsidR="004332A5" w:rsidRDefault="004332A5" w:rsidP="004332A5">
    <w:pPr>
      <w:pStyle w:val="Zpat"/>
      <w:rPr>
        <w:rFonts w:cs="Arial"/>
        <w:szCs w:val="14"/>
      </w:rPr>
    </w:pPr>
    <w:r w:rsidRPr="00F20CF7">
      <w:rPr>
        <w:rFonts w:cs="Arial"/>
        <w:szCs w:val="14"/>
      </w:rPr>
      <w:t xml:space="preserve">T: +420 549 49 </w:t>
    </w:r>
    <w:r w:rsidR="001D0FA3">
      <w:rPr>
        <w:rFonts w:cs="Arial"/>
        <w:szCs w:val="14"/>
      </w:rPr>
      <w:t>6447</w:t>
    </w:r>
    <w:r w:rsidRPr="00F20CF7">
      <w:rPr>
        <w:rFonts w:cs="Arial"/>
        <w:szCs w:val="14"/>
      </w:rPr>
      <w:t>, E: cj</w:t>
    </w:r>
    <w:r>
      <w:rPr>
        <w:rFonts w:cs="Arial"/>
        <w:szCs w:val="14"/>
      </w:rPr>
      <w:t>v@rect.muni.cz, www.cjv.muni.cz</w:t>
    </w:r>
  </w:p>
  <w:p w:rsidR="004332A5" w:rsidRPr="004332A5" w:rsidRDefault="001A7E37" w:rsidP="00997B63">
    <w:pPr>
      <w:pStyle w:val="Zpatsslovnmstrnky"/>
    </w:pPr>
    <w:r>
      <w:fldChar w:fldCharType="begin"/>
    </w:r>
    <w:r w:rsidR="00997B63">
      <w:instrText>PAGE   \* MERGEFORMAT</w:instrText>
    </w:r>
    <w:r>
      <w:fldChar w:fldCharType="separate"/>
    </w:r>
    <w:r w:rsidR="00F645BD">
      <w:rPr>
        <w:noProof/>
      </w:rPr>
      <w:t>1</w:t>
    </w:r>
    <w:r>
      <w:fldChar w:fldCharType="end"/>
    </w:r>
    <w:r w:rsidR="00997B63">
      <w:t>/</w:t>
    </w:r>
    <w:fldSimple w:instr=" SECTIONPAGES   \* MERGEFORMAT ">
      <w:r w:rsidR="00F645BD">
        <w:rPr>
          <w:noProof/>
        </w:rPr>
        <w:t>1</w:t>
      </w:r>
    </w:fldSimple>
    <w:r w:rsidR="00997B63">
      <w:tab/>
    </w:r>
    <w:r w:rsidR="004332A5" w:rsidRPr="00F20CF7">
      <w:t>Bank account: KB Brno, Ref. No.: 85636621/0100, ID: 00216224, Tax ID: CZ00216224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193" w:rsidRDefault="00B27193">
      <w:pPr>
        <w:spacing w:after="0" w:line="240" w:lineRule="auto"/>
      </w:pPr>
      <w:r>
        <w:separator/>
      </w:r>
    </w:p>
  </w:footnote>
  <w:footnote w:type="continuationSeparator" w:id="0">
    <w:p w:rsidR="00B27193" w:rsidRDefault="00B271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A5" w:rsidRDefault="004332A5">
    <w:pPr>
      <w:pStyle w:val="Zhlav"/>
    </w:pPr>
    <w:r>
      <w:rPr>
        <w:noProof/>
        <w:lang w:eastAsia="cs-CZ"/>
      </w:rPr>
      <w:drawing>
        <wp:anchor distT="0" distB="0" distL="114300" distR="114300" simplePos="0" relativeHeight="251661312" behindDoc="1" locked="1" layoutInCell="1" allowOverlap="1">
          <wp:simplePos x="0" y="0"/>
          <wp:positionH relativeFrom="page">
            <wp:posOffset>504190</wp:posOffset>
          </wp:positionH>
          <wp:positionV relativeFrom="page">
            <wp:posOffset>504190</wp:posOffset>
          </wp:positionV>
          <wp:extent cx="2908800" cy="11664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08800" cy="11664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211F80"/>
    <w:rsid w:val="000306AF"/>
    <w:rsid w:val="00042835"/>
    <w:rsid w:val="000A5AD7"/>
    <w:rsid w:val="000C6547"/>
    <w:rsid w:val="001300AC"/>
    <w:rsid w:val="00150B9D"/>
    <w:rsid w:val="00152F82"/>
    <w:rsid w:val="001A7E37"/>
    <w:rsid w:val="001A7E64"/>
    <w:rsid w:val="001D0FA3"/>
    <w:rsid w:val="001F672C"/>
    <w:rsid w:val="00211F80"/>
    <w:rsid w:val="00217014"/>
    <w:rsid w:val="00221B36"/>
    <w:rsid w:val="002223DC"/>
    <w:rsid w:val="00227BC5"/>
    <w:rsid w:val="00247E5F"/>
    <w:rsid w:val="0028512E"/>
    <w:rsid w:val="002A22A0"/>
    <w:rsid w:val="002B6D09"/>
    <w:rsid w:val="002C0B2B"/>
    <w:rsid w:val="002C33A9"/>
    <w:rsid w:val="00304F72"/>
    <w:rsid w:val="003065C7"/>
    <w:rsid w:val="00310D63"/>
    <w:rsid w:val="00323952"/>
    <w:rsid w:val="00332338"/>
    <w:rsid w:val="0036682E"/>
    <w:rsid w:val="00380A0F"/>
    <w:rsid w:val="00394964"/>
    <w:rsid w:val="00394B2D"/>
    <w:rsid w:val="003C2B73"/>
    <w:rsid w:val="003F2066"/>
    <w:rsid w:val="004067DE"/>
    <w:rsid w:val="0042387A"/>
    <w:rsid w:val="004332A5"/>
    <w:rsid w:val="00466430"/>
    <w:rsid w:val="004B5E58"/>
    <w:rsid w:val="004F3B9D"/>
    <w:rsid w:val="005557FD"/>
    <w:rsid w:val="00582DFC"/>
    <w:rsid w:val="005B357E"/>
    <w:rsid w:val="005C1BC3"/>
    <w:rsid w:val="005D1F84"/>
    <w:rsid w:val="005F4CB2"/>
    <w:rsid w:val="00611EAC"/>
    <w:rsid w:val="00616507"/>
    <w:rsid w:val="0067390A"/>
    <w:rsid w:val="006A39DF"/>
    <w:rsid w:val="006C1E7F"/>
    <w:rsid w:val="00700BDD"/>
    <w:rsid w:val="00721AA4"/>
    <w:rsid w:val="0073428B"/>
    <w:rsid w:val="00756259"/>
    <w:rsid w:val="00767E6F"/>
    <w:rsid w:val="007814A2"/>
    <w:rsid w:val="00790002"/>
    <w:rsid w:val="0079758E"/>
    <w:rsid w:val="007A3C32"/>
    <w:rsid w:val="007C738C"/>
    <w:rsid w:val="007D77E7"/>
    <w:rsid w:val="008209A8"/>
    <w:rsid w:val="00824279"/>
    <w:rsid w:val="008300B3"/>
    <w:rsid w:val="008758CC"/>
    <w:rsid w:val="00880BAA"/>
    <w:rsid w:val="008C0870"/>
    <w:rsid w:val="00926348"/>
    <w:rsid w:val="009302D2"/>
    <w:rsid w:val="0093108E"/>
    <w:rsid w:val="009929DF"/>
    <w:rsid w:val="00993F65"/>
    <w:rsid w:val="00997B63"/>
    <w:rsid w:val="009D331F"/>
    <w:rsid w:val="00A21F0A"/>
    <w:rsid w:val="00A27490"/>
    <w:rsid w:val="00A63644"/>
    <w:rsid w:val="00AC2D36"/>
    <w:rsid w:val="00AC6B6B"/>
    <w:rsid w:val="00AF62DA"/>
    <w:rsid w:val="00B02F28"/>
    <w:rsid w:val="00B27193"/>
    <w:rsid w:val="00B43F1E"/>
    <w:rsid w:val="00B8503F"/>
    <w:rsid w:val="00BA7FB2"/>
    <w:rsid w:val="00BC6D92"/>
    <w:rsid w:val="00BF3471"/>
    <w:rsid w:val="00C06373"/>
    <w:rsid w:val="00C20847"/>
    <w:rsid w:val="00C44C72"/>
    <w:rsid w:val="00CC2597"/>
    <w:rsid w:val="00CE5D2D"/>
    <w:rsid w:val="00CF24C4"/>
    <w:rsid w:val="00D4417E"/>
    <w:rsid w:val="00D45579"/>
    <w:rsid w:val="00D47639"/>
    <w:rsid w:val="00D65140"/>
    <w:rsid w:val="00DB0117"/>
    <w:rsid w:val="00DE590E"/>
    <w:rsid w:val="00E02F97"/>
    <w:rsid w:val="00E05F2B"/>
    <w:rsid w:val="00E86FD7"/>
    <w:rsid w:val="00EB0CFF"/>
    <w:rsid w:val="00EC3E19"/>
    <w:rsid w:val="00EC70A0"/>
    <w:rsid w:val="00EF1356"/>
    <w:rsid w:val="00F1232B"/>
    <w:rsid w:val="00F32999"/>
    <w:rsid w:val="00F645BD"/>
    <w:rsid w:val="00F65574"/>
    <w:rsid w:val="00F870DB"/>
    <w:rsid w:val="00FC2768"/>
    <w:rsid w:val="00FF038D"/>
    <w:rsid w:val="00FF52F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rsid w:val="001A7E37"/>
    <w:pPr>
      <w:outlineLvl w:val="0"/>
    </w:pPr>
  </w:style>
  <w:style w:type="paragraph" w:styleId="Nadpis2">
    <w:name w:val="heading 2"/>
    <w:basedOn w:val="Nadpis"/>
    <w:rsid w:val="001A7E37"/>
    <w:pPr>
      <w:outlineLvl w:val="1"/>
    </w:pPr>
  </w:style>
  <w:style w:type="paragraph" w:styleId="Nadpis3">
    <w:name w:val="heading 3"/>
    <w:basedOn w:val="Nadpis"/>
    <w:rsid w:val="001A7E37"/>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BF3471"/>
    <w:rPr>
      <w:rFonts w:ascii="Arial" w:hAnsi="Arial"/>
      <w:color w:val="000000" w:themeColor="text1"/>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qFormat/>
    <w:rsid w:val="001A7E37"/>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1A7E37"/>
    <w:pPr>
      <w:spacing w:after="140" w:line="288" w:lineRule="auto"/>
    </w:pPr>
  </w:style>
  <w:style w:type="paragraph" w:styleId="Seznam">
    <w:name w:val="List"/>
    <w:basedOn w:val="Tlotextu"/>
    <w:rsid w:val="001A7E37"/>
    <w:rPr>
      <w:rFonts w:cs="Mangal"/>
    </w:rPr>
  </w:style>
  <w:style w:type="paragraph" w:customStyle="1" w:styleId="Popisek">
    <w:name w:val="Popisek"/>
    <w:basedOn w:val="Normln"/>
    <w:rsid w:val="001A7E37"/>
    <w:pPr>
      <w:suppressLineNumbers/>
      <w:spacing w:before="120" w:after="120"/>
    </w:pPr>
    <w:rPr>
      <w:rFonts w:cs="Mangal"/>
      <w:i/>
      <w:iCs/>
      <w:sz w:val="24"/>
      <w:szCs w:val="24"/>
    </w:rPr>
  </w:style>
  <w:style w:type="paragraph" w:customStyle="1" w:styleId="Rejstk">
    <w:name w:val="Rejstřík"/>
    <w:basedOn w:val="Normln"/>
    <w:qFormat/>
    <w:rsid w:val="001A7E37"/>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BF3471"/>
    <w:pPr>
      <w:tabs>
        <w:tab w:val="center" w:pos="4536"/>
        <w:tab w:val="right" w:pos="9072"/>
      </w:tabs>
      <w:spacing w:after="0" w:line="180" w:lineRule="exact"/>
    </w:pPr>
    <w:rPr>
      <w:rFonts w:ascii="Arial" w:hAnsi="Arial"/>
      <w:color w:val="000000" w:themeColor="text1"/>
      <w:sz w:val="14"/>
    </w:rPr>
  </w:style>
  <w:style w:type="paragraph" w:customStyle="1" w:styleId="Quotations">
    <w:name w:val="Quotations"/>
    <w:basedOn w:val="Normln"/>
    <w:qFormat/>
    <w:rsid w:val="001A7E37"/>
  </w:style>
  <w:style w:type="paragraph" w:styleId="Nzev">
    <w:name w:val="Title"/>
    <w:basedOn w:val="Nadpis"/>
    <w:rsid w:val="001A7E37"/>
  </w:style>
  <w:style w:type="paragraph" w:styleId="Podtitul">
    <w:name w:val="Subtitle"/>
    <w:basedOn w:val="Nadpis"/>
    <w:rsid w:val="001A7E37"/>
  </w:style>
  <w:style w:type="paragraph" w:customStyle="1" w:styleId="Adresa">
    <w:name w:val="Adresa"/>
    <w:qFormat/>
    <w:rsid w:val="003065C7"/>
    <w:pPr>
      <w:ind w:left="4706"/>
    </w:pPr>
    <w:rPr>
      <w:rFonts w:ascii="Times New Roman" w:hAnsi="Times New Roman"/>
      <w:lang w:val="en-GB"/>
    </w:rPr>
  </w:style>
  <w:style w:type="paragraph" w:customStyle="1" w:styleId="Vc">
    <w:name w:val="Věc"/>
    <w:qFormat/>
    <w:rsid w:val="003065C7"/>
    <w:pPr>
      <w:tabs>
        <w:tab w:val="left" w:pos="1985"/>
        <w:tab w:val="left" w:pos="4706"/>
        <w:tab w:val="left" w:pos="6804"/>
      </w:tabs>
      <w:spacing w:before="851"/>
    </w:pPr>
    <w:rPr>
      <w:rFonts w:ascii="Arial" w:hAnsi="Arial"/>
      <w:sz w:val="14"/>
      <w:lang w:val="en-GB"/>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3065C7"/>
    <w:rPr>
      <w:rFonts w:ascii="Times New Roman" w:hAnsi="Times New Roman"/>
      <w:b/>
      <w:lang w:val="en-GB"/>
    </w:rPr>
  </w:style>
  <w:style w:type="paragraph" w:customStyle="1" w:styleId="Funkce">
    <w:name w:val="Funkce"/>
    <w:basedOn w:val="JmnoPjmen"/>
    <w:qFormat/>
    <w:rsid w:val="003065C7"/>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3065C7"/>
    <w:pPr>
      <w:spacing w:before="0"/>
    </w:pPr>
  </w:style>
  <w:style w:type="paragraph" w:customStyle="1" w:styleId="Zpatsslovnmstrnky">
    <w:name w:val="Zápatí s číslováním stránky"/>
    <w:basedOn w:val="Zpat"/>
    <w:qFormat/>
    <w:rsid w:val="00FF52FD"/>
    <w:pPr>
      <w:tabs>
        <w:tab w:val="clear" w:pos="4536"/>
        <w:tab w:val="clear" w:pos="9072"/>
        <w:tab w:val="left" w:pos="0"/>
      </w:tabs>
      <w:ind w:left="-907"/>
    </w:pPr>
    <w:rPr>
      <w:rFonts w:cs="Arial"/>
      <w:szCs w:val="14"/>
      <w:lang w:val="en-GB"/>
    </w:rPr>
  </w:style>
  <w:style w:type="paragraph" w:customStyle="1" w:styleId="Zpat-univerzita4dkyadresy">
    <w:name w:val="Zápatí - univerzita (4 řádky adresy)"/>
    <w:basedOn w:val="Zpat-univerzita"/>
    <w:next w:val="Zpat"/>
    <w:qFormat/>
    <w:rsid w:val="00BF3471"/>
    <w:rPr>
      <w:rFonts w:cs="Arial"/>
      <w:color w:val="auto"/>
      <w:szCs w:val="16"/>
    </w:rPr>
  </w:style>
  <w:style w:type="paragraph" w:customStyle="1" w:styleId="Tlodopisu">
    <w:name w:val="Tělo dopisu"/>
    <w:qFormat/>
    <w:rsid w:val="003065C7"/>
    <w:pPr>
      <w:spacing w:after="454"/>
    </w:pPr>
    <w:rPr>
      <w:rFonts w:ascii="Times New Roman" w:hAnsi="Times New Roman"/>
      <w:lang w:val="en-GB"/>
    </w:rPr>
  </w:style>
  <w:style w:type="character" w:styleId="Siln">
    <w:name w:val="Strong"/>
    <w:basedOn w:val="Standardnpsmoodstavce"/>
    <w:uiPriority w:val="22"/>
    <w:qFormat/>
    <w:rsid w:val="00B8503F"/>
    <w:rPr>
      <w:b/>
      <w:bCs/>
    </w:rPr>
  </w:style>
</w:styles>
</file>

<file path=word/webSettings.xml><?xml version="1.0" encoding="utf-8"?>
<w:webSettings xmlns:r="http://schemas.openxmlformats.org/officeDocument/2006/relationships" xmlns:w="http://schemas.openxmlformats.org/wordprocessingml/2006/main">
  <w:divs>
    <w:div w:id="329872712">
      <w:bodyDiv w:val="1"/>
      <w:marLeft w:val="0"/>
      <w:marRight w:val="0"/>
      <w:marTop w:val="0"/>
      <w:marBottom w:val="0"/>
      <w:divBdr>
        <w:top w:val="none" w:sz="0" w:space="0" w:color="auto"/>
        <w:left w:val="none" w:sz="0" w:space="0" w:color="auto"/>
        <w:bottom w:val="none" w:sz="0" w:space="0" w:color="auto"/>
        <w:right w:val="none" w:sz="0" w:space="0" w:color="auto"/>
      </w:divBdr>
      <w:divsChild>
        <w:div w:id="738593843">
          <w:marLeft w:val="0"/>
          <w:marRight w:val="0"/>
          <w:marTop w:val="0"/>
          <w:marBottom w:val="0"/>
          <w:divBdr>
            <w:top w:val="none" w:sz="0" w:space="0" w:color="auto"/>
            <w:left w:val="none" w:sz="0" w:space="0" w:color="auto"/>
            <w:bottom w:val="none" w:sz="0" w:space="0" w:color="auto"/>
            <w:right w:val="none" w:sz="0" w:space="0" w:color="auto"/>
          </w:divBdr>
          <w:divsChild>
            <w:div w:id="11215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554000533">
      <w:bodyDiv w:val="1"/>
      <w:marLeft w:val="0"/>
      <w:marRight w:val="0"/>
      <w:marTop w:val="0"/>
      <w:marBottom w:val="0"/>
      <w:divBdr>
        <w:top w:val="none" w:sz="0" w:space="0" w:color="auto"/>
        <w:left w:val="none" w:sz="0" w:space="0" w:color="auto"/>
        <w:bottom w:val="none" w:sz="0" w:space="0" w:color="auto"/>
        <w:right w:val="none" w:sz="0" w:space="0" w:color="auto"/>
      </w:divBdr>
      <w:divsChild>
        <w:div w:id="179247605">
          <w:marLeft w:val="0"/>
          <w:marRight w:val="0"/>
          <w:marTop w:val="0"/>
          <w:marBottom w:val="0"/>
          <w:divBdr>
            <w:top w:val="none" w:sz="0" w:space="0" w:color="auto"/>
            <w:left w:val="none" w:sz="0" w:space="0" w:color="auto"/>
            <w:bottom w:val="none" w:sz="0" w:space="0" w:color="auto"/>
            <w:right w:val="none" w:sz="0" w:space="0" w:color="auto"/>
          </w:divBdr>
          <w:divsChild>
            <w:div w:id="19113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1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4E5B6-C4FE-45B3-8F73-F36900FC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1695</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Skola Pohorelice</cp:lastModifiedBy>
  <cp:revision>2</cp:revision>
  <cp:lastPrinted>2015-11-27T10:16:00Z</cp:lastPrinted>
  <dcterms:created xsi:type="dcterms:W3CDTF">2016-07-15T12:10:00Z</dcterms:created>
  <dcterms:modified xsi:type="dcterms:W3CDTF">2016-07-15T12:10:00Z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