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1AC" w:rsidRDefault="007F51AC" w:rsidP="00DE2ADF">
      <w:pPr>
        <w:rPr>
          <w:b/>
          <w:sz w:val="20"/>
          <w:szCs w:val="20"/>
          <w:lang w:val="cs-CZ"/>
        </w:rPr>
      </w:pPr>
      <w:bookmarkStart w:id="0" w:name="_GoBack"/>
      <w:bookmarkEnd w:id="0"/>
    </w:p>
    <w:p w:rsidR="00396C00" w:rsidRDefault="00396C00" w:rsidP="00396C00">
      <w:pPr>
        <w:pStyle w:val="Heading1"/>
        <w:shd w:val="clear" w:color="auto" w:fill="FFFFFF"/>
        <w:spacing w:before="0" w:after="0" w:line="360" w:lineRule="atLeast"/>
        <w:rPr>
          <w:rFonts w:ascii="Arial" w:hAnsi="Arial" w:cs="Arial"/>
          <w:color w:val="5770E1"/>
          <w:sz w:val="36"/>
          <w:szCs w:val="36"/>
          <w:lang w:val="en-US"/>
        </w:rPr>
      </w:pPr>
      <w:r>
        <w:rPr>
          <w:rFonts w:ascii="Arial" w:hAnsi="Arial" w:cs="Arial"/>
          <w:color w:val="5770E1"/>
          <w:sz w:val="36"/>
          <w:szCs w:val="36"/>
        </w:rPr>
        <w:t>Reported Speech (Indirect Speech)</w:t>
      </w:r>
    </w:p>
    <w:p w:rsidR="00493693" w:rsidRDefault="00493693" w:rsidP="00DE2ADF"/>
    <w:p w:rsidR="00396C00" w:rsidRDefault="00396C00" w:rsidP="00396C00">
      <w:pPr>
        <w:pStyle w:val="NormalWeb"/>
        <w:shd w:val="clear" w:color="auto" w:fill="FFFFFF"/>
        <w:spacing w:before="150" w:beforeAutospacing="0" w:after="150" w:afterAutospacing="0" w:line="336" w:lineRule="atLeast"/>
        <w:ind w:left="75"/>
        <w:rPr>
          <w:rFonts w:ascii="Arial" w:hAnsi="Arial" w:cs="Arial"/>
          <w:color w:val="222222"/>
        </w:rPr>
      </w:pPr>
      <w:r>
        <w:rPr>
          <w:rFonts w:ascii="Arial" w:hAnsi="Arial" w:cs="Arial"/>
          <w:color w:val="222222"/>
        </w:rPr>
        <w:t>If we report what another person has said, we usually do not use the speaker’s exact words (direct speech), but reported (indirect) speech. Therefore, you need to learn how to transform direct speech into reported speech. The structure is a little different depending on whether you want to transform a statement, question or request.</w:t>
      </w:r>
    </w:p>
    <w:p w:rsidR="005F0E1F" w:rsidRDefault="005F0E1F" w:rsidP="00396C00">
      <w:pPr>
        <w:pStyle w:val="NormalWeb"/>
        <w:shd w:val="clear" w:color="auto" w:fill="FFFFFF"/>
        <w:spacing w:before="150" w:beforeAutospacing="0" w:after="150" w:afterAutospacing="0" w:line="336" w:lineRule="atLeast"/>
        <w:ind w:left="75"/>
        <w:rPr>
          <w:rFonts w:ascii="Arial" w:hAnsi="Arial" w:cs="Arial"/>
          <w:color w:val="222222"/>
        </w:rPr>
      </w:pPr>
    </w:p>
    <w:p w:rsidR="005F0E1F" w:rsidRDefault="005F0E1F" w:rsidP="00396C00">
      <w:pPr>
        <w:pStyle w:val="NormalWeb"/>
        <w:shd w:val="clear" w:color="auto" w:fill="FFFFFF"/>
        <w:spacing w:before="150" w:beforeAutospacing="0" w:after="150" w:afterAutospacing="0" w:line="336" w:lineRule="atLeast"/>
        <w:ind w:left="75"/>
        <w:rPr>
          <w:rFonts w:ascii="Arial" w:hAnsi="Arial" w:cs="Arial"/>
          <w:color w:val="222222"/>
          <w:lang w:val="en-US"/>
        </w:rPr>
      </w:pPr>
      <w:r>
        <w:rPr>
          <w:noProof/>
        </w:rPr>
        <w:drawing>
          <wp:inline distT="0" distB="0" distL="0" distR="0" wp14:anchorId="19A0A8AE" wp14:editId="040C0506">
            <wp:extent cx="5400040" cy="3752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3752850"/>
                    </a:xfrm>
                    <a:prstGeom prst="rect">
                      <a:avLst/>
                    </a:prstGeom>
                  </pic:spPr>
                </pic:pic>
              </a:graphicData>
            </a:graphic>
          </wp:inline>
        </w:drawing>
      </w:r>
    </w:p>
    <w:p w:rsidR="005F0E1F" w:rsidRDefault="005F0E1F" w:rsidP="00396C00">
      <w:pPr>
        <w:pStyle w:val="NormalWeb"/>
        <w:shd w:val="clear" w:color="auto" w:fill="FFFFFF"/>
        <w:spacing w:before="150" w:beforeAutospacing="0" w:after="150" w:afterAutospacing="0" w:line="336" w:lineRule="atLeast"/>
        <w:ind w:left="75"/>
        <w:rPr>
          <w:rFonts w:ascii="Arial" w:hAnsi="Arial" w:cs="Arial"/>
          <w:color w:val="222222"/>
          <w:lang w:val="en-US"/>
        </w:rPr>
      </w:pPr>
    </w:p>
    <w:p w:rsidR="005F0E1F" w:rsidRDefault="005F0E1F" w:rsidP="00396C00">
      <w:pPr>
        <w:pStyle w:val="NormalWeb"/>
        <w:shd w:val="clear" w:color="auto" w:fill="FFFFFF"/>
        <w:spacing w:before="150" w:beforeAutospacing="0" w:after="150" w:afterAutospacing="0" w:line="336" w:lineRule="atLeast"/>
        <w:ind w:left="75"/>
        <w:rPr>
          <w:rFonts w:ascii="Arial" w:hAnsi="Arial" w:cs="Arial"/>
          <w:color w:val="222222"/>
          <w:lang w:val="en-US"/>
        </w:rPr>
      </w:pPr>
    </w:p>
    <w:p w:rsidR="005F0E1F" w:rsidRDefault="005F0E1F" w:rsidP="00396C00">
      <w:pPr>
        <w:pStyle w:val="NormalWeb"/>
        <w:shd w:val="clear" w:color="auto" w:fill="FFFFFF"/>
        <w:spacing w:before="150" w:beforeAutospacing="0" w:after="150" w:afterAutospacing="0" w:line="336" w:lineRule="atLeast"/>
        <w:ind w:left="75"/>
        <w:rPr>
          <w:rFonts w:ascii="Arial" w:hAnsi="Arial" w:cs="Arial"/>
          <w:color w:val="222222"/>
          <w:lang w:val="en-US"/>
        </w:rPr>
      </w:pPr>
    </w:p>
    <w:p w:rsidR="005F0E1F" w:rsidRDefault="005F0E1F" w:rsidP="00396C00">
      <w:pPr>
        <w:pStyle w:val="NormalWeb"/>
        <w:shd w:val="clear" w:color="auto" w:fill="FFFFFF"/>
        <w:spacing w:before="150" w:beforeAutospacing="0" w:after="150" w:afterAutospacing="0" w:line="336" w:lineRule="atLeast"/>
        <w:ind w:left="75"/>
        <w:rPr>
          <w:rFonts w:ascii="Arial" w:hAnsi="Arial" w:cs="Arial"/>
          <w:color w:val="222222"/>
          <w:lang w:val="en-US"/>
        </w:rPr>
      </w:pPr>
    </w:p>
    <w:p w:rsidR="005F0E1F" w:rsidRDefault="005F0E1F" w:rsidP="00396C00">
      <w:pPr>
        <w:pStyle w:val="NormalWeb"/>
        <w:shd w:val="clear" w:color="auto" w:fill="FFFFFF"/>
        <w:spacing w:before="150" w:beforeAutospacing="0" w:after="150" w:afterAutospacing="0" w:line="336" w:lineRule="atLeast"/>
        <w:ind w:left="75"/>
        <w:rPr>
          <w:rFonts w:ascii="Arial" w:hAnsi="Arial" w:cs="Arial"/>
          <w:color w:val="222222"/>
          <w:lang w:val="en-US"/>
        </w:rPr>
      </w:pPr>
      <w:r>
        <w:rPr>
          <w:noProof/>
        </w:rPr>
        <w:drawing>
          <wp:inline distT="0" distB="0" distL="0" distR="0" wp14:anchorId="237D70EF" wp14:editId="4AC624C1">
            <wp:extent cx="5400040" cy="46348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4634865"/>
                    </a:xfrm>
                    <a:prstGeom prst="rect">
                      <a:avLst/>
                    </a:prstGeom>
                  </pic:spPr>
                </pic:pic>
              </a:graphicData>
            </a:graphic>
          </wp:inline>
        </w:drawing>
      </w:r>
    </w:p>
    <w:p w:rsidR="005F0E1F" w:rsidRDefault="005F0E1F" w:rsidP="00396C00">
      <w:pPr>
        <w:pStyle w:val="NormalWeb"/>
        <w:shd w:val="clear" w:color="auto" w:fill="FFFFFF"/>
        <w:spacing w:before="150" w:beforeAutospacing="0" w:after="150" w:afterAutospacing="0" w:line="336" w:lineRule="atLeast"/>
        <w:ind w:left="75"/>
        <w:rPr>
          <w:rFonts w:ascii="Arial" w:hAnsi="Arial" w:cs="Arial"/>
          <w:color w:val="222222"/>
          <w:lang w:val="en-US"/>
        </w:rPr>
      </w:pPr>
      <w:r>
        <w:rPr>
          <w:noProof/>
        </w:rPr>
        <w:lastRenderedPageBreak/>
        <w:drawing>
          <wp:inline distT="0" distB="0" distL="0" distR="0" wp14:anchorId="0BA17F74" wp14:editId="2B90326E">
            <wp:extent cx="5400040" cy="371411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3714115"/>
                    </a:xfrm>
                    <a:prstGeom prst="rect">
                      <a:avLst/>
                    </a:prstGeom>
                  </pic:spPr>
                </pic:pic>
              </a:graphicData>
            </a:graphic>
          </wp:inline>
        </w:drawing>
      </w:r>
    </w:p>
    <w:sectPr w:rsidR="005F0E1F" w:rsidSect="00DE2ADF">
      <w:footerReference w:type="default" r:id="rId11"/>
      <w:headerReference w:type="first" r:id="rId12"/>
      <w:footerReference w:type="first" r:id="rId13"/>
      <w:pgSz w:w="11906" w:h="16838" w:code="9"/>
      <w:pgMar w:top="2552" w:right="1701" w:bottom="2268" w:left="1701"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B52" w:rsidRDefault="00F60B52">
      <w:pPr>
        <w:spacing w:after="0" w:line="240" w:lineRule="auto"/>
      </w:pPr>
      <w:r>
        <w:separator/>
      </w:r>
    </w:p>
  </w:endnote>
  <w:endnote w:type="continuationSeparator" w:id="0">
    <w:p w:rsidR="00F60B52" w:rsidRDefault="00F60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243" w:rsidRPr="00CC2597" w:rsidRDefault="002B3243" w:rsidP="002B3243">
    <w:pPr>
      <w:pStyle w:val="Zpat-univerzita4dkyadresy"/>
    </w:pPr>
    <w:r>
      <w:rPr>
        <w:noProof/>
        <w:lang w:val="cs-CZ" w:eastAsia="cs-CZ"/>
      </w:rPr>
      <w:drawing>
        <wp:anchor distT="0" distB="0" distL="114300" distR="114300" simplePos="0" relativeHeight="251665408" behindDoc="1" locked="1" layoutInCell="1" allowOverlap="1" wp14:anchorId="1886D444" wp14:editId="0789F778">
          <wp:simplePos x="0" y="0"/>
          <wp:positionH relativeFrom="margin">
            <wp:posOffset>4575175</wp:posOffset>
          </wp:positionH>
          <wp:positionV relativeFrom="topMargin">
            <wp:posOffset>9350375</wp:posOffset>
          </wp:positionV>
          <wp:extent cx="915038" cy="9036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5038" cy="903600"/>
                  </a:xfrm>
                  <a:prstGeom prst="rect">
                    <a:avLst/>
                  </a:prstGeom>
                </pic:spPr>
              </pic:pic>
            </a:graphicData>
          </a:graphic>
          <wp14:sizeRelH relativeFrom="page">
            <wp14:pctWidth>0</wp14:pctWidth>
          </wp14:sizeRelH>
          <wp14:sizeRelV relativeFrom="page">
            <wp14:pctHeight>0</wp14:pctHeight>
          </wp14:sizeRelV>
        </wp:anchor>
      </w:drawing>
    </w:r>
    <w:r w:rsidRPr="00F20CF7">
      <w:t>Masaryk University, Language Centre</w:t>
    </w:r>
  </w:p>
  <w:p w:rsidR="002B3243" w:rsidRDefault="002B3243" w:rsidP="002B3243">
    <w:pPr>
      <w:pStyle w:val="Footer"/>
      <w:rPr>
        <w:rFonts w:cs="Arial"/>
        <w:szCs w:val="14"/>
      </w:rPr>
    </w:pPr>
  </w:p>
  <w:p w:rsidR="002B3243" w:rsidRPr="00F20CF7" w:rsidRDefault="002B3243" w:rsidP="002B3243">
    <w:pPr>
      <w:pStyle w:val="Footer"/>
      <w:rPr>
        <w:rFonts w:cs="Arial"/>
        <w:szCs w:val="14"/>
      </w:rPr>
    </w:pPr>
    <w:proofErr w:type="spellStart"/>
    <w:r w:rsidRPr="00F20CF7">
      <w:rPr>
        <w:rFonts w:cs="Arial"/>
        <w:szCs w:val="14"/>
      </w:rPr>
      <w:t>Žerotínovo</w:t>
    </w:r>
    <w:proofErr w:type="spellEnd"/>
    <w:r w:rsidRPr="00F20CF7">
      <w:rPr>
        <w:rFonts w:cs="Arial"/>
        <w:szCs w:val="14"/>
      </w:rPr>
      <w:t xml:space="preserve"> </w:t>
    </w:r>
    <w:proofErr w:type="spellStart"/>
    <w:r w:rsidRPr="00F20CF7">
      <w:rPr>
        <w:rFonts w:cs="Arial"/>
        <w:szCs w:val="14"/>
      </w:rPr>
      <w:t>nám</w:t>
    </w:r>
    <w:proofErr w:type="spellEnd"/>
    <w:r w:rsidRPr="00F20CF7">
      <w:rPr>
        <w:rFonts w:cs="Arial"/>
        <w:szCs w:val="14"/>
      </w:rPr>
      <w:t xml:space="preserve">. 617/9, 601 77 Brno, Czech Republic, Location: </w:t>
    </w:r>
    <w:proofErr w:type="spellStart"/>
    <w:r w:rsidRPr="00F20CF7">
      <w:rPr>
        <w:rFonts w:cs="Arial"/>
        <w:szCs w:val="14"/>
      </w:rPr>
      <w:t>Komenského</w:t>
    </w:r>
    <w:proofErr w:type="spellEnd"/>
    <w:r w:rsidRPr="00F20CF7">
      <w:rPr>
        <w:rFonts w:cs="Arial"/>
        <w:szCs w:val="14"/>
      </w:rPr>
      <w:t xml:space="preserve"> </w:t>
    </w:r>
    <w:proofErr w:type="spellStart"/>
    <w:r w:rsidRPr="00F20CF7">
      <w:rPr>
        <w:rFonts w:cs="Arial"/>
        <w:szCs w:val="14"/>
      </w:rPr>
      <w:t>nám</w:t>
    </w:r>
    <w:proofErr w:type="spellEnd"/>
    <w:r w:rsidRPr="00F20CF7">
      <w:rPr>
        <w:rFonts w:cs="Arial"/>
        <w:szCs w:val="14"/>
      </w:rPr>
      <w:t>. 220/2, 602 00 Brno</w:t>
    </w:r>
  </w:p>
  <w:p w:rsidR="002B3243" w:rsidRDefault="002B3243" w:rsidP="002B3243">
    <w:pPr>
      <w:pStyle w:val="Footer"/>
      <w:rPr>
        <w:rFonts w:cs="Arial"/>
        <w:szCs w:val="14"/>
      </w:rPr>
    </w:pPr>
    <w:r w:rsidRPr="00F20CF7">
      <w:rPr>
        <w:rFonts w:cs="Arial"/>
        <w:szCs w:val="14"/>
      </w:rPr>
      <w:t xml:space="preserve">T: +420 549 49 </w:t>
    </w:r>
    <w:r w:rsidR="00952348">
      <w:rPr>
        <w:rFonts w:cs="Arial"/>
        <w:szCs w:val="14"/>
      </w:rPr>
      <w:t>6447</w:t>
    </w:r>
    <w:r w:rsidRPr="00F20CF7">
      <w:rPr>
        <w:rFonts w:cs="Arial"/>
        <w:szCs w:val="14"/>
      </w:rPr>
      <w:t>, E: cj</w:t>
    </w:r>
    <w:r>
      <w:rPr>
        <w:rFonts w:cs="Arial"/>
        <w:szCs w:val="14"/>
      </w:rPr>
      <w:t>v@rect.muni.cz, www.cjv.muni.cz</w:t>
    </w:r>
  </w:p>
  <w:p w:rsidR="002B3243" w:rsidRPr="00F20CF7" w:rsidRDefault="007F51AC" w:rsidP="007F51AC">
    <w:pPr>
      <w:pStyle w:val="Zpatsslovnmstrnky"/>
    </w:pPr>
    <w:r>
      <w:fldChar w:fldCharType="begin"/>
    </w:r>
    <w:r>
      <w:instrText>PAGE   \* MERGEFORMAT</w:instrText>
    </w:r>
    <w:r>
      <w:fldChar w:fldCharType="separate"/>
    </w:r>
    <w:r w:rsidR="000B3CD1">
      <w:rPr>
        <w:noProof/>
      </w:rPr>
      <w:t>3</w:t>
    </w:r>
    <w:r>
      <w:fldChar w:fldCharType="end"/>
    </w:r>
    <w:r>
      <w:t>/</w:t>
    </w:r>
    <w:r w:rsidR="000B3CD1">
      <w:fldChar w:fldCharType="begin"/>
    </w:r>
    <w:r w:rsidR="000B3CD1">
      <w:instrText xml:space="preserve"> SECTIONPAGES   \* MERGEFORMAT </w:instrText>
    </w:r>
    <w:r w:rsidR="000B3CD1">
      <w:fldChar w:fldCharType="separate"/>
    </w:r>
    <w:r w:rsidR="000B3CD1">
      <w:rPr>
        <w:noProof/>
      </w:rPr>
      <w:t>3</w:t>
    </w:r>
    <w:r w:rsidR="000B3CD1">
      <w:rPr>
        <w:noProof/>
      </w:rPr>
      <w:fldChar w:fldCharType="end"/>
    </w:r>
    <w:r>
      <w:tab/>
    </w:r>
    <w:r w:rsidR="002B3243" w:rsidRPr="00F20CF7">
      <w:t>Bank account: KB Brno, Ref. No.: 85636621/0100, ID: 00216224, Tax ID: CZ00216224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559" w:rsidRPr="00CC2597" w:rsidRDefault="00F87559" w:rsidP="00F87559">
    <w:pPr>
      <w:pStyle w:val="Zpat-univerzita4dkyadresy"/>
    </w:pPr>
    <w:r>
      <w:rPr>
        <w:noProof/>
        <w:lang w:val="cs-CZ" w:eastAsia="cs-CZ"/>
      </w:rPr>
      <w:drawing>
        <wp:anchor distT="0" distB="0" distL="114300" distR="114300" simplePos="0" relativeHeight="251663360" behindDoc="1" locked="1" layoutInCell="1" allowOverlap="1" wp14:anchorId="2147862E" wp14:editId="4FF357DE">
          <wp:simplePos x="0" y="0"/>
          <wp:positionH relativeFrom="margin">
            <wp:posOffset>4575175</wp:posOffset>
          </wp:positionH>
          <wp:positionV relativeFrom="topMargin">
            <wp:posOffset>9350375</wp:posOffset>
          </wp:positionV>
          <wp:extent cx="915038" cy="9036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5038" cy="903600"/>
                  </a:xfrm>
                  <a:prstGeom prst="rect">
                    <a:avLst/>
                  </a:prstGeom>
                </pic:spPr>
              </pic:pic>
            </a:graphicData>
          </a:graphic>
          <wp14:sizeRelH relativeFrom="page">
            <wp14:pctWidth>0</wp14:pctWidth>
          </wp14:sizeRelH>
          <wp14:sizeRelV relativeFrom="page">
            <wp14:pctHeight>0</wp14:pctHeight>
          </wp14:sizeRelV>
        </wp:anchor>
      </w:drawing>
    </w:r>
    <w:r w:rsidRPr="00F20CF7">
      <w:t>Masaryk University, Language Centre</w:t>
    </w:r>
  </w:p>
  <w:p w:rsidR="00CF42E5" w:rsidRDefault="00CF42E5" w:rsidP="00F87559">
    <w:pPr>
      <w:pStyle w:val="Footer"/>
      <w:rPr>
        <w:rFonts w:cs="Arial"/>
        <w:szCs w:val="14"/>
      </w:rPr>
    </w:pPr>
  </w:p>
  <w:p w:rsidR="00F87559" w:rsidRPr="00F20CF7" w:rsidRDefault="00F87559" w:rsidP="00F87559">
    <w:pPr>
      <w:pStyle w:val="Footer"/>
      <w:rPr>
        <w:rFonts w:cs="Arial"/>
        <w:szCs w:val="14"/>
      </w:rPr>
    </w:pPr>
    <w:proofErr w:type="spellStart"/>
    <w:r w:rsidRPr="00F20CF7">
      <w:rPr>
        <w:rFonts w:cs="Arial"/>
        <w:szCs w:val="14"/>
      </w:rPr>
      <w:t>Žerotínovo</w:t>
    </w:r>
    <w:proofErr w:type="spellEnd"/>
    <w:r w:rsidRPr="00F20CF7">
      <w:rPr>
        <w:rFonts w:cs="Arial"/>
        <w:szCs w:val="14"/>
      </w:rPr>
      <w:t xml:space="preserve"> </w:t>
    </w:r>
    <w:proofErr w:type="spellStart"/>
    <w:r w:rsidRPr="00F20CF7">
      <w:rPr>
        <w:rFonts w:cs="Arial"/>
        <w:szCs w:val="14"/>
      </w:rPr>
      <w:t>nám</w:t>
    </w:r>
    <w:proofErr w:type="spellEnd"/>
    <w:r w:rsidRPr="00F20CF7">
      <w:rPr>
        <w:rFonts w:cs="Arial"/>
        <w:szCs w:val="14"/>
      </w:rPr>
      <w:t xml:space="preserve">. 617/9, 601 77 Brno, Czech Republic, Location: </w:t>
    </w:r>
    <w:proofErr w:type="spellStart"/>
    <w:r w:rsidRPr="00F20CF7">
      <w:rPr>
        <w:rFonts w:cs="Arial"/>
        <w:szCs w:val="14"/>
      </w:rPr>
      <w:t>Komenského</w:t>
    </w:r>
    <w:proofErr w:type="spellEnd"/>
    <w:r w:rsidRPr="00F20CF7">
      <w:rPr>
        <w:rFonts w:cs="Arial"/>
        <w:szCs w:val="14"/>
      </w:rPr>
      <w:t xml:space="preserve"> </w:t>
    </w:r>
    <w:proofErr w:type="spellStart"/>
    <w:r w:rsidRPr="00F20CF7">
      <w:rPr>
        <w:rFonts w:cs="Arial"/>
        <w:szCs w:val="14"/>
      </w:rPr>
      <w:t>nám</w:t>
    </w:r>
    <w:proofErr w:type="spellEnd"/>
    <w:r w:rsidRPr="00F20CF7">
      <w:rPr>
        <w:rFonts w:cs="Arial"/>
        <w:szCs w:val="14"/>
      </w:rPr>
      <w:t>. 220/2, 602 00 Brno</w:t>
    </w:r>
  </w:p>
  <w:p w:rsidR="00F87559" w:rsidRDefault="00F87559" w:rsidP="00F87559">
    <w:pPr>
      <w:pStyle w:val="Footer"/>
      <w:rPr>
        <w:rFonts w:cs="Arial"/>
        <w:szCs w:val="14"/>
      </w:rPr>
    </w:pPr>
    <w:r w:rsidRPr="00F20CF7">
      <w:rPr>
        <w:rFonts w:cs="Arial"/>
        <w:szCs w:val="14"/>
      </w:rPr>
      <w:t xml:space="preserve">T: +420 549 49 </w:t>
    </w:r>
    <w:r w:rsidR="00952348">
      <w:rPr>
        <w:rFonts w:cs="Arial"/>
        <w:szCs w:val="14"/>
      </w:rPr>
      <w:t>6447</w:t>
    </w:r>
    <w:r w:rsidRPr="00F20CF7">
      <w:rPr>
        <w:rFonts w:cs="Arial"/>
        <w:szCs w:val="14"/>
      </w:rPr>
      <w:t>, E: cj</w:t>
    </w:r>
    <w:r>
      <w:rPr>
        <w:rFonts w:cs="Arial"/>
        <w:szCs w:val="14"/>
      </w:rPr>
      <w:t>v@rect.muni.cz, www.cjv.muni.cz</w:t>
    </w:r>
  </w:p>
  <w:p w:rsidR="00F87559" w:rsidRDefault="007F51AC" w:rsidP="007F51AC">
    <w:pPr>
      <w:pStyle w:val="Zpatsslovnmstrnky"/>
    </w:pPr>
    <w:r>
      <w:fldChar w:fldCharType="begin"/>
    </w:r>
    <w:r>
      <w:instrText>PAGE   \* MERGEFORMAT</w:instrText>
    </w:r>
    <w:r>
      <w:fldChar w:fldCharType="separate"/>
    </w:r>
    <w:r w:rsidR="000B3CD1">
      <w:rPr>
        <w:noProof/>
      </w:rPr>
      <w:t>1</w:t>
    </w:r>
    <w:r>
      <w:fldChar w:fldCharType="end"/>
    </w:r>
    <w:r>
      <w:t>/</w:t>
    </w:r>
    <w:r w:rsidR="000B3CD1">
      <w:fldChar w:fldCharType="begin"/>
    </w:r>
    <w:r w:rsidR="000B3CD1">
      <w:instrText xml:space="preserve"> SECTIONPAGES   \* MERGEFORMAT </w:instrText>
    </w:r>
    <w:r w:rsidR="000B3CD1">
      <w:fldChar w:fldCharType="separate"/>
    </w:r>
    <w:r w:rsidR="000B3CD1">
      <w:rPr>
        <w:noProof/>
      </w:rPr>
      <w:t>3</w:t>
    </w:r>
    <w:r w:rsidR="000B3CD1">
      <w:rPr>
        <w:noProof/>
      </w:rPr>
      <w:fldChar w:fldCharType="end"/>
    </w:r>
    <w:r>
      <w:tab/>
    </w:r>
    <w:r w:rsidR="00F87559" w:rsidRPr="00F20CF7">
      <w:t>Bank account: KB Brno, Ref. No.: 85636621/0100, ID: 00216224, Tax ID: CZ00216224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B52" w:rsidRDefault="00F60B52">
      <w:pPr>
        <w:spacing w:after="0" w:line="240" w:lineRule="auto"/>
      </w:pPr>
      <w:r>
        <w:separator/>
      </w:r>
    </w:p>
  </w:footnote>
  <w:footnote w:type="continuationSeparator" w:id="0">
    <w:p w:rsidR="00F60B52" w:rsidRDefault="00F60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7AE" w:rsidRDefault="00CC0AEB">
    <w:pPr>
      <w:pStyle w:val="Header"/>
    </w:pPr>
    <w:r>
      <w:rPr>
        <w:noProof/>
        <w:lang w:val="cs-CZ" w:eastAsia="cs-CZ"/>
      </w:rPr>
      <w:drawing>
        <wp:anchor distT="0" distB="0" distL="114300" distR="114300" simplePos="0" relativeHeight="251661312" behindDoc="1" locked="1" layoutInCell="1" allowOverlap="1" wp14:anchorId="008A5552" wp14:editId="55F7DF8A">
          <wp:simplePos x="0" y="0"/>
          <wp:positionH relativeFrom="page">
            <wp:posOffset>504190</wp:posOffset>
          </wp:positionH>
          <wp:positionV relativeFrom="page">
            <wp:posOffset>504190</wp:posOffset>
          </wp:positionV>
          <wp:extent cx="2908800" cy="11664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46BA8"/>
    <w:multiLevelType w:val="multilevel"/>
    <w:tmpl w:val="C53C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653163"/>
    <w:multiLevelType w:val="hybridMultilevel"/>
    <w:tmpl w:val="B2141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80"/>
    <w:rsid w:val="000306AF"/>
    <w:rsid w:val="00042835"/>
    <w:rsid w:val="000A5AD7"/>
    <w:rsid w:val="000B3CD1"/>
    <w:rsid w:val="000C6547"/>
    <w:rsid w:val="001174F8"/>
    <w:rsid w:val="001300AC"/>
    <w:rsid w:val="0013097A"/>
    <w:rsid w:val="00147340"/>
    <w:rsid w:val="00150B9D"/>
    <w:rsid w:val="00152F82"/>
    <w:rsid w:val="00167727"/>
    <w:rsid w:val="0018357B"/>
    <w:rsid w:val="001A7E64"/>
    <w:rsid w:val="001E1975"/>
    <w:rsid w:val="001F2AEF"/>
    <w:rsid w:val="00211F80"/>
    <w:rsid w:val="00221B36"/>
    <w:rsid w:val="00227BC5"/>
    <w:rsid w:val="00241644"/>
    <w:rsid w:val="00247E5F"/>
    <w:rsid w:val="002B3243"/>
    <w:rsid w:val="002B6D09"/>
    <w:rsid w:val="002C33A9"/>
    <w:rsid w:val="00304F72"/>
    <w:rsid w:val="00310D63"/>
    <w:rsid w:val="00323952"/>
    <w:rsid w:val="00332338"/>
    <w:rsid w:val="0036682E"/>
    <w:rsid w:val="00380A0F"/>
    <w:rsid w:val="00394B2D"/>
    <w:rsid w:val="00396C00"/>
    <w:rsid w:val="003A7F4F"/>
    <w:rsid w:val="003C2B73"/>
    <w:rsid w:val="003F2066"/>
    <w:rsid w:val="00400C4C"/>
    <w:rsid w:val="004067DE"/>
    <w:rsid w:val="0042387A"/>
    <w:rsid w:val="00466430"/>
    <w:rsid w:val="0048535D"/>
    <w:rsid w:val="00493693"/>
    <w:rsid w:val="004B5E58"/>
    <w:rsid w:val="004B7545"/>
    <w:rsid w:val="004C1645"/>
    <w:rsid w:val="004F3B9D"/>
    <w:rsid w:val="005108C3"/>
    <w:rsid w:val="00582DFC"/>
    <w:rsid w:val="005A3EA5"/>
    <w:rsid w:val="005B357E"/>
    <w:rsid w:val="005C1BC3"/>
    <w:rsid w:val="005D1F84"/>
    <w:rsid w:val="005E4C69"/>
    <w:rsid w:val="005F0E1F"/>
    <w:rsid w:val="005F4CB2"/>
    <w:rsid w:val="00611EAC"/>
    <w:rsid w:val="00616507"/>
    <w:rsid w:val="0067390A"/>
    <w:rsid w:val="006A39DF"/>
    <w:rsid w:val="00700BDD"/>
    <w:rsid w:val="00706860"/>
    <w:rsid w:val="00721AA4"/>
    <w:rsid w:val="0073428B"/>
    <w:rsid w:val="00756259"/>
    <w:rsid w:val="00767E6F"/>
    <w:rsid w:val="007814A2"/>
    <w:rsid w:val="00790002"/>
    <w:rsid w:val="007966C4"/>
    <w:rsid w:val="0079758E"/>
    <w:rsid w:val="007B31BA"/>
    <w:rsid w:val="007C738C"/>
    <w:rsid w:val="007D77E7"/>
    <w:rsid w:val="007E2D61"/>
    <w:rsid w:val="007F271B"/>
    <w:rsid w:val="007F51AC"/>
    <w:rsid w:val="008061BC"/>
    <w:rsid w:val="00824279"/>
    <w:rsid w:val="008300B3"/>
    <w:rsid w:val="008617AE"/>
    <w:rsid w:val="008629BB"/>
    <w:rsid w:val="008758CC"/>
    <w:rsid w:val="00896126"/>
    <w:rsid w:val="008A1BA0"/>
    <w:rsid w:val="0093108E"/>
    <w:rsid w:val="00952348"/>
    <w:rsid w:val="00987AA9"/>
    <w:rsid w:val="009929DF"/>
    <w:rsid w:val="00993F65"/>
    <w:rsid w:val="009D7BA6"/>
    <w:rsid w:val="009F59CD"/>
    <w:rsid w:val="00A01CE2"/>
    <w:rsid w:val="00A27490"/>
    <w:rsid w:val="00A63644"/>
    <w:rsid w:val="00AC2D36"/>
    <w:rsid w:val="00AC6B6B"/>
    <w:rsid w:val="00B43F1E"/>
    <w:rsid w:val="00B9594F"/>
    <w:rsid w:val="00C06373"/>
    <w:rsid w:val="00C1580B"/>
    <w:rsid w:val="00C20847"/>
    <w:rsid w:val="00C44C72"/>
    <w:rsid w:val="00CA7746"/>
    <w:rsid w:val="00CB6FD8"/>
    <w:rsid w:val="00CC0AEB"/>
    <w:rsid w:val="00CC2597"/>
    <w:rsid w:val="00CE5D2D"/>
    <w:rsid w:val="00CF42E5"/>
    <w:rsid w:val="00D4417E"/>
    <w:rsid w:val="00D45579"/>
    <w:rsid w:val="00D47639"/>
    <w:rsid w:val="00D616E3"/>
    <w:rsid w:val="00D65140"/>
    <w:rsid w:val="00DB0117"/>
    <w:rsid w:val="00DE2ADF"/>
    <w:rsid w:val="00DE590E"/>
    <w:rsid w:val="00DF0A44"/>
    <w:rsid w:val="00E02F97"/>
    <w:rsid w:val="00E05F2B"/>
    <w:rsid w:val="00E4219C"/>
    <w:rsid w:val="00E62ADC"/>
    <w:rsid w:val="00E778E4"/>
    <w:rsid w:val="00E907DD"/>
    <w:rsid w:val="00EB0CFF"/>
    <w:rsid w:val="00EC70A0"/>
    <w:rsid w:val="00EF0F59"/>
    <w:rsid w:val="00EF1356"/>
    <w:rsid w:val="00F1232B"/>
    <w:rsid w:val="00F20CF7"/>
    <w:rsid w:val="00F32999"/>
    <w:rsid w:val="00F53C44"/>
    <w:rsid w:val="00F60B52"/>
    <w:rsid w:val="00F65574"/>
    <w:rsid w:val="00F870DB"/>
    <w:rsid w:val="00F87559"/>
    <w:rsid w:val="00F9366F"/>
    <w:rsid w:val="00FB0DA9"/>
    <w:rsid w:val="00FB2B04"/>
    <w:rsid w:val="00FC276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45AE430-9B45-41A3-8CC8-124B3D68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F65"/>
    <w:pPr>
      <w:spacing w:after="454"/>
    </w:pPr>
    <w:rPr>
      <w:rFonts w:ascii="Times New Roman" w:hAnsi="Times New Roman"/>
      <w:lang w:val="en-GB"/>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241644"/>
    <w:pPr>
      <w:ind w:left="4706"/>
    </w:pPr>
    <w:rPr>
      <w:rFonts w:ascii="Times New Roman" w:hAnsi="Times New Roman"/>
      <w:lang w:val="en-GB"/>
    </w:rPr>
  </w:style>
  <w:style w:type="paragraph" w:customStyle="1" w:styleId="Vc">
    <w:name w:val="Věc"/>
    <w:qFormat/>
    <w:rsid w:val="00241644"/>
    <w:pPr>
      <w:tabs>
        <w:tab w:val="left" w:pos="1985"/>
        <w:tab w:val="left" w:pos="4706"/>
        <w:tab w:val="left" w:pos="6804"/>
      </w:tabs>
      <w:spacing w:before="851"/>
    </w:pPr>
    <w:rPr>
      <w:rFonts w:ascii="Arial" w:hAnsi="Arial"/>
      <w:color w:val="094F8F"/>
      <w:sz w:val="14"/>
      <w:lang w:val="en-GB"/>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241644"/>
    <w:pPr>
      <w:spacing w:before="737" w:after="737"/>
    </w:pPr>
    <w:rPr>
      <w:rFonts w:ascii="Times New Roman" w:hAnsi="Times New Roman"/>
      <w:b/>
      <w:sz w:val="24"/>
      <w:lang w:val="en-GB"/>
    </w:rPr>
  </w:style>
  <w:style w:type="paragraph" w:styleId="NormalWeb">
    <w:name w:val="Normal (Web)"/>
    <w:basedOn w:val="Normal"/>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241644"/>
    <w:rPr>
      <w:rFonts w:ascii="Times New Roman" w:hAnsi="Times New Roman"/>
      <w:b/>
      <w:lang w:val="en-GB"/>
    </w:rPr>
  </w:style>
  <w:style w:type="paragraph" w:customStyle="1" w:styleId="Funkce">
    <w:name w:val="Funkce"/>
    <w:basedOn w:val="JmnoPjmen"/>
    <w:qFormat/>
    <w:rsid w:val="00241644"/>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241644"/>
    <w:pPr>
      <w:spacing w:before="0"/>
    </w:pPr>
    <w:rPr>
      <w:color w:val="auto"/>
    </w:rPr>
  </w:style>
  <w:style w:type="paragraph" w:customStyle="1" w:styleId="Zpatsslovnmstrnky">
    <w:name w:val="Zápatí s číslováním stránky"/>
    <w:basedOn w:val="Footer"/>
    <w:qFormat/>
    <w:rsid w:val="008629BB"/>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241644"/>
    <w:pPr>
      <w:spacing w:after="454"/>
    </w:pPr>
    <w:rPr>
      <w:rFonts w:ascii="Times New Roman" w:hAnsi="Times New Roman"/>
    </w:rPr>
  </w:style>
  <w:style w:type="paragraph" w:styleId="ListParagraph">
    <w:name w:val="List Paragraph"/>
    <w:basedOn w:val="Normal"/>
    <w:uiPriority w:val="34"/>
    <w:qFormat/>
    <w:rsid w:val="00CB6FD8"/>
    <w:pPr>
      <w:ind w:left="720"/>
      <w:contextualSpacing/>
    </w:pPr>
  </w:style>
  <w:style w:type="character" w:styleId="Strong">
    <w:name w:val="Strong"/>
    <w:basedOn w:val="DefaultParagraphFont"/>
    <w:uiPriority w:val="22"/>
    <w:qFormat/>
    <w:rsid w:val="00396C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84062">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551308429">
      <w:bodyDiv w:val="1"/>
      <w:marLeft w:val="0"/>
      <w:marRight w:val="0"/>
      <w:marTop w:val="0"/>
      <w:marBottom w:val="0"/>
      <w:divBdr>
        <w:top w:val="none" w:sz="0" w:space="0" w:color="auto"/>
        <w:left w:val="none" w:sz="0" w:space="0" w:color="auto"/>
        <w:bottom w:val="none" w:sz="0" w:space="0" w:color="auto"/>
        <w:right w:val="none" w:sz="0" w:space="0" w:color="auto"/>
      </w:divBdr>
    </w:div>
    <w:div w:id="1641762450">
      <w:bodyDiv w:val="1"/>
      <w:marLeft w:val="0"/>
      <w:marRight w:val="0"/>
      <w:marTop w:val="0"/>
      <w:marBottom w:val="0"/>
      <w:divBdr>
        <w:top w:val="none" w:sz="0" w:space="0" w:color="auto"/>
        <w:left w:val="none" w:sz="0" w:space="0" w:color="auto"/>
        <w:bottom w:val="none" w:sz="0" w:space="0" w:color="auto"/>
        <w:right w:val="none" w:sz="0" w:space="0" w:color="auto"/>
      </w:divBdr>
    </w:div>
    <w:div w:id="1802848170">
      <w:bodyDiv w:val="1"/>
      <w:marLeft w:val="0"/>
      <w:marRight w:val="0"/>
      <w:marTop w:val="0"/>
      <w:marBottom w:val="0"/>
      <w:divBdr>
        <w:top w:val="none" w:sz="0" w:space="0" w:color="auto"/>
        <w:left w:val="none" w:sz="0" w:space="0" w:color="auto"/>
        <w:bottom w:val="none" w:sz="0" w:space="0" w:color="auto"/>
        <w:right w:val="none" w:sz="0" w:space="0" w:color="auto"/>
      </w:divBdr>
    </w:div>
    <w:div w:id="2011639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04E3B-A643-4C4A-8A00-962354990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Words>
  <Characters>325</Characters>
  <Application>Microsoft Office Word</Application>
  <DocSecurity>0</DocSecurity>
  <Lines>2</Lines>
  <Paragraphs>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k c</cp:lastModifiedBy>
  <cp:revision>2</cp:revision>
  <cp:lastPrinted>2017-08-01T06:37:00Z</cp:lastPrinted>
  <dcterms:created xsi:type="dcterms:W3CDTF">2017-08-03T05:22:00Z</dcterms:created>
  <dcterms:modified xsi:type="dcterms:W3CDTF">2017-08-03T05:22:00Z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