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C3" w:rsidRPr="003E4CC3" w:rsidRDefault="003E4CC3" w:rsidP="003E4CC3">
      <w:pPr>
        <w:jc w:val="center"/>
        <w:rPr>
          <w:b/>
          <w:bCs/>
          <w:lang w:val="en-US"/>
        </w:rPr>
      </w:pPr>
      <w:bookmarkStart w:id="0" w:name="_GoBack"/>
      <w:r w:rsidRPr="003E4CC3">
        <w:rPr>
          <w:b/>
          <w:bCs/>
          <w:lang w:val="en-US"/>
        </w:rPr>
        <w:t>Literal, Inferential, and Evaluative Question Answering</w:t>
      </w:r>
    </w:p>
    <w:bookmarkEnd w:id="0"/>
    <w:p w:rsidR="003E4CC3" w:rsidRPr="003E4CC3" w:rsidRDefault="003E4CC3" w:rsidP="003E4CC3">
      <w:pPr>
        <w:numPr>
          <w:ilvl w:val="0"/>
          <w:numId w:val="5"/>
        </w:numPr>
        <w:rPr>
          <w:lang w:val="en-US"/>
        </w:rPr>
      </w:pPr>
      <w:r w:rsidRPr="003E4CC3">
        <w:rPr>
          <w:b/>
          <w:bCs/>
          <w:u w:val="single"/>
          <w:lang w:val="en-US"/>
        </w:rPr>
        <w:t>Literal</w:t>
      </w:r>
      <w:r w:rsidRPr="003E4CC3">
        <w:rPr>
          <w:lang w:val="en-US"/>
        </w:rPr>
        <w:t> questions have responses that are directly stated in the text.</w:t>
      </w:r>
    </w:p>
    <w:p w:rsidR="003E4CC3" w:rsidRPr="003E4CC3" w:rsidRDefault="003E4CC3" w:rsidP="003E4CC3">
      <w:pPr>
        <w:numPr>
          <w:ilvl w:val="0"/>
          <w:numId w:val="5"/>
        </w:numPr>
        <w:rPr>
          <w:lang w:val="en-US"/>
        </w:rPr>
      </w:pPr>
      <w:r w:rsidRPr="003E4CC3">
        <w:rPr>
          <w:b/>
          <w:bCs/>
          <w:u w:val="single"/>
          <w:lang w:val="en-US"/>
        </w:rPr>
        <w:t>Inferential</w:t>
      </w:r>
      <w:r w:rsidRPr="003E4CC3">
        <w:rPr>
          <w:lang w:val="en-US"/>
        </w:rPr>
        <w:t> questions have responses that are indirectly stated, induced, or require other information.</w:t>
      </w:r>
    </w:p>
    <w:p w:rsidR="003E4CC3" w:rsidRPr="003E4CC3" w:rsidRDefault="003E4CC3" w:rsidP="003E4CC3">
      <w:pPr>
        <w:numPr>
          <w:ilvl w:val="0"/>
          <w:numId w:val="5"/>
        </w:numPr>
        <w:rPr>
          <w:lang w:val="en-US"/>
        </w:rPr>
      </w:pPr>
      <w:r w:rsidRPr="003E4CC3">
        <w:rPr>
          <w:b/>
          <w:bCs/>
          <w:u w:val="single"/>
          <w:lang w:val="en-US"/>
        </w:rPr>
        <w:t>Evaluative</w:t>
      </w:r>
      <w:r w:rsidRPr="003E4CC3">
        <w:rPr>
          <w:lang w:val="en-US"/>
        </w:rPr>
        <w:t> questions require the reader to formulate a response based on their opinion.</w:t>
      </w:r>
    </w:p>
    <w:p w:rsidR="003E4CC3" w:rsidRPr="003E4CC3" w:rsidRDefault="003E4CC3" w:rsidP="003E4CC3">
      <w:pPr>
        <w:rPr>
          <w:b/>
          <w:bCs/>
          <w:lang w:val="en-US"/>
        </w:rPr>
      </w:pPr>
      <w:r w:rsidRPr="003E4CC3">
        <w:rPr>
          <w:b/>
          <w:bCs/>
          <w:lang w:val="en-US"/>
        </w:rPr>
        <w:t>Lite</w:t>
      </w:r>
      <w:r>
        <w:rPr>
          <w:b/>
          <w:bCs/>
          <w:lang w:val="en-US"/>
        </w:rPr>
        <w:t>ral, Inferential, or Evaluative?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369"/>
        <w:gridCol w:w="5119"/>
      </w:tblGrid>
      <w:tr w:rsidR="003E4CC3" w:rsidRPr="003E4CC3" w:rsidTr="003E4CC3">
        <w:trPr>
          <w:tblCellSpacing w:w="15" w:type="dxa"/>
        </w:trPr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CC3" w:rsidRPr="003E4CC3" w:rsidRDefault="003E4CC3" w:rsidP="003E4CC3">
            <w:pPr>
              <w:rPr>
                <w:lang w:val="en-US"/>
              </w:rPr>
            </w:pPr>
            <w:r w:rsidRPr="003E4CC3">
              <w:rPr>
                <w:lang w:val="en-US"/>
              </w:rPr>
              <w:t>Puppies are very small when they are born. They cannot see until they are about two weeks old. During this time, they stay very close to their mothers.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CC3" w:rsidRPr="003E4CC3" w:rsidRDefault="003E4CC3" w:rsidP="003E4CC3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E4CC3">
              <w:rPr>
                <w:lang w:val="en-US"/>
              </w:rPr>
              <w:t>What are puppies like when they are born?</w:t>
            </w:r>
          </w:p>
          <w:p w:rsidR="003E4CC3" w:rsidRPr="003E4CC3" w:rsidRDefault="003E4CC3" w:rsidP="003E4CC3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E4CC3">
              <w:rPr>
                <w:lang w:val="en-US"/>
              </w:rPr>
              <w:t>Are puppies born blind?</w:t>
            </w:r>
          </w:p>
          <w:p w:rsidR="003E4CC3" w:rsidRPr="003E4CC3" w:rsidRDefault="003E4CC3" w:rsidP="003E4CC3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E4CC3">
              <w:rPr>
                <w:lang w:val="en-US"/>
              </w:rPr>
              <w:t>Why do they stay close to their mothers?</w:t>
            </w:r>
          </w:p>
          <w:p w:rsidR="003E4CC3" w:rsidRPr="003E4CC3" w:rsidRDefault="003E4CC3" w:rsidP="003E4CC3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3E4CC3">
              <w:rPr>
                <w:lang w:val="en-US"/>
              </w:rPr>
              <w:t>Would you like to have a puppy?</w:t>
            </w:r>
          </w:p>
        </w:tc>
      </w:tr>
    </w:tbl>
    <w:p w:rsidR="00BC1F07" w:rsidRPr="003E4CC3" w:rsidRDefault="00BC1F07" w:rsidP="003E4CC3"/>
    <w:sectPr w:rsidR="00BC1F07" w:rsidRPr="003E4CC3" w:rsidSect="00DE2ADF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6B" w:rsidRDefault="009D166B">
      <w:pPr>
        <w:spacing w:after="0" w:line="240" w:lineRule="auto"/>
      </w:pPr>
      <w:r>
        <w:separator/>
      </w:r>
    </w:p>
  </w:endnote>
  <w:endnote w:type="continuationSeparator" w:id="0">
    <w:p w:rsidR="009D166B" w:rsidRDefault="009D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F699E">
      <w:rPr>
        <w:noProof/>
      </w:rPr>
      <w:t>2</w:t>
    </w:r>
    <w:r>
      <w:fldChar w:fldCharType="end"/>
    </w:r>
    <w:r>
      <w:t>/</w:t>
    </w:r>
    <w:r w:rsidR="009D166B">
      <w:fldChar w:fldCharType="begin"/>
    </w:r>
    <w:r w:rsidR="009D166B">
      <w:instrText xml:space="preserve"> SECTIONPAGES   \* MERGEFORMAT </w:instrText>
    </w:r>
    <w:r w:rsidR="009D166B">
      <w:fldChar w:fldCharType="separate"/>
    </w:r>
    <w:r w:rsidR="00FF699E">
      <w:rPr>
        <w:noProof/>
      </w:rPr>
      <w:t>2</w:t>
    </w:r>
    <w:r w:rsidR="009D166B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E4CC3">
      <w:rPr>
        <w:noProof/>
      </w:rPr>
      <w:t>1</w:t>
    </w:r>
    <w:r>
      <w:fldChar w:fldCharType="end"/>
    </w:r>
    <w:r>
      <w:t>/</w:t>
    </w:r>
    <w:r w:rsidR="009D166B">
      <w:fldChar w:fldCharType="begin"/>
    </w:r>
    <w:r w:rsidR="009D166B">
      <w:instrText xml:space="preserve"> SECTIONPAGES   \* MERGEFORMAT </w:instrText>
    </w:r>
    <w:r w:rsidR="009D166B">
      <w:fldChar w:fldCharType="separate"/>
    </w:r>
    <w:r w:rsidR="003E4CC3">
      <w:rPr>
        <w:noProof/>
      </w:rPr>
      <w:t>1</w:t>
    </w:r>
    <w:r w:rsidR="009D166B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6B" w:rsidRDefault="009D166B">
      <w:pPr>
        <w:spacing w:after="0" w:line="240" w:lineRule="auto"/>
      </w:pPr>
      <w:r>
        <w:separator/>
      </w:r>
    </w:p>
  </w:footnote>
  <w:footnote w:type="continuationSeparator" w:id="0">
    <w:p w:rsidR="009D166B" w:rsidRDefault="009D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9FE"/>
    <w:multiLevelType w:val="multilevel"/>
    <w:tmpl w:val="C08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03D2"/>
    <w:multiLevelType w:val="multilevel"/>
    <w:tmpl w:val="6F8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11A9"/>
    <w:multiLevelType w:val="multilevel"/>
    <w:tmpl w:val="7D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93D14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E4CC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24BDD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166B"/>
    <w:rsid w:val="009D7BA6"/>
    <w:rsid w:val="009F59CD"/>
    <w:rsid w:val="00A01CE2"/>
    <w:rsid w:val="00A27490"/>
    <w:rsid w:val="00A4341D"/>
    <w:rsid w:val="00A63644"/>
    <w:rsid w:val="00AC2D36"/>
    <w:rsid w:val="00AC6B6B"/>
    <w:rsid w:val="00B43F1E"/>
    <w:rsid w:val="00BA2DD0"/>
    <w:rsid w:val="00BC1F07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CB2A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4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CC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D306-6597-4DF5-A9CB-7F058B7F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2017-08-07T21:41:00Z</dcterms:created>
  <dcterms:modified xsi:type="dcterms:W3CDTF">2017-08-07T21:41:00Z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