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EB2D19" w14:paraId="1FA39FC4" w14:textId="77777777" w:rsidTr="001F3E89">
        <w:trPr>
          <w:trHeight w:hRule="exact" w:val="680"/>
        </w:trPr>
        <w:tc>
          <w:tcPr>
            <w:tcW w:w="4531" w:type="dxa"/>
          </w:tcPr>
          <w:p w14:paraId="007298F3" w14:textId="77777777" w:rsidR="00EB2D19" w:rsidRPr="00EB2D19" w:rsidRDefault="00EB2D19" w:rsidP="00EB2D1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Micro-teaching</w:t>
            </w:r>
            <w:proofErr w:type="spellEnd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feedback</w:t>
            </w:r>
          </w:p>
        </w:tc>
        <w:tc>
          <w:tcPr>
            <w:tcW w:w="5812" w:type="dxa"/>
          </w:tcPr>
          <w:p w14:paraId="476242A5" w14:textId="77777777" w:rsidR="00EB2D19" w:rsidRPr="005C61EE" w:rsidRDefault="00EB2D19" w:rsidP="00EB2D1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</w:pPr>
          </w:p>
        </w:tc>
      </w:tr>
      <w:tr w:rsidR="00EB2D19" w14:paraId="769BBA70" w14:textId="77777777" w:rsidTr="001F3E89">
        <w:trPr>
          <w:trHeight w:hRule="exact" w:val="680"/>
        </w:trPr>
        <w:tc>
          <w:tcPr>
            <w:tcW w:w="4531" w:type="dxa"/>
          </w:tcPr>
          <w:p w14:paraId="6334EFC1" w14:textId="77777777" w:rsidR="00EB2D19" w:rsidRPr="005C61EE" w:rsidRDefault="00EB2D19" w:rsidP="00EB2D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organization of the activity</w:t>
            </w:r>
          </w:p>
        </w:tc>
        <w:tc>
          <w:tcPr>
            <w:tcW w:w="5812" w:type="dxa"/>
          </w:tcPr>
          <w:p w14:paraId="00DE98E2" w14:textId="77777777" w:rsidR="00EB2D19" w:rsidRPr="005C61EE" w:rsidRDefault="00EB2D19" w:rsidP="00EB2D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 xml:space="preserve">oral delivery (volume, </w:t>
            </w:r>
            <w:proofErr w:type="gramStart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fluency,…</w:t>
            </w:r>
            <w:proofErr w:type="gramEnd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)</w:t>
            </w:r>
          </w:p>
        </w:tc>
      </w:tr>
      <w:tr w:rsidR="00EB2D19" w14:paraId="59332E9D" w14:textId="77777777" w:rsidTr="001F3E89">
        <w:trPr>
          <w:trHeight w:hRule="exact" w:val="680"/>
        </w:trPr>
        <w:tc>
          <w:tcPr>
            <w:tcW w:w="4531" w:type="dxa"/>
          </w:tcPr>
          <w:p w14:paraId="4F4C5E90" w14:textId="77777777" w:rsidR="00EB2D19" w:rsidRPr="005C61EE" w:rsidRDefault="00EB2D19" w:rsidP="00EB2D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clarity of explanations</w:t>
            </w:r>
          </w:p>
        </w:tc>
        <w:tc>
          <w:tcPr>
            <w:tcW w:w="5812" w:type="dxa"/>
          </w:tcPr>
          <w:p w14:paraId="3FD493B4" w14:textId="77777777" w:rsidR="00EB2D19" w:rsidRPr="005C61EE" w:rsidRDefault="00EB2D19" w:rsidP="00EB2D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nonverbal delivery (gestures, eye contact, movement)</w:t>
            </w:r>
          </w:p>
        </w:tc>
      </w:tr>
      <w:tr w:rsidR="00EB2D19" w14:paraId="5D17E752" w14:textId="77777777" w:rsidTr="001F3E89">
        <w:trPr>
          <w:trHeight w:hRule="exact" w:val="680"/>
        </w:trPr>
        <w:tc>
          <w:tcPr>
            <w:tcW w:w="4531" w:type="dxa"/>
          </w:tcPr>
          <w:p w14:paraId="1B902F27" w14:textId="77777777" w:rsidR="00EB2D19" w:rsidRPr="005C61EE" w:rsidRDefault="00EB2D19" w:rsidP="00EB2D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use of examples</w:t>
            </w:r>
          </w:p>
        </w:tc>
        <w:tc>
          <w:tcPr>
            <w:tcW w:w="5812" w:type="dxa"/>
          </w:tcPr>
          <w:p w14:paraId="056DB726" w14:textId="77777777" w:rsidR="00EB2D19" w:rsidRPr="005C61EE" w:rsidRDefault="00EB2D19" w:rsidP="00EB2D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board work / visuals</w:t>
            </w:r>
          </w:p>
        </w:tc>
      </w:tr>
    </w:tbl>
    <w:p w14:paraId="79122FAB" w14:textId="77777777" w:rsidR="001F3E89" w:rsidRPr="001F3E89" w:rsidRDefault="001F3E89" w:rsidP="00EB2D19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1F3E89" w14:paraId="1821560A" w14:textId="77777777" w:rsidTr="00B77BF7">
        <w:trPr>
          <w:trHeight w:hRule="exact" w:val="680"/>
        </w:trPr>
        <w:tc>
          <w:tcPr>
            <w:tcW w:w="4531" w:type="dxa"/>
          </w:tcPr>
          <w:p w14:paraId="49BBAF21" w14:textId="77777777" w:rsidR="001F3E89" w:rsidRPr="00EB2D19" w:rsidRDefault="001F3E89" w:rsidP="00B77BF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Micro-teaching</w:t>
            </w:r>
            <w:proofErr w:type="spellEnd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feedback</w:t>
            </w:r>
          </w:p>
        </w:tc>
        <w:tc>
          <w:tcPr>
            <w:tcW w:w="5812" w:type="dxa"/>
          </w:tcPr>
          <w:p w14:paraId="403A5024" w14:textId="77777777" w:rsidR="001F3E89" w:rsidRPr="005C61EE" w:rsidRDefault="001F3E89" w:rsidP="00B77BF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</w:pPr>
          </w:p>
        </w:tc>
      </w:tr>
      <w:tr w:rsidR="001F3E89" w14:paraId="1D7E2175" w14:textId="77777777" w:rsidTr="00B77BF7">
        <w:trPr>
          <w:trHeight w:hRule="exact" w:val="680"/>
        </w:trPr>
        <w:tc>
          <w:tcPr>
            <w:tcW w:w="4531" w:type="dxa"/>
          </w:tcPr>
          <w:p w14:paraId="51EE72C2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organization of the activity</w:t>
            </w:r>
          </w:p>
        </w:tc>
        <w:tc>
          <w:tcPr>
            <w:tcW w:w="5812" w:type="dxa"/>
          </w:tcPr>
          <w:p w14:paraId="43B54E00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 xml:space="preserve">oral delivery (volume, </w:t>
            </w:r>
            <w:proofErr w:type="gramStart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fluency,…</w:t>
            </w:r>
            <w:proofErr w:type="gramEnd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)</w:t>
            </w:r>
          </w:p>
        </w:tc>
      </w:tr>
      <w:tr w:rsidR="001F3E89" w14:paraId="07FCFBDF" w14:textId="77777777" w:rsidTr="00B77BF7">
        <w:trPr>
          <w:trHeight w:hRule="exact" w:val="680"/>
        </w:trPr>
        <w:tc>
          <w:tcPr>
            <w:tcW w:w="4531" w:type="dxa"/>
          </w:tcPr>
          <w:p w14:paraId="0AD6359D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clarity of explanations</w:t>
            </w:r>
          </w:p>
        </w:tc>
        <w:tc>
          <w:tcPr>
            <w:tcW w:w="5812" w:type="dxa"/>
          </w:tcPr>
          <w:p w14:paraId="56D36CAD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nonverbal delivery (gestures, eye contact, movement)</w:t>
            </w:r>
          </w:p>
        </w:tc>
      </w:tr>
      <w:tr w:rsidR="001F3E89" w14:paraId="73274695" w14:textId="77777777" w:rsidTr="00B77BF7">
        <w:trPr>
          <w:trHeight w:hRule="exact" w:val="680"/>
        </w:trPr>
        <w:tc>
          <w:tcPr>
            <w:tcW w:w="4531" w:type="dxa"/>
          </w:tcPr>
          <w:p w14:paraId="0F575762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use of examples</w:t>
            </w:r>
          </w:p>
        </w:tc>
        <w:tc>
          <w:tcPr>
            <w:tcW w:w="5812" w:type="dxa"/>
          </w:tcPr>
          <w:p w14:paraId="24BFF503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board work / visuals</w:t>
            </w:r>
          </w:p>
        </w:tc>
      </w:tr>
    </w:tbl>
    <w:p w14:paraId="44CBC1CF" w14:textId="77777777" w:rsidR="001F3E89" w:rsidRPr="001F3E89" w:rsidRDefault="001F3E89" w:rsidP="00EB2D19">
      <w:pPr>
        <w:rPr>
          <w:sz w:val="48"/>
          <w:szCs w:val="48"/>
        </w:rPr>
      </w:pPr>
    </w:p>
    <w:tbl>
      <w:tblPr>
        <w:tblStyle w:val="Mkatabulky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1F3E89" w14:paraId="6EF33DD7" w14:textId="77777777" w:rsidTr="00B77BF7">
        <w:trPr>
          <w:trHeight w:hRule="exact" w:val="680"/>
        </w:trPr>
        <w:tc>
          <w:tcPr>
            <w:tcW w:w="4531" w:type="dxa"/>
          </w:tcPr>
          <w:p w14:paraId="57D6E974" w14:textId="77777777" w:rsidR="001F3E89" w:rsidRPr="00EB2D19" w:rsidRDefault="001F3E89" w:rsidP="00B77BF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Micro-teaching</w:t>
            </w:r>
            <w:proofErr w:type="spellEnd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feedback</w:t>
            </w:r>
          </w:p>
        </w:tc>
        <w:tc>
          <w:tcPr>
            <w:tcW w:w="5812" w:type="dxa"/>
          </w:tcPr>
          <w:p w14:paraId="6AC6FD60" w14:textId="77777777" w:rsidR="001F3E89" w:rsidRPr="005C61EE" w:rsidRDefault="001F3E89" w:rsidP="00B77BF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</w:pPr>
          </w:p>
        </w:tc>
      </w:tr>
      <w:tr w:rsidR="001F3E89" w14:paraId="347F1B3A" w14:textId="77777777" w:rsidTr="00B77BF7">
        <w:trPr>
          <w:trHeight w:hRule="exact" w:val="680"/>
        </w:trPr>
        <w:tc>
          <w:tcPr>
            <w:tcW w:w="4531" w:type="dxa"/>
          </w:tcPr>
          <w:p w14:paraId="04984597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organization of the activity</w:t>
            </w:r>
          </w:p>
        </w:tc>
        <w:tc>
          <w:tcPr>
            <w:tcW w:w="5812" w:type="dxa"/>
          </w:tcPr>
          <w:p w14:paraId="60B2554B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 xml:space="preserve">oral delivery (volume, </w:t>
            </w:r>
            <w:proofErr w:type="gramStart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fluency,…</w:t>
            </w:r>
            <w:proofErr w:type="gramEnd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)</w:t>
            </w:r>
          </w:p>
        </w:tc>
      </w:tr>
      <w:tr w:rsidR="001F3E89" w14:paraId="1B6A3321" w14:textId="77777777" w:rsidTr="00B77BF7">
        <w:trPr>
          <w:trHeight w:hRule="exact" w:val="680"/>
        </w:trPr>
        <w:tc>
          <w:tcPr>
            <w:tcW w:w="4531" w:type="dxa"/>
          </w:tcPr>
          <w:p w14:paraId="0B445904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clarity of explanations</w:t>
            </w:r>
          </w:p>
        </w:tc>
        <w:tc>
          <w:tcPr>
            <w:tcW w:w="5812" w:type="dxa"/>
          </w:tcPr>
          <w:p w14:paraId="581792DE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nonverbal delivery (gestures, eye contact, movement)</w:t>
            </w:r>
          </w:p>
        </w:tc>
      </w:tr>
      <w:tr w:rsidR="001F3E89" w14:paraId="5E3D2AD5" w14:textId="77777777" w:rsidTr="00B77BF7">
        <w:trPr>
          <w:trHeight w:hRule="exact" w:val="680"/>
        </w:trPr>
        <w:tc>
          <w:tcPr>
            <w:tcW w:w="4531" w:type="dxa"/>
          </w:tcPr>
          <w:p w14:paraId="543842B8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use of examples</w:t>
            </w:r>
          </w:p>
        </w:tc>
        <w:tc>
          <w:tcPr>
            <w:tcW w:w="5812" w:type="dxa"/>
          </w:tcPr>
          <w:p w14:paraId="0D645C7F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board work / visuals</w:t>
            </w:r>
          </w:p>
        </w:tc>
      </w:tr>
    </w:tbl>
    <w:p w14:paraId="6BA11E25" w14:textId="77777777" w:rsidR="001F3E89" w:rsidRPr="001F3E89" w:rsidRDefault="001F3E89" w:rsidP="00EB2D19">
      <w:pPr>
        <w:rPr>
          <w:sz w:val="48"/>
          <w:szCs w:val="48"/>
        </w:rPr>
      </w:pPr>
    </w:p>
    <w:tbl>
      <w:tblPr>
        <w:tblStyle w:val="Mkatabulky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1F3E89" w14:paraId="4255FDBE" w14:textId="77777777" w:rsidTr="00B77BF7">
        <w:trPr>
          <w:trHeight w:hRule="exact" w:val="680"/>
        </w:trPr>
        <w:tc>
          <w:tcPr>
            <w:tcW w:w="4531" w:type="dxa"/>
          </w:tcPr>
          <w:p w14:paraId="1F0E5972" w14:textId="77777777" w:rsidR="001F3E89" w:rsidRPr="00EB2D19" w:rsidRDefault="001F3E89" w:rsidP="00B77BF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Micro-teaching</w:t>
            </w:r>
            <w:proofErr w:type="spellEnd"/>
            <w:r w:rsidRPr="005C61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feedback</w:t>
            </w:r>
          </w:p>
        </w:tc>
        <w:tc>
          <w:tcPr>
            <w:tcW w:w="5812" w:type="dxa"/>
          </w:tcPr>
          <w:p w14:paraId="048A2264" w14:textId="77777777" w:rsidR="001F3E89" w:rsidRPr="005C61EE" w:rsidRDefault="001F3E89" w:rsidP="00B77BF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</w:pPr>
          </w:p>
        </w:tc>
      </w:tr>
      <w:tr w:rsidR="001F3E89" w14:paraId="034FEBFB" w14:textId="77777777" w:rsidTr="00B77BF7">
        <w:trPr>
          <w:trHeight w:hRule="exact" w:val="680"/>
        </w:trPr>
        <w:tc>
          <w:tcPr>
            <w:tcW w:w="4531" w:type="dxa"/>
          </w:tcPr>
          <w:p w14:paraId="77F42A53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organization of the activity</w:t>
            </w:r>
          </w:p>
        </w:tc>
        <w:tc>
          <w:tcPr>
            <w:tcW w:w="5812" w:type="dxa"/>
          </w:tcPr>
          <w:p w14:paraId="6D08BD38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 xml:space="preserve">oral delivery (volume, </w:t>
            </w:r>
            <w:proofErr w:type="gramStart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fluency,…</w:t>
            </w:r>
            <w:proofErr w:type="gramEnd"/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)</w:t>
            </w:r>
          </w:p>
        </w:tc>
      </w:tr>
      <w:tr w:rsidR="001F3E89" w14:paraId="54710563" w14:textId="77777777" w:rsidTr="00B77BF7">
        <w:trPr>
          <w:trHeight w:hRule="exact" w:val="680"/>
        </w:trPr>
        <w:tc>
          <w:tcPr>
            <w:tcW w:w="4531" w:type="dxa"/>
          </w:tcPr>
          <w:p w14:paraId="2C1CBF8C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clarity of explanations</w:t>
            </w:r>
          </w:p>
        </w:tc>
        <w:tc>
          <w:tcPr>
            <w:tcW w:w="5812" w:type="dxa"/>
          </w:tcPr>
          <w:p w14:paraId="65ED1CA6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nonverbal delivery (gestures, eye contact, movement)</w:t>
            </w:r>
          </w:p>
        </w:tc>
      </w:tr>
      <w:tr w:rsidR="001F3E89" w14:paraId="7BFC46E0" w14:textId="77777777" w:rsidTr="00B77BF7">
        <w:trPr>
          <w:trHeight w:hRule="exact" w:val="680"/>
        </w:trPr>
        <w:tc>
          <w:tcPr>
            <w:tcW w:w="4531" w:type="dxa"/>
          </w:tcPr>
          <w:p w14:paraId="0EE89530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use of examples</w:t>
            </w:r>
          </w:p>
        </w:tc>
        <w:tc>
          <w:tcPr>
            <w:tcW w:w="5812" w:type="dxa"/>
          </w:tcPr>
          <w:p w14:paraId="0BB00D56" w14:textId="77777777" w:rsidR="001F3E89" w:rsidRPr="005C61EE" w:rsidRDefault="001F3E89" w:rsidP="00B77B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61EE">
              <w:rPr>
                <w:rFonts w:asciiTheme="minorHAnsi" w:eastAsia="Times New Roman" w:hAnsiTheme="minorHAnsi" w:cstheme="minorHAnsi"/>
                <w:sz w:val="24"/>
                <w:szCs w:val="24"/>
                <w:lang w:val="en-GB" w:eastAsia="cs-CZ"/>
              </w:rPr>
              <w:t>board work / visuals</w:t>
            </w:r>
          </w:p>
        </w:tc>
      </w:tr>
    </w:tbl>
    <w:p w14:paraId="1837E6C7" w14:textId="77777777" w:rsidR="001F3E89" w:rsidRDefault="001F3E89" w:rsidP="00EB2D19"/>
    <w:sectPr w:rsidR="001F3E89" w:rsidSect="00EB2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EE"/>
    <w:rsid w:val="001F3E89"/>
    <w:rsid w:val="005C61EE"/>
    <w:rsid w:val="00AA0EEC"/>
    <w:rsid w:val="00E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83FD"/>
  <w15:chartTrackingRefBased/>
  <w15:docId w15:val="{C94F342C-7511-4538-B26A-565235E9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1EE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2E4F45CD-74D7-4171-9A4F-EAF32A49B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3741D-90DE-404D-AE35-063BF818D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5A1AD-BB5C-46B3-B31C-54F892E16B26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a2bec70c-4335-4332-91ed-836b708e14e5"/>
    <ds:schemaRef ds:uri="2ab1d26c-927a-416f-83ed-5dc0cc6dd226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Rybičková</dc:creator>
  <cp:keywords/>
  <dc:description/>
  <cp:lastModifiedBy>Marta Rybičková</cp:lastModifiedBy>
  <cp:revision>1</cp:revision>
  <dcterms:created xsi:type="dcterms:W3CDTF">2020-07-23T12:58:00Z</dcterms:created>
  <dcterms:modified xsi:type="dcterms:W3CDTF">2020-07-23T13:23:00Z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