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13A" w:rsidRPr="00C101CA" w:rsidRDefault="00BE413A" w:rsidP="00C101CA">
      <w:pPr>
        <w:jc w:val="both"/>
        <w:rPr>
          <w:rFonts w:ascii="Arial" w:hAnsi="Arial" w:cs="Arial"/>
          <w:sz w:val="20"/>
          <w:szCs w:val="20"/>
          <w:lang w:val="en-US"/>
        </w:rPr>
      </w:pPr>
      <w:r w:rsidRPr="00C101CA">
        <w:rPr>
          <w:rFonts w:ascii="Arial" w:hAnsi="Arial" w:cs="Arial"/>
          <w:sz w:val="20"/>
          <w:szCs w:val="20"/>
          <w:lang w:val="en-US"/>
        </w:rPr>
        <w:t>Petr:</w:t>
      </w:r>
      <w:r>
        <w:rPr>
          <w:rFonts w:ascii="Arial" w:hAnsi="Arial" w:cs="Arial"/>
          <w:sz w:val="20"/>
          <w:szCs w:val="20"/>
          <w:lang w:val="en-US"/>
        </w:rPr>
        <w:t xml:space="preserve"> </w:t>
      </w:r>
      <w:hyperlink r:id="rId6" w:history="1">
        <w:r w:rsidRPr="00C101CA">
          <w:rPr>
            <w:rStyle w:val="Hyperlink"/>
            <w:rFonts w:ascii="Arial" w:hAnsi="Arial" w:cs="Arial"/>
            <w:sz w:val="20"/>
            <w:szCs w:val="20"/>
            <w:lang w:val="en-US"/>
          </w:rPr>
          <w:t>pvoda@fss.muni.cz</w:t>
        </w:r>
      </w:hyperlink>
    </w:p>
    <w:p w:rsidR="00BE413A" w:rsidRPr="00C101CA" w:rsidRDefault="00BE413A" w:rsidP="00C101CA">
      <w:pPr>
        <w:jc w:val="both"/>
        <w:rPr>
          <w:rFonts w:ascii="Arial" w:hAnsi="Arial" w:cs="Arial"/>
          <w:sz w:val="20"/>
          <w:szCs w:val="20"/>
          <w:lang w:val="en-US"/>
        </w:rPr>
      </w:pPr>
    </w:p>
    <w:p w:rsidR="00BE413A" w:rsidRPr="00C101CA" w:rsidRDefault="00BE413A" w:rsidP="00C101CA">
      <w:pPr>
        <w:jc w:val="both"/>
        <w:rPr>
          <w:rFonts w:ascii="Arial" w:hAnsi="Arial" w:cs="Arial"/>
          <w:sz w:val="20"/>
          <w:szCs w:val="20"/>
          <w:lang w:val="en-US"/>
        </w:rPr>
      </w:pPr>
    </w:p>
    <w:p w:rsidR="00BE413A" w:rsidRPr="00C101CA" w:rsidRDefault="00BE413A" w:rsidP="00C101CA">
      <w:pPr>
        <w:jc w:val="both"/>
        <w:rPr>
          <w:rFonts w:ascii="Arial" w:hAnsi="Arial" w:cs="Arial"/>
          <w:sz w:val="20"/>
          <w:szCs w:val="20"/>
          <w:lang w:val="en-US"/>
        </w:rPr>
      </w:pPr>
      <w:r w:rsidRPr="00C101CA">
        <w:rPr>
          <w:rFonts w:ascii="Arial" w:hAnsi="Arial" w:cs="Arial"/>
          <w:sz w:val="20"/>
          <w:szCs w:val="20"/>
          <w:lang w:val="en-US"/>
        </w:rPr>
        <w:t xml:space="preserve">Geographical analysis of elections in Visegrad group countries in 2010 </w:t>
      </w:r>
    </w:p>
    <w:p w:rsidR="00BE413A" w:rsidRPr="00C101CA" w:rsidRDefault="00BE413A" w:rsidP="00C101CA">
      <w:pPr>
        <w:jc w:val="both"/>
        <w:rPr>
          <w:rFonts w:ascii="Arial" w:hAnsi="Arial" w:cs="Arial"/>
          <w:sz w:val="20"/>
          <w:szCs w:val="20"/>
          <w:lang w:val="en-US"/>
        </w:rPr>
      </w:pPr>
    </w:p>
    <w:p w:rsidR="00BE413A" w:rsidRPr="00C101CA" w:rsidRDefault="00BE413A" w:rsidP="00C101CA">
      <w:pPr>
        <w:jc w:val="both"/>
        <w:rPr>
          <w:rFonts w:ascii="Arial" w:hAnsi="Arial" w:cs="Arial"/>
          <w:sz w:val="20"/>
          <w:szCs w:val="20"/>
          <w:lang w:val="en-US"/>
        </w:rPr>
      </w:pPr>
      <w:commentRangeStart w:id="0"/>
      <w:r w:rsidRPr="00C101CA">
        <w:rPr>
          <w:rFonts w:ascii="Arial" w:hAnsi="Arial" w:cs="Arial"/>
          <w:sz w:val="20"/>
          <w:szCs w:val="20"/>
          <w:lang w:val="en-US"/>
        </w:rPr>
        <w:t>In every country of Visegrad group took part elections this year</w:t>
      </w:r>
      <w:commentRangeEnd w:id="0"/>
      <w:r>
        <w:rPr>
          <w:rStyle w:val="CommentReference"/>
        </w:rPr>
        <w:commentReference w:id="0"/>
      </w:r>
      <w:r w:rsidRPr="00C101CA">
        <w:rPr>
          <w:rFonts w:ascii="Arial" w:hAnsi="Arial" w:cs="Arial"/>
          <w:sz w:val="20"/>
          <w:szCs w:val="20"/>
          <w:lang w:val="en-US"/>
        </w:rPr>
        <w:t xml:space="preserve">. The purpose of this </w:t>
      </w:r>
      <w:commentRangeStart w:id="1"/>
      <w:r w:rsidRPr="00C101CA">
        <w:rPr>
          <w:rFonts w:ascii="Arial" w:hAnsi="Arial" w:cs="Arial"/>
          <w:sz w:val="20"/>
          <w:szCs w:val="20"/>
          <w:lang w:val="en-US"/>
        </w:rPr>
        <w:t xml:space="preserve">text </w:t>
      </w:r>
      <w:commentRangeEnd w:id="1"/>
      <w:r>
        <w:rPr>
          <w:rStyle w:val="CommentReference"/>
        </w:rPr>
        <w:commentReference w:id="1"/>
      </w:r>
      <w:r w:rsidRPr="00C101CA">
        <w:rPr>
          <w:rFonts w:ascii="Arial" w:hAnsi="Arial" w:cs="Arial"/>
          <w:sz w:val="20"/>
          <w:szCs w:val="20"/>
          <w:lang w:val="en-US"/>
        </w:rPr>
        <w:t xml:space="preserve">is to </w:t>
      </w:r>
      <w:del w:id="2" w:author="Butts" w:date="2010-11-05T22:34:00Z">
        <w:r w:rsidRPr="00C101CA" w:rsidDel="006E4CFA">
          <w:rPr>
            <w:rFonts w:ascii="Arial" w:hAnsi="Arial" w:cs="Arial"/>
            <w:sz w:val="20"/>
            <w:szCs w:val="20"/>
            <w:lang w:val="en-US"/>
          </w:rPr>
          <w:delText xml:space="preserve">answer </w:delText>
        </w:r>
      </w:del>
      <w:ins w:id="3" w:author="Butts" w:date="2010-11-05T22:34:00Z">
        <w:r>
          <w:rPr>
            <w:rFonts w:ascii="Arial" w:hAnsi="Arial" w:cs="Arial"/>
            <w:sz w:val="20"/>
            <w:szCs w:val="20"/>
            <w:lang w:val="en-US"/>
          </w:rPr>
          <w:t>address the</w:t>
        </w:r>
        <w:r w:rsidRPr="00C101CA">
          <w:rPr>
            <w:rFonts w:ascii="Arial" w:hAnsi="Arial" w:cs="Arial"/>
            <w:sz w:val="20"/>
            <w:szCs w:val="20"/>
            <w:lang w:val="en-US"/>
          </w:rPr>
          <w:t xml:space="preserve"> </w:t>
        </w:r>
      </w:ins>
      <w:r w:rsidRPr="00C101CA">
        <w:rPr>
          <w:rFonts w:ascii="Arial" w:hAnsi="Arial" w:cs="Arial"/>
          <w:sz w:val="20"/>
          <w:szCs w:val="20"/>
          <w:lang w:val="en-US"/>
        </w:rPr>
        <w:t xml:space="preserve">questions </w:t>
      </w:r>
      <w:ins w:id="4" w:author="Butts" w:date="2010-11-05T22:34:00Z">
        <w:r>
          <w:rPr>
            <w:rFonts w:ascii="Arial" w:hAnsi="Arial" w:cs="Arial"/>
            <w:sz w:val="20"/>
            <w:szCs w:val="20"/>
            <w:lang w:val="en-US"/>
          </w:rPr>
          <w:t xml:space="preserve">surrounding </w:t>
        </w:r>
      </w:ins>
      <w:del w:id="5" w:author="Butts" w:date="2010-11-07T18:43:00Z">
        <w:r w:rsidRPr="00C101CA" w:rsidDel="00626775">
          <w:rPr>
            <w:rFonts w:ascii="Arial" w:hAnsi="Arial" w:cs="Arial"/>
            <w:sz w:val="20"/>
            <w:szCs w:val="20"/>
            <w:lang w:val="en-US"/>
          </w:rPr>
          <w:delText xml:space="preserve">where </w:delText>
        </w:r>
      </w:del>
      <w:ins w:id="6" w:author="Butts" w:date="2010-11-05T22:35:00Z">
        <w:r>
          <w:rPr>
            <w:rFonts w:ascii="Arial" w:hAnsi="Arial" w:cs="Arial"/>
            <w:sz w:val="20"/>
            <w:szCs w:val="20"/>
            <w:lang w:val="en-US"/>
          </w:rPr>
          <w:t>the</w:t>
        </w:r>
      </w:ins>
      <w:ins w:id="7" w:author="Butts" w:date="2010-11-07T18:43:00Z">
        <w:r>
          <w:rPr>
            <w:rFonts w:ascii="Arial" w:hAnsi="Arial" w:cs="Arial"/>
            <w:sz w:val="20"/>
            <w:szCs w:val="20"/>
            <w:lang w:val="en-US"/>
          </w:rPr>
          <w:t xml:space="preserve"> source of </w:t>
        </w:r>
      </w:ins>
      <w:r w:rsidRPr="00C101CA">
        <w:rPr>
          <w:rFonts w:ascii="Arial" w:hAnsi="Arial" w:cs="Arial"/>
          <w:sz w:val="20"/>
          <w:szCs w:val="20"/>
          <w:lang w:val="en-US"/>
        </w:rPr>
        <w:t xml:space="preserve">electoral support </w:t>
      </w:r>
      <w:del w:id="8" w:author="Butts" w:date="2010-11-07T18:43:00Z">
        <w:r w:rsidRPr="00C101CA" w:rsidDel="00626775">
          <w:rPr>
            <w:rFonts w:ascii="Arial" w:hAnsi="Arial" w:cs="Arial"/>
            <w:sz w:val="20"/>
            <w:szCs w:val="20"/>
            <w:lang w:val="en-US"/>
          </w:rPr>
          <w:delText xml:space="preserve">of </w:delText>
        </w:r>
      </w:del>
      <w:ins w:id="9" w:author="Butts" w:date="2010-11-07T18:43:00Z">
        <w:r>
          <w:rPr>
            <w:rFonts w:ascii="Arial" w:hAnsi="Arial" w:cs="Arial"/>
            <w:sz w:val="20"/>
            <w:szCs w:val="20"/>
            <w:lang w:val="en-US"/>
          </w:rPr>
          <w:t>for the</w:t>
        </w:r>
        <w:r w:rsidRPr="00C101CA">
          <w:rPr>
            <w:rFonts w:ascii="Arial" w:hAnsi="Arial" w:cs="Arial"/>
            <w:sz w:val="20"/>
            <w:szCs w:val="20"/>
            <w:lang w:val="en-US"/>
          </w:rPr>
          <w:t xml:space="preserve"> </w:t>
        </w:r>
      </w:ins>
      <w:r w:rsidRPr="00C101CA">
        <w:rPr>
          <w:rFonts w:ascii="Arial" w:hAnsi="Arial" w:cs="Arial"/>
          <w:sz w:val="20"/>
          <w:szCs w:val="20"/>
          <w:lang w:val="en-US"/>
        </w:rPr>
        <w:t>conservative, liberal and social democratic parties</w:t>
      </w:r>
      <w:ins w:id="10" w:author="Butts" w:date="2010-11-07T18:43:00Z">
        <w:r>
          <w:rPr>
            <w:rFonts w:ascii="Arial" w:hAnsi="Arial" w:cs="Arial"/>
            <w:sz w:val="20"/>
            <w:szCs w:val="20"/>
            <w:lang w:val="en-US"/>
          </w:rPr>
          <w:t xml:space="preserve">, and to establish </w:t>
        </w:r>
      </w:ins>
      <w:del w:id="11" w:author="Butts" w:date="2010-11-07T18:44:00Z">
        <w:r w:rsidRPr="00C101CA" w:rsidDel="00626775">
          <w:rPr>
            <w:rFonts w:ascii="Arial" w:hAnsi="Arial" w:cs="Arial"/>
            <w:sz w:val="20"/>
            <w:szCs w:val="20"/>
            <w:lang w:val="en-US"/>
          </w:rPr>
          <w:delText xml:space="preserve"> is located, what </w:delText>
        </w:r>
      </w:del>
      <w:r>
        <w:rPr>
          <w:rFonts w:ascii="Arial" w:hAnsi="Arial" w:cs="Arial"/>
          <w:sz w:val="20"/>
          <w:szCs w:val="20"/>
          <w:lang w:val="en-US"/>
        </w:rPr>
        <w:t>the</w:t>
      </w:r>
      <w:r w:rsidRPr="00C101CA">
        <w:rPr>
          <w:rFonts w:ascii="Arial" w:hAnsi="Arial" w:cs="Arial"/>
          <w:sz w:val="20"/>
          <w:szCs w:val="20"/>
          <w:lang w:val="en-US"/>
        </w:rPr>
        <w:t xml:space="preserve"> determinants of </w:t>
      </w:r>
      <w:ins w:id="12" w:author="Butts" w:date="2010-11-07T18:44:00Z">
        <w:r>
          <w:rPr>
            <w:rFonts w:ascii="Arial" w:hAnsi="Arial" w:cs="Arial"/>
            <w:sz w:val="20"/>
            <w:szCs w:val="20"/>
            <w:lang w:val="en-US"/>
          </w:rPr>
          <w:t xml:space="preserve">this </w:t>
        </w:r>
      </w:ins>
      <w:r w:rsidRPr="00C101CA">
        <w:rPr>
          <w:rFonts w:ascii="Arial" w:hAnsi="Arial" w:cs="Arial"/>
          <w:sz w:val="20"/>
          <w:szCs w:val="20"/>
          <w:lang w:val="en-US"/>
        </w:rPr>
        <w:t>support for selected parties</w:t>
      </w:r>
      <w:ins w:id="13" w:author="Butts" w:date="2010-11-07T18:44:00Z">
        <w:r>
          <w:rPr>
            <w:rFonts w:ascii="Arial" w:hAnsi="Arial" w:cs="Arial"/>
            <w:sz w:val="20"/>
            <w:szCs w:val="20"/>
            <w:lang w:val="en-US"/>
          </w:rPr>
          <w:t xml:space="preserve"> before highlighting</w:t>
        </w:r>
      </w:ins>
      <w:del w:id="14" w:author="Butts" w:date="2010-11-07T18:44:00Z">
        <w:r w:rsidDel="00626775">
          <w:rPr>
            <w:rFonts w:ascii="Arial" w:hAnsi="Arial" w:cs="Arial"/>
            <w:sz w:val="20"/>
            <w:szCs w:val="20"/>
            <w:lang w:val="en-US"/>
          </w:rPr>
          <w:delText xml:space="preserve"> are</w:delText>
        </w:r>
        <w:r w:rsidRPr="00C101CA" w:rsidDel="00626775">
          <w:rPr>
            <w:rFonts w:ascii="Arial" w:hAnsi="Arial" w:cs="Arial"/>
            <w:sz w:val="20"/>
            <w:szCs w:val="20"/>
            <w:lang w:val="en-US"/>
          </w:rPr>
          <w:delText xml:space="preserve"> and </w:delText>
        </w:r>
      </w:del>
      <w:ins w:id="15" w:author="Butts" w:date="2010-11-07T18:44:00Z">
        <w:r>
          <w:rPr>
            <w:rFonts w:ascii="Arial" w:hAnsi="Arial" w:cs="Arial"/>
            <w:sz w:val="20"/>
            <w:szCs w:val="20"/>
            <w:lang w:val="en-US"/>
          </w:rPr>
          <w:t xml:space="preserve"> </w:t>
        </w:r>
      </w:ins>
      <w:del w:id="16" w:author="Butts" w:date="2010-11-07T18:44:00Z">
        <w:r w:rsidRPr="00C101CA" w:rsidDel="00626775">
          <w:rPr>
            <w:rFonts w:ascii="Arial" w:hAnsi="Arial" w:cs="Arial"/>
            <w:sz w:val="20"/>
            <w:szCs w:val="20"/>
            <w:lang w:val="en-US"/>
          </w:rPr>
          <w:delText>finally what</w:delText>
        </w:r>
      </w:del>
      <w:ins w:id="17" w:author="Butts" w:date="2010-11-07T18:44:00Z">
        <w:r>
          <w:rPr>
            <w:rFonts w:ascii="Arial" w:hAnsi="Arial" w:cs="Arial"/>
            <w:sz w:val="20"/>
            <w:szCs w:val="20"/>
            <w:lang w:val="en-US"/>
          </w:rPr>
          <w:t>the</w:t>
        </w:r>
      </w:ins>
      <w:r w:rsidRPr="00C101CA">
        <w:rPr>
          <w:rFonts w:ascii="Arial" w:hAnsi="Arial" w:cs="Arial"/>
          <w:sz w:val="20"/>
          <w:szCs w:val="20"/>
          <w:lang w:val="en-US"/>
        </w:rPr>
        <w:t xml:space="preserve"> differences </w:t>
      </w:r>
      <w:del w:id="18" w:author="Butts" w:date="2010-11-07T18:44:00Z">
        <w:r w:rsidRPr="00C101CA" w:rsidDel="00626775">
          <w:rPr>
            <w:rFonts w:ascii="Arial" w:hAnsi="Arial" w:cs="Arial"/>
            <w:sz w:val="20"/>
            <w:szCs w:val="20"/>
            <w:lang w:val="en-US"/>
          </w:rPr>
          <w:delText xml:space="preserve">are </w:delText>
        </w:r>
      </w:del>
      <w:del w:id="19" w:author="Butts" w:date="2010-11-07T18:46:00Z">
        <w:r w:rsidRPr="00C101CA" w:rsidDel="00FF1CEF">
          <w:rPr>
            <w:rFonts w:ascii="Arial" w:hAnsi="Arial" w:cs="Arial"/>
            <w:sz w:val="20"/>
            <w:szCs w:val="20"/>
            <w:lang w:val="en-US"/>
          </w:rPr>
          <w:delText>between</w:delText>
        </w:r>
      </w:del>
      <w:ins w:id="20" w:author="Butts" w:date="2010-11-07T18:46:00Z">
        <w:r>
          <w:rPr>
            <w:rFonts w:ascii="Arial" w:hAnsi="Arial" w:cs="Arial"/>
            <w:sz w:val="20"/>
            <w:szCs w:val="20"/>
            <w:lang w:val="en-US"/>
          </w:rPr>
          <w:t xml:space="preserve">for </w:t>
        </w:r>
      </w:ins>
      <w:del w:id="21" w:author="Butts" w:date="2010-11-07T18:46:00Z">
        <w:r w:rsidRPr="00C101CA" w:rsidDel="00FF1CEF">
          <w:rPr>
            <w:rFonts w:ascii="Arial" w:hAnsi="Arial" w:cs="Arial"/>
            <w:sz w:val="20"/>
            <w:szCs w:val="20"/>
            <w:lang w:val="en-US"/>
          </w:rPr>
          <w:delText xml:space="preserve"> </w:delText>
        </w:r>
      </w:del>
      <w:r w:rsidRPr="00C101CA">
        <w:rPr>
          <w:rFonts w:ascii="Arial" w:hAnsi="Arial" w:cs="Arial"/>
          <w:sz w:val="20"/>
          <w:szCs w:val="20"/>
          <w:lang w:val="en-US"/>
        </w:rPr>
        <w:t xml:space="preserve">selected countries. </w:t>
      </w:r>
    </w:p>
    <w:p w:rsidR="00BE413A" w:rsidRDefault="00BE413A" w:rsidP="00C101CA">
      <w:pPr>
        <w:jc w:val="both"/>
        <w:rPr>
          <w:rFonts w:ascii="Arial" w:hAnsi="Arial" w:cs="Arial"/>
          <w:sz w:val="20"/>
          <w:szCs w:val="20"/>
          <w:lang w:val="en-US"/>
        </w:rPr>
      </w:pPr>
    </w:p>
    <w:p w:rsidR="00BE413A" w:rsidRPr="00C101CA" w:rsidRDefault="00BE413A" w:rsidP="00C101CA">
      <w:pPr>
        <w:jc w:val="both"/>
        <w:rPr>
          <w:rFonts w:ascii="Arial" w:hAnsi="Arial" w:cs="Arial"/>
          <w:sz w:val="20"/>
          <w:szCs w:val="20"/>
          <w:lang w:val="en-US"/>
        </w:rPr>
      </w:pPr>
      <w:ins w:id="22" w:author="Butts" w:date="2010-11-05T22:34:00Z">
        <w:r>
          <w:rPr>
            <w:rFonts w:ascii="Arial" w:hAnsi="Arial" w:cs="Arial"/>
            <w:sz w:val="20"/>
            <w:szCs w:val="20"/>
            <w:lang w:val="en-US"/>
          </w:rPr>
          <w:t xml:space="preserve">The </w:t>
        </w:r>
      </w:ins>
      <w:del w:id="23" w:author="Butts" w:date="2010-11-05T22:34:00Z">
        <w:r w:rsidRPr="00C101CA" w:rsidDel="006E4CFA">
          <w:rPr>
            <w:rFonts w:ascii="Arial" w:hAnsi="Arial" w:cs="Arial"/>
            <w:sz w:val="20"/>
            <w:szCs w:val="20"/>
            <w:lang w:val="en-US"/>
          </w:rPr>
          <w:delText>A</w:delText>
        </w:r>
      </w:del>
      <w:ins w:id="24" w:author="Butts" w:date="2010-11-05T22:34:00Z">
        <w:r>
          <w:rPr>
            <w:rFonts w:ascii="Arial" w:hAnsi="Arial" w:cs="Arial"/>
            <w:sz w:val="20"/>
            <w:szCs w:val="20"/>
            <w:lang w:val="en-US"/>
          </w:rPr>
          <w:t>a</w:t>
        </w:r>
      </w:ins>
      <w:r w:rsidRPr="00C101CA">
        <w:rPr>
          <w:rFonts w:ascii="Arial" w:hAnsi="Arial" w:cs="Arial"/>
          <w:sz w:val="20"/>
          <w:szCs w:val="20"/>
          <w:lang w:val="en-US"/>
        </w:rPr>
        <w:t xml:space="preserve">nswer to the first question will be found </w:t>
      </w:r>
      <w:del w:id="25" w:author="Butts" w:date="2010-11-07T18:46:00Z">
        <w:r w:rsidRPr="00C101CA" w:rsidDel="00545892">
          <w:rPr>
            <w:rFonts w:ascii="Arial" w:hAnsi="Arial" w:cs="Arial"/>
            <w:sz w:val="20"/>
            <w:szCs w:val="20"/>
            <w:lang w:val="en-US"/>
          </w:rPr>
          <w:delText xml:space="preserve">through </w:delText>
        </w:r>
      </w:del>
      <w:ins w:id="26" w:author="Butts" w:date="2010-11-07T18:46:00Z">
        <w:r>
          <w:rPr>
            <w:rFonts w:ascii="Arial" w:hAnsi="Arial" w:cs="Arial"/>
            <w:sz w:val="20"/>
            <w:szCs w:val="20"/>
            <w:lang w:val="en-US"/>
          </w:rPr>
          <w:t>by</w:t>
        </w:r>
        <w:r w:rsidRPr="00C101CA">
          <w:rPr>
            <w:rFonts w:ascii="Arial" w:hAnsi="Arial" w:cs="Arial"/>
            <w:sz w:val="20"/>
            <w:szCs w:val="20"/>
            <w:lang w:val="en-US"/>
          </w:rPr>
          <w:t xml:space="preserve"> </w:t>
        </w:r>
      </w:ins>
      <w:r w:rsidRPr="00C101CA">
        <w:rPr>
          <w:rFonts w:ascii="Arial" w:hAnsi="Arial" w:cs="Arial"/>
          <w:sz w:val="20"/>
          <w:szCs w:val="20"/>
          <w:lang w:val="en-US"/>
        </w:rPr>
        <w:t>drawing maps of electoral support. The second question will be answered with usage regression analysis with electoral results in regions as dependent variables</w:t>
      </w:r>
      <w:ins w:id="27" w:author="Butts" w:date="2010-11-07T18:47:00Z">
        <w:r>
          <w:rPr>
            <w:rFonts w:ascii="Arial" w:hAnsi="Arial" w:cs="Arial"/>
            <w:sz w:val="20"/>
            <w:szCs w:val="20"/>
            <w:lang w:val="en-US"/>
          </w:rPr>
          <w:t>,</w:t>
        </w:r>
      </w:ins>
      <w:r w:rsidRPr="00C101CA">
        <w:rPr>
          <w:rFonts w:ascii="Arial" w:hAnsi="Arial" w:cs="Arial"/>
          <w:sz w:val="20"/>
          <w:szCs w:val="20"/>
          <w:lang w:val="en-US"/>
        </w:rPr>
        <w:t xml:space="preserve"> and data about cleavages in society as independent variables.</w:t>
      </w:r>
    </w:p>
    <w:p w:rsidR="00BE413A" w:rsidRDefault="00BE413A" w:rsidP="00C101CA">
      <w:pPr>
        <w:jc w:val="both"/>
        <w:rPr>
          <w:rFonts w:ascii="Arial" w:hAnsi="Arial" w:cs="Arial"/>
          <w:sz w:val="20"/>
          <w:szCs w:val="20"/>
          <w:lang w:val="en-US"/>
        </w:rPr>
      </w:pPr>
    </w:p>
    <w:p w:rsidR="00BE413A" w:rsidRPr="00C101CA" w:rsidDel="001A0A9A" w:rsidRDefault="00BE413A" w:rsidP="00C101CA">
      <w:pPr>
        <w:jc w:val="both"/>
        <w:rPr>
          <w:del w:id="28" w:author="Butts" w:date="2010-11-07T18:48:00Z"/>
          <w:rFonts w:ascii="Arial" w:hAnsi="Arial" w:cs="Arial"/>
          <w:sz w:val="20"/>
          <w:szCs w:val="20"/>
          <w:lang w:val="en-US"/>
        </w:rPr>
      </w:pPr>
      <w:ins w:id="29" w:author="Butts" w:date="2010-11-07T18:47:00Z">
        <w:r>
          <w:rPr>
            <w:rFonts w:ascii="Arial" w:hAnsi="Arial" w:cs="Arial"/>
            <w:sz w:val="20"/>
            <w:szCs w:val="20"/>
            <w:lang w:val="en-US"/>
          </w:rPr>
          <w:t xml:space="preserve">The </w:t>
        </w:r>
      </w:ins>
      <w:del w:id="30" w:author="Butts" w:date="2010-11-07T18:47:00Z">
        <w:r w:rsidRPr="00C101CA" w:rsidDel="001A0A9A">
          <w:rPr>
            <w:rFonts w:ascii="Arial" w:hAnsi="Arial" w:cs="Arial"/>
            <w:sz w:val="20"/>
            <w:szCs w:val="20"/>
            <w:lang w:val="en-US"/>
          </w:rPr>
          <w:delText>S</w:delText>
        </w:r>
      </w:del>
      <w:ins w:id="31" w:author="Butts" w:date="2010-11-07T18:47:00Z">
        <w:r>
          <w:rPr>
            <w:rFonts w:ascii="Arial" w:hAnsi="Arial" w:cs="Arial"/>
            <w:sz w:val="20"/>
            <w:szCs w:val="20"/>
            <w:lang w:val="en-US"/>
          </w:rPr>
          <w:t>s</w:t>
        </w:r>
      </w:ins>
      <w:r w:rsidRPr="00C101CA">
        <w:rPr>
          <w:rFonts w:ascii="Arial" w:hAnsi="Arial" w:cs="Arial"/>
          <w:sz w:val="20"/>
          <w:szCs w:val="20"/>
          <w:lang w:val="en-US"/>
        </w:rPr>
        <w:t xml:space="preserve">patial distribution of similar parties is </w:t>
      </w:r>
      <w:r w:rsidRPr="00BE413A">
        <w:rPr>
          <w:rFonts w:ascii="Arial" w:hAnsi="Arial" w:cs="Arial"/>
          <w:sz w:val="20"/>
          <w:szCs w:val="20"/>
          <w:highlight w:val="yellow"/>
          <w:lang w:val="en-US"/>
          <w:rPrChange w:id="32" w:author="Butts" w:date="2010-11-07T18:47:00Z">
            <w:rPr>
              <w:rFonts w:ascii="Arial" w:hAnsi="Arial" w:cs="Arial"/>
              <w:sz w:val="20"/>
              <w:szCs w:val="20"/>
              <w:lang w:val="en-US"/>
            </w:rPr>
          </w:rPrChange>
        </w:rPr>
        <w:t>different</w:t>
      </w:r>
      <w:r w:rsidRPr="00C101CA">
        <w:rPr>
          <w:rFonts w:ascii="Arial" w:hAnsi="Arial" w:cs="Arial"/>
          <w:sz w:val="20"/>
          <w:szCs w:val="20"/>
          <w:lang w:val="en-US"/>
        </w:rPr>
        <w:t xml:space="preserve"> in </w:t>
      </w:r>
      <w:r w:rsidRPr="00BE413A">
        <w:rPr>
          <w:rFonts w:ascii="Arial" w:hAnsi="Arial" w:cs="Arial"/>
          <w:sz w:val="20"/>
          <w:szCs w:val="20"/>
          <w:highlight w:val="yellow"/>
          <w:lang w:val="en-US"/>
          <w:rPrChange w:id="33" w:author="Butts" w:date="2010-11-07T18:47:00Z">
            <w:rPr>
              <w:rFonts w:ascii="Arial" w:hAnsi="Arial" w:cs="Arial"/>
              <w:sz w:val="20"/>
              <w:szCs w:val="20"/>
              <w:lang w:val="en-US"/>
            </w:rPr>
          </w:rPrChange>
        </w:rPr>
        <w:t>different</w:t>
      </w:r>
      <w:commentRangeStart w:id="34"/>
      <w:r w:rsidRPr="00C101CA">
        <w:rPr>
          <w:rFonts w:ascii="Arial" w:hAnsi="Arial" w:cs="Arial"/>
          <w:sz w:val="20"/>
          <w:szCs w:val="20"/>
          <w:lang w:val="en-US"/>
        </w:rPr>
        <w:t xml:space="preserve"> </w:t>
      </w:r>
      <w:commentRangeEnd w:id="34"/>
      <w:r>
        <w:rPr>
          <w:rStyle w:val="CommentReference"/>
        </w:rPr>
        <w:commentReference w:id="34"/>
      </w:r>
      <w:r w:rsidRPr="00C101CA">
        <w:rPr>
          <w:rFonts w:ascii="Arial" w:hAnsi="Arial" w:cs="Arial"/>
          <w:sz w:val="20"/>
          <w:szCs w:val="20"/>
          <w:lang w:val="en-US"/>
        </w:rPr>
        <w:t xml:space="preserve">countries. </w:t>
      </w:r>
    </w:p>
    <w:p w:rsidR="00BE413A" w:rsidRPr="00C101CA" w:rsidRDefault="00BE413A" w:rsidP="00C101CA">
      <w:pPr>
        <w:jc w:val="both"/>
        <w:rPr>
          <w:rFonts w:ascii="Arial" w:hAnsi="Arial" w:cs="Arial"/>
          <w:sz w:val="20"/>
          <w:szCs w:val="20"/>
          <w:lang w:val="en-US"/>
        </w:rPr>
      </w:pPr>
      <w:r w:rsidRPr="00C101CA">
        <w:rPr>
          <w:rFonts w:ascii="Arial" w:hAnsi="Arial" w:cs="Arial"/>
          <w:sz w:val="20"/>
          <w:szCs w:val="20"/>
          <w:lang w:val="en-US"/>
        </w:rPr>
        <w:t xml:space="preserve">There are also several </w:t>
      </w:r>
      <w:r w:rsidRPr="00BE413A">
        <w:rPr>
          <w:rFonts w:ascii="Arial" w:hAnsi="Arial" w:cs="Arial"/>
          <w:sz w:val="20"/>
          <w:szCs w:val="20"/>
          <w:highlight w:val="yellow"/>
          <w:lang w:val="en-US"/>
          <w:rPrChange w:id="35" w:author="Butts" w:date="2010-11-07T18:56:00Z">
            <w:rPr>
              <w:rFonts w:ascii="Arial" w:hAnsi="Arial" w:cs="Arial"/>
              <w:sz w:val="20"/>
              <w:szCs w:val="20"/>
              <w:lang w:val="en-US"/>
            </w:rPr>
          </w:rPrChange>
        </w:rPr>
        <w:t>differences</w:t>
      </w:r>
      <w:r w:rsidRPr="00C101CA">
        <w:rPr>
          <w:rFonts w:ascii="Arial" w:hAnsi="Arial" w:cs="Arial"/>
          <w:sz w:val="20"/>
          <w:szCs w:val="20"/>
          <w:lang w:val="en-US"/>
        </w:rPr>
        <w:t xml:space="preserve"> in </w:t>
      </w:r>
      <w:ins w:id="36" w:author="Butts" w:date="2010-11-07T18:48:00Z">
        <w:r>
          <w:rPr>
            <w:rFonts w:ascii="Arial" w:hAnsi="Arial" w:cs="Arial"/>
            <w:sz w:val="20"/>
            <w:szCs w:val="20"/>
            <w:lang w:val="en-US"/>
          </w:rPr>
          <w:t xml:space="preserve">the </w:t>
        </w:r>
      </w:ins>
      <w:r w:rsidRPr="00C101CA">
        <w:rPr>
          <w:rFonts w:ascii="Arial" w:hAnsi="Arial" w:cs="Arial"/>
          <w:sz w:val="20"/>
          <w:szCs w:val="20"/>
          <w:lang w:val="en-US"/>
        </w:rPr>
        <w:t xml:space="preserve">nature of party systems in selected countries. The Czech party system is </w:t>
      </w:r>
      <w:ins w:id="37" w:author="Butts" w:date="2010-11-07T18:49:00Z">
        <w:r>
          <w:rPr>
            <w:rFonts w:ascii="Arial" w:hAnsi="Arial" w:cs="Arial"/>
            <w:sz w:val="20"/>
            <w:szCs w:val="20"/>
            <w:lang w:val="en-US"/>
          </w:rPr>
          <w:t xml:space="preserve">largely </w:t>
        </w:r>
      </w:ins>
      <w:del w:id="38" w:author="Butts" w:date="2010-11-07T18:49:00Z">
        <w:r w:rsidRPr="00C101CA" w:rsidDel="00DB1094">
          <w:rPr>
            <w:rFonts w:ascii="Arial" w:hAnsi="Arial" w:cs="Arial"/>
            <w:sz w:val="20"/>
            <w:szCs w:val="20"/>
            <w:lang w:val="en-US"/>
          </w:rPr>
          <w:delText xml:space="preserve">more </w:delText>
        </w:r>
      </w:del>
      <w:r w:rsidRPr="00C101CA">
        <w:rPr>
          <w:rFonts w:ascii="Arial" w:hAnsi="Arial" w:cs="Arial"/>
          <w:sz w:val="20"/>
          <w:szCs w:val="20"/>
          <w:lang w:val="en-US"/>
        </w:rPr>
        <w:t xml:space="preserve">based on </w:t>
      </w:r>
      <w:commentRangeStart w:id="39"/>
      <w:r w:rsidRPr="00C101CA">
        <w:rPr>
          <w:rFonts w:ascii="Arial" w:hAnsi="Arial" w:cs="Arial"/>
          <w:sz w:val="20"/>
          <w:szCs w:val="20"/>
          <w:lang w:val="en-US"/>
        </w:rPr>
        <w:t xml:space="preserve">cleavage owners </w:t>
      </w:r>
      <w:del w:id="40" w:author="Butts" w:date="2010-11-07T18:49:00Z">
        <w:r w:rsidRPr="00C101CA" w:rsidDel="00DB1094">
          <w:rPr>
            <w:rFonts w:ascii="Arial" w:hAnsi="Arial" w:cs="Arial"/>
            <w:sz w:val="20"/>
            <w:szCs w:val="20"/>
            <w:lang w:val="en-US"/>
          </w:rPr>
          <w:delText xml:space="preserve">– </w:delText>
        </w:r>
      </w:del>
      <w:r w:rsidRPr="00C101CA">
        <w:rPr>
          <w:rFonts w:ascii="Arial" w:hAnsi="Arial" w:cs="Arial"/>
          <w:sz w:val="20"/>
          <w:szCs w:val="20"/>
          <w:lang w:val="en-US"/>
        </w:rPr>
        <w:t>employers</w:t>
      </w:r>
      <w:commentRangeEnd w:id="39"/>
      <w:r>
        <w:rPr>
          <w:rStyle w:val="CommentReference"/>
        </w:rPr>
        <w:commentReference w:id="39"/>
      </w:r>
      <w:r w:rsidRPr="00C101CA">
        <w:rPr>
          <w:rFonts w:ascii="Arial" w:hAnsi="Arial" w:cs="Arial"/>
          <w:sz w:val="20"/>
          <w:szCs w:val="20"/>
          <w:lang w:val="en-US"/>
        </w:rPr>
        <w:t xml:space="preserve"> while Slovak and Polish parties </w:t>
      </w:r>
      <w:del w:id="41" w:author="Butts" w:date="2010-11-07T18:53:00Z">
        <w:r w:rsidRPr="00C101CA" w:rsidDel="00DB1094">
          <w:rPr>
            <w:rFonts w:ascii="Arial" w:hAnsi="Arial" w:cs="Arial"/>
            <w:sz w:val="20"/>
            <w:szCs w:val="20"/>
            <w:lang w:val="en-US"/>
          </w:rPr>
          <w:delText xml:space="preserve">are </w:delText>
        </w:r>
      </w:del>
      <w:ins w:id="42" w:author="Butts" w:date="2010-11-07T18:53:00Z">
        <w:r>
          <w:rPr>
            <w:rFonts w:ascii="Arial" w:hAnsi="Arial" w:cs="Arial"/>
            <w:sz w:val="20"/>
            <w:szCs w:val="20"/>
            <w:lang w:val="en-US"/>
          </w:rPr>
          <w:t>tend to be</w:t>
        </w:r>
      </w:ins>
      <w:del w:id="43" w:author="Butts" w:date="2010-11-07T18:53:00Z">
        <w:r w:rsidRPr="00C101CA" w:rsidDel="00DB1094">
          <w:rPr>
            <w:rFonts w:ascii="Arial" w:hAnsi="Arial" w:cs="Arial"/>
            <w:sz w:val="20"/>
            <w:szCs w:val="20"/>
            <w:lang w:val="en-US"/>
          </w:rPr>
          <w:delText>rather</w:delText>
        </w:r>
      </w:del>
      <w:r w:rsidRPr="00C101CA">
        <w:rPr>
          <w:rFonts w:ascii="Arial" w:hAnsi="Arial" w:cs="Arial"/>
          <w:sz w:val="20"/>
          <w:szCs w:val="20"/>
          <w:lang w:val="en-US"/>
        </w:rPr>
        <w:t xml:space="preserve"> based on urban-rural cleavage. In </w:t>
      </w:r>
      <w:ins w:id="44" w:author="Butts" w:date="2010-11-07T18:53:00Z">
        <w:r>
          <w:rPr>
            <w:rFonts w:ascii="Arial" w:hAnsi="Arial" w:cs="Arial"/>
            <w:sz w:val="20"/>
            <w:szCs w:val="20"/>
            <w:lang w:val="en-US"/>
          </w:rPr>
          <w:t xml:space="preserve">the </w:t>
        </w:r>
      </w:ins>
      <w:r w:rsidRPr="00C101CA">
        <w:rPr>
          <w:rFonts w:ascii="Arial" w:hAnsi="Arial" w:cs="Arial"/>
          <w:sz w:val="20"/>
          <w:szCs w:val="20"/>
          <w:lang w:val="en-US"/>
        </w:rPr>
        <w:t xml:space="preserve">case of </w:t>
      </w:r>
      <w:smartTag w:uri="urn:schemas-microsoft-com:office:smarttags" w:element="country-region">
        <w:r w:rsidRPr="00C101CA">
          <w:rPr>
            <w:rFonts w:ascii="Arial" w:hAnsi="Arial" w:cs="Arial"/>
            <w:sz w:val="20"/>
            <w:szCs w:val="20"/>
            <w:lang w:val="en-US"/>
          </w:rPr>
          <w:t>Poland</w:t>
        </w:r>
      </w:smartTag>
      <w:ins w:id="45" w:author="Butts" w:date="2010-11-07T18:53:00Z">
        <w:r>
          <w:rPr>
            <w:rFonts w:ascii="Arial" w:hAnsi="Arial" w:cs="Arial"/>
            <w:sz w:val="20"/>
            <w:szCs w:val="20"/>
            <w:lang w:val="en-US"/>
          </w:rPr>
          <w:t>,</w:t>
        </w:r>
      </w:ins>
      <w:r w:rsidRPr="00C101CA">
        <w:rPr>
          <w:rFonts w:ascii="Arial" w:hAnsi="Arial" w:cs="Arial"/>
          <w:sz w:val="20"/>
          <w:szCs w:val="20"/>
          <w:lang w:val="en-US"/>
        </w:rPr>
        <w:t xml:space="preserve"> rural areas are defined by agriculture</w:t>
      </w:r>
      <w:ins w:id="46" w:author="Butts" w:date="2010-11-07T18:53:00Z">
        <w:r>
          <w:rPr>
            <w:rFonts w:ascii="Arial" w:hAnsi="Arial" w:cs="Arial"/>
            <w:sz w:val="20"/>
            <w:szCs w:val="20"/>
            <w:lang w:val="en-US"/>
          </w:rPr>
          <w:t>,</w:t>
        </w:r>
      </w:ins>
      <w:r w:rsidRPr="00C101CA">
        <w:rPr>
          <w:rFonts w:ascii="Arial" w:hAnsi="Arial" w:cs="Arial"/>
          <w:sz w:val="20"/>
          <w:szCs w:val="20"/>
          <w:lang w:val="en-US"/>
        </w:rPr>
        <w:t xml:space="preserve"> </w:t>
      </w:r>
      <w:commentRangeStart w:id="47"/>
      <w:r w:rsidRPr="00C101CA">
        <w:rPr>
          <w:rFonts w:ascii="Arial" w:hAnsi="Arial" w:cs="Arial"/>
          <w:sz w:val="20"/>
          <w:szCs w:val="20"/>
          <w:lang w:val="en-US"/>
        </w:rPr>
        <w:t xml:space="preserve">while in case of </w:t>
      </w:r>
      <w:smartTag w:uri="urn:schemas-microsoft-com:office:smarttags" w:element="country-region">
        <w:smartTag w:uri="urn:schemas-microsoft-com:office:smarttags" w:element="place">
          <w:r w:rsidRPr="00C101CA">
            <w:rPr>
              <w:rFonts w:ascii="Arial" w:hAnsi="Arial" w:cs="Arial"/>
              <w:sz w:val="20"/>
              <w:szCs w:val="20"/>
              <w:lang w:val="en-US"/>
            </w:rPr>
            <w:t>Slovakia</w:t>
          </w:r>
        </w:smartTag>
      </w:smartTag>
      <w:r w:rsidRPr="00C101CA">
        <w:rPr>
          <w:rFonts w:ascii="Arial" w:hAnsi="Arial" w:cs="Arial"/>
          <w:sz w:val="20"/>
          <w:szCs w:val="20"/>
          <w:lang w:val="en-US"/>
        </w:rPr>
        <w:t xml:space="preserve"> by population in cities</w:t>
      </w:r>
      <w:commentRangeEnd w:id="47"/>
      <w:r>
        <w:rPr>
          <w:rStyle w:val="CommentReference"/>
        </w:rPr>
        <w:commentReference w:id="47"/>
      </w:r>
      <w:r w:rsidRPr="00C101CA">
        <w:rPr>
          <w:rFonts w:ascii="Arial" w:hAnsi="Arial" w:cs="Arial"/>
          <w:sz w:val="20"/>
          <w:szCs w:val="20"/>
          <w:lang w:val="en-US"/>
        </w:rPr>
        <w:t xml:space="preserve">. Electoral support of Hungarian parties is almost independent on used variables. </w:t>
      </w:r>
    </w:p>
    <w:p w:rsidR="00BE413A" w:rsidRPr="00C101CA" w:rsidRDefault="00BE413A" w:rsidP="00C1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lang w:eastAsia="cs-CZ"/>
        </w:rPr>
      </w:pPr>
      <w:ins w:id="48" w:author="Butts" w:date="2010-11-08T20:45:00Z">
        <w:r>
          <w:rPr>
            <w:rFonts w:ascii="Arial" w:hAnsi="Arial" w:cs="Arial"/>
            <w:sz w:val="20"/>
            <w:szCs w:val="20"/>
            <w:lang w:eastAsia="cs-CZ"/>
          </w:rPr>
          <w:t xml:space="preserve">[Overall: minimise repetition, </w:t>
        </w:r>
      </w:ins>
      <w:ins w:id="49" w:author="Butts" w:date="2010-11-08T20:48:00Z">
        <w:r>
          <w:rPr>
            <w:rFonts w:ascii="Arial" w:hAnsi="Arial" w:cs="Arial"/>
            <w:sz w:val="20"/>
            <w:szCs w:val="20"/>
            <w:lang w:eastAsia="cs-CZ"/>
          </w:rPr>
          <w:t xml:space="preserve">and pay attention to </w:t>
        </w:r>
      </w:ins>
      <w:ins w:id="50" w:author="Butts" w:date="2010-11-08T20:49:00Z">
        <w:r>
          <w:rPr>
            <w:rFonts w:ascii="Arial" w:hAnsi="Arial" w:cs="Arial"/>
            <w:sz w:val="20"/>
            <w:szCs w:val="20"/>
            <w:lang w:eastAsia="cs-CZ"/>
          </w:rPr>
          <w:t xml:space="preserve">ensuring clarity in </w:t>
        </w:r>
      </w:ins>
      <w:ins w:id="51" w:author="Butts" w:date="2010-11-08T20:48:00Z">
        <w:r>
          <w:rPr>
            <w:rFonts w:ascii="Arial" w:hAnsi="Arial" w:cs="Arial"/>
            <w:sz w:val="20"/>
            <w:szCs w:val="20"/>
            <w:lang w:eastAsia="cs-CZ"/>
          </w:rPr>
          <w:t>meaning and expression</w:t>
        </w:r>
      </w:ins>
      <w:ins w:id="52" w:author="Butts" w:date="2010-11-08T20:49:00Z">
        <w:r>
          <w:rPr>
            <w:rFonts w:ascii="Arial" w:hAnsi="Arial" w:cs="Arial"/>
            <w:sz w:val="20"/>
            <w:szCs w:val="20"/>
            <w:lang w:eastAsia="cs-CZ"/>
          </w:rPr>
          <w:t>]</w:t>
        </w:r>
      </w:ins>
    </w:p>
    <w:p w:rsidR="00BE413A" w:rsidRPr="00C101CA" w:rsidRDefault="00BE413A" w:rsidP="00C1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lang w:eastAsia="cs-CZ"/>
        </w:rPr>
      </w:pPr>
    </w:p>
    <w:p w:rsidR="00BE413A" w:rsidRPr="00C101CA" w:rsidRDefault="00BE413A" w:rsidP="00C1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lang w:eastAsia="cs-CZ"/>
        </w:rPr>
      </w:pPr>
    </w:p>
    <w:p w:rsidR="00BE413A" w:rsidRPr="00C101CA" w:rsidRDefault="00BE413A" w:rsidP="00C1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lang w:eastAsia="cs-CZ"/>
        </w:rPr>
      </w:pPr>
      <w:r w:rsidRPr="00C101CA">
        <w:rPr>
          <w:rFonts w:ascii="Arial" w:hAnsi="Arial" w:cs="Arial"/>
          <w:sz w:val="20"/>
          <w:szCs w:val="20"/>
          <w:lang w:eastAsia="cs-CZ"/>
        </w:rPr>
        <w:t>Zuzana:</w:t>
      </w:r>
    </w:p>
    <w:p w:rsidR="00BE413A" w:rsidRPr="00C101CA" w:rsidRDefault="00BE413A" w:rsidP="00C1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lang w:eastAsia="cs-CZ"/>
        </w:rPr>
      </w:pPr>
    </w:p>
    <w:p w:rsidR="00BE413A" w:rsidRPr="00C101CA" w:rsidDel="00214B31" w:rsidRDefault="00BE413A" w:rsidP="00C1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del w:id="53" w:author="Butts" w:date="2010-11-07T19:10:00Z"/>
          <w:rFonts w:ascii="Arial" w:hAnsi="Arial" w:cs="Arial"/>
          <w:sz w:val="20"/>
          <w:szCs w:val="20"/>
          <w:lang w:val="en-GB" w:eastAsia="cs-CZ"/>
        </w:rPr>
      </w:pPr>
      <w:r w:rsidRPr="00C101CA">
        <w:rPr>
          <w:rFonts w:ascii="Arial" w:hAnsi="Arial" w:cs="Arial"/>
          <w:sz w:val="20"/>
          <w:szCs w:val="20"/>
          <w:lang w:val="en-GB" w:eastAsia="cs-CZ"/>
        </w:rPr>
        <w:t xml:space="preserve">Named entity recognition (NER) is important for different </w:t>
      </w:r>
      <w:commentRangeStart w:id="54"/>
      <w:r w:rsidRPr="00C101CA">
        <w:rPr>
          <w:rFonts w:ascii="Arial" w:hAnsi="Arial" w:cs="Arial"/>
          <w:sz w:val="20"/>
          <w:szCs w:val="20"/>
          <w:lang w:val="en-GB" w:eastAsia="cs-CZ"/>
        </w:rPr>
        <w:t xml:space="preserve">NLP </w:t>
      </w:r>
      <w:commentRangeEnd w:id="54"/>
      <w:r>
        <w:rPr>
          <w:rStyle w:val="CommentReference"/>
        </w:rPr>
        <w:commentReference w:id="54"/>
      </w:r>
      <w:r w:rsidRPr="00C101CA">
        <w:rPr>
          <w:rFonts w:ascii="Arial" w:hAnsi="Arial" w:cs="Arial"/>
          <w:sz w:val="20"/>
          <w:szCs w:val="20"/>
          <w:lang w:val="en-GB" w:eastAsia="cs-CZ"/>
        </w:rPr>
        <w:t>tasks.</w:t>
      </w:r>
      <w:r>
        <w:rPr>
          <w:rFonts w:ascii="Arial" w:hAnsi="Arial" w:cs="Arial"/>
          <w:sz w:val="20"/>
          <w:szCs w:val="20"/>
          <w:lang w:val="en-GB" w:eastAsia="cs-CZ"/>
        </w:rPr>
        <w:t xml:space="preserve"> </w:t>
      </w:r>
      <w:r w:rsidRPr="00C101CA">
        <w:rPr>
          <w:rFonts w:ascii="Arial" w:hAnsi="Arial" w:cs="Arial"/>
          <w:sz w:val="20"/>
          <w:szCs w:val="20"/>
          <w:lang w:val="en-GB" w:eastAsia="cs-CZ"/>
        </w:rPr>
        <w:t>During a</w:t>
      </w:r>
      <w:del w:id="55" w:author="Butts" w:date="2010-11-07T19:05:00Z">
        <w:r w:rsidRPr="00C101CA" w:rsidDel="005E3AC8">
          <w:rPr>
            <w:rFonts w:ascii="Arial" w:hAnsi="Arial" w:cs="Arial"/>
            <w:sz w:val="20"/>
            <w:szCs w:val="20"/>
            <w:lang w:val="en-GB" w:eastAsia="cs-CZ"/>
          </w:rPr>
          <w:delText>n</w:delText>
        </w:r>
      </w:del>
      <w:r w:rsidRPr="00C101CA">
        <w:rPr>
          <w:rFonts w:ascii="Arial" w:hAnsi="Arial" w:cs="Arial"/>
          <w:sz w:val="20"/>
          <w:szCs w:val="20"/>
          <w:lang w:val="en-GB" w:eastAsia="cs-CZ"/>
        </w:rPr>
        <w:t xml:space="preserve"> </w:t>
      </w:r>
      <w:ins w:id="56" w:author="Butts" w:date="2010-11-07T19:05:00Z">
        <w:r>
          <w:rPr>
            <w:rFonts w:ascii="Arial" w:hAnsi="Arial" w:cs="Arial"/>
            <w:sz w:val="20"/>
            <w:szCs w:val="20"/>
            <w:lang w:val="en-GB" w:eastAsia="cs-CZ"/>
          </w:rPr>
          <w:t xml:space="preserve">linguistic </w:t>
        </w:r>
      </w:ins>
      <w:r w:rsidRPr="00C101CA">
        <w:rPr>
          <w:rFonts w:ascii="Arial" w:hAnsi="Arial" w:cs="Arial"/>
          <w:sz w:val="20"/>
          <w:szCs w:val="20"/>
          <w:lang w:val="en-GB" w:eastAsia="cs-CZ"/>
        </w:rPr>
        <w:t xml:space="preserve">analysis </w:t>
      </w:r>
      <w:del w:id="57" w:author="Butts" w:date="2010-11-07T19:06:00Z">
        <w:r w:rsidRPr="00C101CA" w:rsidDel="005E3AC8">
          <w:rPr>
            <w:rFonts w:ascii="Arial" w:hAnsi="Arial" w:cs="Arial"/>
            <w:sz w:val="20"/>
            <w:szCs w:val="20"/>
            <w:lang w:val="en-GB" w:eastAsia="cs-CZ"/>
          </w:rPr>
          <w:delText xml:space="preserve">(from </w:delText>
        </w:r>
      </w:del>
      <w:ins w:id="58" w:author="Butts" w:date="2010-11-07T19:06:00Z">
        <w:r>
          <w:rPr>
            <w:rFonts w:ascii="Arial" w:hAnsi="Arial" w:cs="Arial"/>
            <w:sz w:val="20"/>
            <w:szCs w:val="20"/>
            <w:lang w:val="en-GB" w:eastAsia="cs-CZ"/>
          </w:rPr>
          <w:t xml:space="preserve">of </w:t>
        </w:r>
      </w:ins>
      <w:r w:rsidRPr="00C101CA">
        <w:rPr>
          <w:rFonts w:ascii="Arial" w:hAnsi="Arial" w:cs="Arial"/>
          <w:sz w:val="20"/>
          <w:szCs w:val="20"/>
          <w:lang w:val="en-GB" w:eastAsia="cs-CZ"/>
        </w:rPr>
        <w:t>syntactic to semantic</w:t>
      </w:r>
      <w:ins w:id="59" w:author="Butts" w:date="2010-11-07T19:06:00Z">
        <w:r>
          <w:rPr>
            <w:rFonts w:ascii="Arial" w:hAnsi="Arial" w:cs="Arial"/>
            <w:sz w:val="20"/>
            <w:szCs w:val="20"/>
            <w:lang w:val="en-GB" w:eastAsia="cs-CZ"/>
          </w:rPr>
          <w:t xml:space="preserve"> forms, </w:t>
        </w:r>
      </w:ins>
      <w:del w:id="60" w:author="Butts" w:date="2010-11-07T19:06:00Z">
        <w:r w:rsidRPr="00C101CA" w:rsidDel="005E3AC8">
          <w:rPr>
            <w:rFonts w:ascii="Arial" w:hAnsi="Arial" w:cs="Arial"/>
            <w:sz w:val="20"/>
            <w:szCs w:val="20"/>
            <w:lang w:val="en-GB" w:eastAsia="cs-CZ"/>
          </w:rPr>
          <w:delText xml:space="preserve">) </w:delText>
        </w:r>
      </w:del>
      <w:r w:rsidRPr="00C101CA">
        <w:rPr>
          <w:rFonts w:ascii="Arial" w:hAnsi="Arial" w:cs="Arial"/>
          <w:sz w:val="20"/>
          <w:szCs w:val="20"/>
          <w:lang w:val="en-GB" w:eastAsia="cs-CZ"/>
        </w:rPr>
        <w:t xml:space="preserve">it is useful to </w:t>
      </w:r>
      <w:commentRangeStart w:id="61"/>
      <w:r w:rsidRPr="00C101CA">
        <w:rPr>
          <w:rFonts w:ascii="Arial" w:hAnsi="Arial" w:cs="Arial"/>
          <w:sz w:val="20"/>
          <w:szCs w:val="20"/>
          <w:lang w:val="en-GB" w:eastAsia="cs-CZ"/>
        </w:rPr>
        <w:t>know</w:t>
      </w:r>
      <w:r>
        <w:rPr>
          <w:rFonts w:ascii="Arial" w:hAnsi="Arial" w:cs="Arial"/>
          <w:sz w:val="20"/>
          <w:szCs w:val="20"/>
          <w:lang w:val="en-GB" w:eastAsia="cs-CZ"/>
        </w:rPr>
        <w:t xml:space="preserve"> </w:t>
      </w:r>
      <w:r w:rsidRPr="00C101CA">
        <w:rPr>
          <w:rFonts w:ascii="Arial" w:hAnsi="Arial" w:cs="Arial"/>
          <w:sz w:val="20"/>
          <w:szCs w:val="20"/>
          <w:lang w:val="en-GB" w:eastAsia="cs-CZ"/>
        </w:rPr>
        <w:t xml:space="preserve">about a word or word expression that it represents </w:t>
      </w:r>
      <w:commentRangeEnd w:id="61"/>
      <w:r>
        <w:rPr>
          <w:rStyle w:val="CommentReference"/>
        </w:rPr>
        <w:commentReference w:id="61"/>
      </w:r>
      <w:r w:rsidRPr="00C101CA">
        <w:rPr>
          <w:rFonts w:ascii="Arial" w:hAnsi="Arial" w:cs="Arial"/>
          <w:sz w:val="20"/>
          <w:szCs w:val="20"/>
          <w:lang w:val="en-GB" w:eastAsia="cs-CZ"/>
        </w:rPr>
        <w:t>an named entity</w:t>
      </w:r>
      <w:r>
        <w:rPr>
          <w:rFonts w:ascii="Arial" w:hAnsi="Arial" w:cs="Arial"/>
          <w:sz w:val="20"/>
          <w:szCs w:val="20"/>
          <w:lang w:val="en-GB" w:eastAsia="cs-CZ"/>
        </w:rPr>
        <w:t xml:space="preserve"> </w:t>
      </w:r>
      <w:r w:rsidRPr="00C101CA">
        <w:rPr>
          <w:rFonts w:ascii="Arial" w:hAnsi="Arial" w:cs="Arial"/>
          <w:sz w:val="20"/>
          <w:szCs w:val="20"/>
          <w:lang w:val="en-GB" w:eastAsia="cs-CZ"/>
        </w:rPr>
        <w:t>(NE) such as person, institution or place. Within this task, several</w:t>
      </w:r>
      <w:r>
        <w:rPr>
          <w:rFonts w:ascii="Arial" w:hAnsi="Arial" w:cs="Arial"/>
          <w:sz w:val="20"/>
          <w:szCs w:val="20"/>
          <w:lang w:val="en-GB" w:eastAsia="cs-CZ"/>
        </w:rPr>
        <w:t xml:space="preserve"> </w:t>
      </w:r>
      <w:r w:rsidRPr="00C101CA">
        <w:rPr>
          <w:rFonts w:ascii="Arial" w:hAnsi="Arial" w:cs="Arial"/>
          <w:sz w:val="20"/>
          <w:szCs w:val="20"/>
          <w:lang w:val="en-GB" w:eastAsia="cs-CZ"/>
        </w:rPr>
        <w:t>problems appear.</w:t>
      </w:r>
      <w:r>
        <w:rPr>
          <w:rFonts w:ascii="Arial" w:hAnsi="Arial" w:cs="Arial"/>
          <w:sz w:val="20"/>
          <w:szCs w:val="20"/>
          <w:lang w:val="en-GB" w:eastAsia="cs-CZ"/>
        </w:rPr>
        <w:t xml:space="preserve"> </w:t>
      </w:r>
      <w:r w:rsidRPr="00C101CA">
        <w:rPr>
          <w:rFonts w:ascii="Arial" w:hAnsi="Arial" w:cs="Arial"/>
          <w:sz w:val="20"/>
          <w:szCs w:val="20"/>
          <w:lang w:val="en-GB" w:eastAsia="cs-CZ"/>
        </w:rPr>
        <w:t>First, languages with rich nominal inflection (e.g. Slavonic</w:t>
      </w:r>
      <w:r>
        <w:rPr>
          <w:rFonts w:ascii="Arial" w:hAnsi="Arial" w:cs="Arial"/>
          <w:sz w:val="20"/>
          <w:szCs w:val="20"/>
          <w:lang w:val="en-GB" w:eastAsia="cs-CZ"/>
        </w:rPr>
        <w:t xml:space="preserve"> </w:t>
      </w:r>
      <w:r w:rsidRPr="00C101CA">
        <w:rPr>
          <w:rFonts w:ascii="Arial" w:hAnsi="Arial" w:cs="Arial"/>
          <w:sz w:val="20"/>
          <w:szCs w:val="20"/>
          <w:lang w:val="en-GB" w:eastAsia="cs-CZ"/>
        </w:rPr>
        <w:t xml:space="preserve">languages) </w:t>
      </w:r>
      <w:del w:id="62" w:author="Butts" w:date="2010-11-07T19:09:00Z">
        <w:r w:rsidRPr="00C101CA" w:rsidDel="00214B31">
          <w:rPr>
            <w:rFonts w:ascii="Arial" w:hAnsi="Arial" w:cs="Arial"/>
            <w:sz w:val="20"/>
            <w:szCs w:val="20"/>
            <w:lang w:val="en-GB" w:eastAsia="cs-CZ"/>
          </w:rPr>
          <w:delText xml:space="preserve">do </w:delText>
        </w:r>
      </w:del>
      <w:r w:rsidRPr="00C101CA">
        <w:rPr>
          <w:rFonts w:ascii="Arial" w:hAnsi="Arial" w:cs="Arial"/>
          <w:sz w:val="20"/>
          <w:szCs w:val="20"/>
          <w:lang w:val="en-GB" w:eastAsia="cs-CZ"/>
        </w:rPr>
        <w:t>inflect proper names</w:t>
      </w:r>
      <w:ins w:id="63" w:author="Butts" w:date="2010-11-07T19:10:00Z">
        <w:r>
          <w:rPr>
            <w:rFonts w:ascii="Arial" w:hAnsi="Arial" w:cs="Arial"/>
            <w:sz w:val="20"/>
            <w:szCs w:val="20"/>
            <w:lang w:val="en-GB" w:eastAsia="cs-CZ"/>
          </w:rPr>
          <w:t>,</w:t>
        </w:r>
      </w:ins>
      <w:del w:id="64" w:author="Butts" w:date="2010-11-07T19:10:00Z">
        <w:r w:rsidRPr="00C101CA" w:rsidDel="00214B31">
          <w:rPr>
            <w:rFonts w:ascii="Arial" w:hAnsi="Arial" w:cs="Arial"/>
            <w:sz w:val="20"/>
            <w:szCs w:val="20"/>
            <w:lang w:val="en-GB" w:eastAsia="cs-CZ"/>
          </w:rPr>
          <w:delText>.</w:delText>
        </w:r>
      </w:del>
      <w:r w:rsidRPr="00C101CA">
        <w:rPr>
          <w:rFonts w:ascii="Arial" w:hAnsi="Arial" w:cs="Arial"/>
          <w:sz w:val="20"/>
          <w:szCs w:val="20"/>
          <w:lang w:val="en-GB" w:eastAsia="cs-CZ"/>
        </w:rPr>
        <w:t xml:space="preserve"> </w:t>
      </w:r>
      <w:del w:id="65" w:author="Butts" w:date="2010-11-07T19:10:00Z">
        <w:r w:rsidRPr="00C101CA" w:rsidDel="00214B31">
          <w:rPr>
            <w:rFonts w:ascii="Arial" w:hAnsi="Arial" w:cs="Arial"/>
            <w:sz w:val="20"/>
            <w:szCs w:val="20"/>
            <w:lang w:val="en-GB" w:eastAsia="cs-CZ"/>
          </w:rPr>
          <w:delText>T</w:delText>
        </w:r>
      </w:del>
      <w:ins w:id="66" w:author="Butts" w:date="2010-11-07T19:10:00Z">
        <w:r>
          <w:rPr>
            <w:rFonts w:ascii="Arial" w:hAnsi="Arial" w:cs="Arial"/>
            <w:sz w:val="20"/>
            <w:szCs w:val="20"/>
            <w:lang w:val="en-GB" w:eastAsia="cs-CZ"/>
          </w:rPr>
          <w:t>t</w:t>
        </w:r>
      </w:ins>
      <w:r w:rsidRPr="00C101CA">
        <w:rPr>
          <w:rFonts w:ascii="Arial" w:hAnsi="Arial" w:cs="Arial"/>
          <w:sz w:val="20"/>
          <w:szCs w:val="20"/>
          <w:lang w:val="en-GB" w:eastAsia="cs-CZ"/>
        </w:rPr>
        <w:t>herefore, morphological analyzers</w:t>
      </w:r>
      <w:r>
        <w:rPr>
          <w:rFonts w:ascii="Arial" w:hAnsi="Arial" w:cs="Arial"/>
          <w:sz w:val="20"/>
          <w:szCs w:val="20"/>
          <w:lang w:val="en-GB" w:eastAsia="cs-CZ"/>
        </w:rPr>
        <w:t xml:space="preserve"> </w:t>
      </w:r>
      <w:del w:id="67" w:author="Butts" w:date="2010-11-07T19:10:00Z">
        <w:r w:rsidRPr="00C101CA" w:rsidDel="00214B31">
          <w:rPr>
            <w:rFonts w:ascii="Arial" w:hAnsi="Arial" w:cs="Arial"/>
            <w:sz w:val="20"/>
            <w:szCs w:val="20"/>
            <w:lang w:val="en-GB" w:eastAsia="cs-CZ"/>
          </w:rPr>
          <w:delText xml:space="preserve">make </w:delText>
        </w:r>
      </w:del>
      <w:ins w:id="68" w:author="Butts" w:date="2010-11-07T19:10:00Z">
        <w:r>
          <w:rPr>
            <w:rFonts w:ascii="Arial" w:hAnsi="Arial" w:cs="Arial"/>
            <w:sz w:val="20"/>
            <w:szCs w:val="20"/>
            <w:lang w:val="en-GB" w:eastAsia="cs-CZ"/>
          </w:rPr>
          <w:t>are</w:t>
        </w:r>
        <w:r w:rsidRPr="00C101CA">
          <w:rPr>
            <w:rFonts w:ascii="Arial" w:hAnsi="Arial" w:cs="Arial"/>
            <w:sz w:val="20"/>
            <w:szCs w:val="20"/>
            <w:lang w:val="en-GB" w:eastAsia="cs-CZ"/>
          </w:rPr>
          <w:t xml:space="preserve"> </w:t>
        </w:r>
      </w:ins>
      <w:r w:rsidRPr="00C101CA">
        <w:rPr>
          <w:rFonts w:ascii="Arial" w:hAnsi="Arial" w:cs="Arial"/>
          <w:sz w:val="20"/>
          <w:szCs w:val="20"/>
          <w:lang w:val="en-GB" w:eastAsia="cs-CZ"/>
        </w:rPr>
        <w:t>an important part of the analyses. While these programs usually</w:t>
      </w:r>
      <w:r>
        <w:rPr>
          <w:rFonts w:ascii="Arial" w:hAnsi="Arial" w:cs="Arial"/>
          <w:sz w:val="20"/>
          <w:szCs w:val="20"/>
          <w:lang w:val="en-GB" w:eastAsia="cs-CZ"/>
        </w:rPr>
        <w:t xml:space="preserve"> </w:t>
      </w:r>
      <w:r w:rsidRPr="00C101CA">
        <w:rPr>
          <w:rFonts w:ascii="Arial" w:hAnsi="Arial" w:cs="Arial"/>
          <w:sz w:val="20"/>
          <w:szCs w:val="20"/>
          <w:lang w:val="en-GB" w:eastAsia="cs-CZ"/>
        </w:rPr>
        <w:t xml:space="preserve">contain </w:t>
      </w:r>
      <w:ins w:id="69" w:author="Butts" w:date="2010-11-07T19:10:00Z">
        <w:r>
          <w:rPr>
            <w:rFonts w:ascii="Arial" w:hAnsi="Arial" w:cs="Arial"/>
            <w:sz w:val="20"/>
            <w:szCs w:val="20"/>
            <w:lang w:val="en-GB" w:eastAsia="cs-CZ"/>
          </w:rPr>
          <w:t xml:space="preserve">the </w:t>
        </w:r>
      </w:ins>
      <w:r w:rsidRPr="00C101CA">
        <w:rPr>
          <w:rFonts w:ascii="Arial" w:hAnsi="Arial" w:cs="Arial"/>
          <w:sz w:val="20"/>
          <w:szCs w:val="20"/>
          <w:lang w:val="en-GB" w:eastAsia="cs-CZ"/>
        </w:rPr>
        <w:t xml:space="preserve">stems of most words, it is difficult to add </w:t>
      </w:r>
      <w:ins w:id="70" w:author="Butts" w:date="2010-11-07T19:11:00Z">
        <w:r>
          <w:rPr>
            <w:rFonts w:ascii="Arial" w:hAnsi="Arial" w:cs="Arial"/>
            <w:sz w:val="20"/>
            <w:szCs w:val="20"/>
            <w:lang w:val="en-GB" w:eastAsia="cs-CZ"/>
          </w:rPr>
          <w:t xml:space="preserve">to </w:t>
        </w:r>
      </w:ins>
      <w:r w:rsidRPr="00C101CA">
        <w:rPr>
          <w:rFonts w:ascii="Arial" w:hAnsi="Arial" w:cs="Arial"/>
          <w:sz w:val="20"/>
          <w:szCs w:val="20"/>
          <w:lang w:val="en-GB" w:eastAsia="cs-CZ"/>
        </w:rPr>
        <w:t>and maintain a</w:t>
      </w:r>
      <w:ins w:id="71" w:author="Butts" w:date="2010-11-07T19:10:00Z">
        <w:r>
          <w:rPr>
            <w:rFonts w:ascii="Arial" w:hAnsi="Arial" w:cs="Arial"/>
            <w:sz w:val="20"/>
            <w:szCs w:val="20"/>
            <w:lang w:val="en-GB" w:eastAsia="cs-CZ"/>
          </w:rPr>
          <w:t xml:space="preserve"> </w:t>
        </w:r>
      </w:ins>
    </w:p>
    <w:p w:rsidR="00BE413A" w:rsidRPr="00C101CA" w:rsidRDefault="00BE413A" w:rsidP="00C1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lang w:val="en-GB" w:eastAsia="cs-CZ"/>
        </w:rPr>
      </w:pPr>
      <w:r w:rsidRPr="00C101CA">
        <w:rPr>
          <w:rFonts w:ascii="Arial" w:hAnsi="Arial" w:cs="Arial"/>
          <w:sz w:val="20"/>
          <w:szCs w:val="20"/>
          <w:lang w:val="en-GB" w:eastAsia="cs-CZ"/>
        </w:rPr>
        <w:t>database of proper names.</w:t>
      </w:r>
    </w:p>
    <w:p w:rsidR="00BE413A" w:rsidRDefault="00BE413A" w:rsidP="00C1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lang w:val="en-GB" w:eastAsia="cs-CZ"/>
        </w:rPr>
      </w:pPr>
    </w:p>
    <w:p w:rsidR="00BE413A" w:rsidRPr="00C101CA" w:rsidDel="004963E7" w:rsidRDefault="00BE413A" w:rsidP="00C1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del w:id="72" w:author="Butts" w:date="2010-11-07T19:13:00Z"/>
          <w:rFonts w:ascii="Arial" w:hAnsi="Arial" w:cs="Arial"/>
          <w:sz w:val="20"/>
          <w:szCs w:val="20"/>
          <w:lang w:val="en-GB" w:eastAsia="cs-CZ"/>
        </w:rPr>
      </w:pPr>
      <w:r w:rsidRPr="00C101CA">
        <w:rPr>
          <w:rFonts w:ascii="Arial" w:hAnsi="Arial" w:cs="Arial"/>
          <w:sz w:val="20"/>
          <w:szCs w:val="20"/>
          <w:lang w:val="en-GB" w:eastAsia="cs-CZ"/>
        </w:rPr>
        <w:t>Second, during an analysis it is sometimes more efficient to replace</w:t>
      </w:r>
      <w:r>
        <w:rPr>
          <w:rFonts w:ascii="Arial" w:hAnsi="Arial" w:cs="Arial"/>
          <w:sz w:val="20"/>
          <w:szCs w:val="20"/>
          <w:lang w:val="en-GB" w:eastAsia="cs-CZ"/>
        </w:rPr>
        <w:t xml:space="preserve"> </w:t>
      </w:r>
      <w:r w:rsidRPr="00C101CA">
        <w:rPr>
          <w:rFonts w:ascii="Arial" w:hAnsi="Arial" w:cs="Arial"/>
          <w:sz w:val="20"/>
          <w:szCs w:val="20"/>
          <w:lang w:val="en-GB" w:eastAsia="cs-CZ"/>
        </w:rPr>
        <w:t>the entity (e.g. John Smith) by its category (a person). For this</w:t>
      </w:r>
      <w:r>
        <w:rPr>
          <w:rFonts w:ascii="Arial" w:hAnsi="Arial" w:cs="Arial"/>
          <w:sz w:val="20"/>
          <w:szCs w:val="20"/>
          <w:lang w:val="en-GB" w:eastAsia="cs-CZ"/>
        </w:rPr>
        <w:t xml:space="preserve"> </w:t>
      </w:r>
      <w:r w:rsidRPr="00C101CA">
        <w:rPr>
          <w:rFonts w:ascii="Arial" w:hAnsi="Arial" w:cs="Arial"/>
          <w:sz w:val="20"/>
          <w:szCs w:val="20"/>
          <w:lang w:val="en-GB" w:eastAsia="cs-CZ"/>
        </w:rPr>
        <w:t xml:space="preserve">reason it is necessary to have a classification of NEs. Finally, </w:t>
      </w:r>
      <w:ins w:id="73" w:author="Butts" w:date="2010-11-07T19:12:00Z">
        <w:r>
          <w:rPr>
            <w:rFonts w:ascii="Arial" w:hAnsi="Arial" w:cs="Arial"/>
            <w:sz w:val="20"/>
            <w:szCs w:val="20"/>
            <w:lang w:val="en-GB" w:eastAsia="cs-CZ"/>
          </w:rPr>
          <w:t xml:space="preserve">when </w:t>
        </w:r>
      </w:ins>
      <w:r w:rsidRPr="00C101CA">
        <w:rPr>
          <w:rFonts w:ascii="Arial" w:hAnsi="Arial" w:cs="Arial"/>
          <w:sz w:val="20"/>
          <w:szCs w:val="20"/>
          <w:lang w:val="en-GB" w:eastAsia="cs-CZ"/>
        </w:rPr>
        <w:t>high</w:t>
      </w:r>
      <w:r>
        <w:rPr>
          <w:rFonts w:ascii="Arial" w:hAnsi="Arial" w:cs="Arial"/>
          <w:sz w:val="20"/>
          <w:szCs w:val="20"/>
          <w:lang w:val="en-GB" w:eastAsia="cs-CZ"/>
        </w:rPr>
        <w:t xml:space="preserve"> </w:t>
      </w:r>
      <w:r w:rsidRPr="00C101CA">
        <w:rPr>
          <w:rFonts w:ascii="Arial" w:hAnsi="Arial" w:cs="Arial"/>
          <w:sz w:val="20"/>
          <w:szCs w:val="20"/>
          <w:lang w:val="en-GB" w:eastAsia="cs-CZ"/>
        </w:rPr>
        <w:t>ambiguity within NEs appears</w:t>
      </w:r>
      <w:ins w:id="74" w:author="Butts" w:date="2010-11-07T19:12:00Z">
        <w:r>
          <w:rPr>
            <w:rFonts w:ascii="Arial" w:hAnsi="Arial" w:cs="Arial"/>
            <w:sz w:val="20"/>
            <w:szCs w:val="20"/>
            <w:lang w:val="en-GB" w:eastAsia="cs-CZ"/>
          </w:rPr>
          <w:t>, this is</w:t>
        </w:r>
      </w:ins>
      <w:del w:id="75" w:author="Butts" w:date="2010-11-07T19:12:00Z">
        <w:r w:rsidRPr="00C101CA" w:rsidDel="004963E7">
          <w:rPr>
            <w:rFonts w:ascii="Arial" w:hAnsi="Arial" w:cs="Arial"/>
            <w:sz w:val="20"/>
            <w:szCs w:val="20"/>
            <w:lang w:val="en-GB" w:eastAsia="cs-CZ"/>
          </w:rPr>
          <w:delText>:</w:delText>
        </w:r>
      </w:del>
      <w:r w:rsidRPr="00C101CA">
        <w:rPr>
          <w:rFonts w:ascii="Arial" w:hAnsi="Arial" w:cs="Arial"/>
          <w:sz w:val="20"/>
          <w:szCs w:val="20"/>
          <w:lang w:val="en-GB" w:eastAsia="cs-CZ"/>
        </w:rPr>
        <w:t xml:space="preserve"> typically</w:t>
      </w:r>
      <w:ins w:id="76" w:author="Butts" w:date="2010-11-07T19:13:00Z">
        <w:r>
          <w:rPr>
            <w:rFonts w:ascii="Arial" w:hAnsi="Arial" w:cs="Arial"/>
            <w:sz w:val="20"/>
            <w:szCs w:val="20"/>
            <w:lang w:val="en-GB" w:eastAsia="cs-CZ"/>
          </w:rPr>
          <w:t>, among other things,</w:t>
        </w:r>
      </w:ins>
      <w:r w:rsidRPr="00C101CA">
        <w:rPr>
          <w:rFonts w:ascii="Arial" w:hAnsi="Arial" w:cs="Arial"/>
          <w:sz w:val="20"/>
          <w:szCs w:val="20"/>
          <w:lang w:val="en-GB" w:eastAsia="cs-CZ"/>
        </w:rPr>
        <w:t xml:space="preserve"> </w:t>
      </w:r>
      <w:ins w:id="77" w:author="Butts" w:date="2010-11-07T19:13:00Z">
        <w:r>
          <w:rPr>
            <w:rFonts w:ascii="Arial" w:hAnsi="Arial" w:cs="Arial"/>
            <w:sz w:val="20"/>
            <w:szCs w:val="20"/>
            <w:lang w:val="en-GB" w:eastAsia="cs-CZ"/>
          </w:rPr>
          <w:t xml:space="preserve">due to the occurrence of </w:t>
        </w:r>
      </w:ins>
      <w:del w:id="78" w:author="Butts" w:date="2010-11-07T19:13:00Z">
        <w:r w:rsidRPr="00C101CA" w:rsidDel="004963E7">
          <w:rPr>
            <w:rFonts w:ascii="Arial" w:hAnsi="Arial" w:cs="Arial"/>
            <w:sz w:val="20"/>
            <w:szCs w:val="20"/>
            <w:lang w:val="en-GB" w:eastAsia="cs-CZ"/>
          </w:rPr>
          <w:delText xml:space="preserve">there are </w:delText>
        </w:r>
      </w:del>
      <w:r w:rsidRPr="00C101CA">
        <w:rPr>
          <w:rFonts w:ascii="Arial" w:hAnsi="Arial" w:cs="Arial"/>
          <w:sz w:val="20"/>
          <w:szCs w:val="20"/>
          <w:lang w:val="en-GB" w:eastAsia="cs-CZ"/>
        </w:rPr>
        <w:t>more than one John</w:t>
      </w:r>
    </w:p>
    <w:p w:rsidR="00BE413A" w:rsidRPr="00C101CA" w:rsidRDefault="00BE413A" w:rsidP="00C1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lang w:val="en-GB" w:eastAsia="cs-CZ"/>
        </w:rPr>
      </w:pPr>
      <w:ins w:id="79" w:author="Butts" w:date="2010-11-07T19:13:00Z">
        <w:r>
          <w:rPr>
            <w:rFonts w:ascii="Arial" w:hAnsi="Arial" w:cs="Arial"/>
            <w:sz w:val="20"/>
            <w:szCs w:val="20"/>
            <w:lang w:val="en-GB" w:eastAsia="cs-CZ"/>
          </w:rPr>
          <w:t xml:space="preserve"> </w:t>
        </w:r>
      </w:ins>
      <w:r w:rsidRPr="00C101CA">
        <w:rPr>
          <w:rFonts w:ascii="Arial" w:hAnsi="Arial" w:cs="Arial"/>
          <w:sz w:val="20"/>
          <w:szCs w:val="20"/>
          <w:lang w:val="en-GB" w:eastAsia="cs-CZ"/>
        </w:rPr>
        <w:t>Smith.</w:t>
      </w:r>
    </w:p>
    <w:p w:rsidR="00BE413A" w:rsidRDefault="00BE413A" w:rsidP="00C1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lang w:val="en-GB" w:eastAsia="cs-CZ"/>
        </w:rPr>
      </w:pPr>
    </w:p>
    <w:p w:rsidR="00BE413A" w:rsidRPr="00C101CA" w:rsidRDefault="00BE413A" w:rsidP="00C1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lang w:val="en-GB" w:eastAsia="cs-CZ"/>
        </w:rPr>
      </w:pPr>
      <w:r w:rsidRPr="00C101CA">
        <w:rPr>
          <w:rFonts w:ascii="Arial" w:hAnsi="Arial" w:cs="Arial"/>
          <w:sz w:val="20"/>
          <w:szCs w:val="20"/>
          <w:lang w:val="en-GB" w:eastAsia="cs-CZ"/>
        </w:rPr>
        <w:t>This paper considers all the</w:t>
      </w:r>
      <w:ins w:id="80" w:author="Butts" w:date="2010-11-07T19:05:00Z">
        <w:r>
          <w:rPr>
            <w:rFonts w:ascii="Arial" w:hAnsi="Arial" w:cs="Arial"/>
            <w:sz w:val="20"/>
            <w:szCs w:val="20"/>
            <w:lang w:val="en-GB" w:eastAsia="cs-CZ"/>
          </w:rPr>
          <w:t xml:space="preserve"> aforementioned </w:t>
        </w:r>
      </w:ins>
      <w:del w:id="81" w:author="Butts" w:date="2010-11-07T19:05:00Z">
        <w:r w:rsidRPr="00C101CA" w:rsidDel="005E3AC8">
          <w:rPr>
            <w:rFonts w:ascii="Arial" w:hAnsi="Arial" w:cs="Arial"/>
            <w:sz w:val="20"/>
            <w:szCs w:val="20"/>
            <w:lang w:val="en-GB" w:eastAsia="cs-CZ"/>
          </w:rPr>
          <w:delText xml:space="preserve">se </w:delText>
        </w:r>
      </w:del>
      <w:ins w:id="82" w:author="Butts" w:date="2010-11-07T19:05:00Z">
        <w:r>
          <w:rPr>
            <w:rFonts w:ascii="Arial" w:hAnsi="Arial" w:cs="Arial"/>
            <w:sz w:val="20"/>
            <w:szCs w:val="20"/>
            <w:lang w:val="en-GB" w:eastAsia="cs-CZ"/>
          </w:rPr>
          <w:t xml:space="preserve">inter-related </w:t>
        </w:r>
      </w:ins>
      <w:r w:rsidRPr="00C101CA">
        <w:rPr>
          <w:rFonts w:ascii="Arial" w:hAnsi="Arial" w:cs="Arial"/>
          <w:sz w:val="20"/>
          <w:szCs w:val="20"/>
          <w:lang w:val="en-GB" w:eastAsia="cs-CZ"/>
        </w:rPr>
        <w:t>issues</w:t>
      </w:r>
      <w:ins w:id="83" w:author="Butts" w:date="2010-11-07T19:05:00Z">
        <w:r>
          <w:rPr>
            <w:rFonts w:ascii="Arial" w:hAnsi="Arial" w:cs="Arial"/>
            <w:sz w:val="20"/>
            <w:szCs w:val="20"/>
            <w:lang w:val="en-GB" w:eastAsia="cs-CZ"/>
          </w:rPr>
          <w:t xml:space="preserve">. </w:t>
        </w:r>
      </w:ins>
      <w:del w:id="84" w:author="Butts" w:date="2010-11-07T19:05:00Z">
        <w:r w:rsidRPr="00C101CA" w:rsidDel="005E3AC8">
          <w:rPr>
            <w:rFonts w:ascii="Arial" w:hAnsi="Arial" w:cs="Arial"/>
            <w:sz w:val="20"/>
            <w:szCs w:val="20"/>
            <w:lang w:val="en-GB" w:eastAsia="cs-CZ"/>
          </w:rPr>
          <w:delText>, since it is not easy and worth</w:delText>
        </w:r>
        <w:r w:rsidDel="005E3AC8">
          <w:rPr>
            <w:rFonts w:ascii="Arial" w:hAnsi="Arial" w:cs="Arial"/>
            <w:sz w:val="20"/>
            <w:szCs w:val="20"/>
            <w:lang w:val="en-GB" w:eastAsia="cs-CZ"/>
          </w:rPr>
          <w:delText xml:space="preserve"> </w:delText>
        </w:r>
        <w:r w:rsidRPr="00C101CA" w:rsidDel="005E3AC8">
          <w:rPr>
            <w:rFonts w:ascii="Arial" w:hAnsi="Arial" w:cs="Arial"/>
            <w:sz w:val="20"/>
            <w:szCs w:val="20"/>
            <w:lang w:val="en-GB" w:eastAsia="cs-CZ"/>
          </w:rPr>
          <w:delText xml:space="preserve">to separate them. </w:delText>
        </w:r>
      </w:del>
      <w:r w:rsidRPr="00C101CA">
        <w:rPr>
          <w:rFonts w:ascii="Arial" w:hAnsi="Arial" w:cs="Arial"/>
          <w:sz w:val="20"/>
          <w:szCs w:val="20"/>
          <w:lang w:val="en-GB" w:eastAsia="cs-CZ"/>
        </w:rPr>
        <w:t>All three aims are partially achieved by hyperlink</w:t>
      </w:r>
      <w:r>
        <w:rPr>
          <w:rFonts w:ascii="Arial" w:hAnsi="Arial" w:cs="Arial"/>
          <w:sz w:val="20"/>
          <w:szCs w:val="20"/>
          <w:lang w:val="en-GB" w:eastAsia="cs-CZ"/>
        </w:rPr>
        <w:t xml:space="preserve"> </w:t>
      </w:r>
      <w:r w:rsidRPr="00C101CA">
        <w:rPr>
          <w:rFonts w:ascii="Arial" w:hAnsi="Arial" w:cs="Arial"/>
          <w:sz w:val="20"/>
          <w:szCs w:val="20"/>
          <w:lang w:val="en-GB" w:eastAsia="cs-CZ"/>
        </w:rPr>
        <w:t>extraction in Czech Wikipedia.</w:t>
      </w:r>
    </w:p>
    <w:p w:rsidR="00BE413A" w:rsidRPr="00C101CA" w:rsidRDefault="00BE413A" w:rsidP="00C1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lang w:val="en-GB" w:eastAsia="cs-CZ"/>
        </w:rPr>
      </w:pPr>
      <w:ins w:id="85" w:author="Butts" w:date="2010-11-08T20:50:00Z">
        <w:r>
          <w:rPr>
            <w:rFonts w:ascii="Arial" w:hAnsi="Arial" w:cs="Arial"/>
            <w:sz w:val="20"/>
            <w:szCs w:val="20"/>
            <w:lang w:val="en-GB" w:eastAsia="cs-CZ"/>
          </w:rPr>
          <w:t>[Overall, a well-formulated abstract</w:t>
        </w:r>
      </w:ins>
      <w:ins w:id="86" w:author="Butts" w:date="2010-11-08T20:51:00Z">
        <w:r>
          <w:rPr>
            <w:rFonts w:ascii="Arial" w:hAnsi="Arial" w:cs="Arial"/>
            <w:sz w:val="20"/>
            <w:szCs w:val="20"/>
            <w:lang w:val="en-GB" w:eastAsia="cs-CZ"/>
          </w:rPr>
          <w:t xml:space="preserve"> in which</w:t>
        </w:r>
      </w:ins>
      <w:ins w:id="87" w:author="Butts" w:date="2010-11-08T20:50:00Z">
        <w:r>
          <w:rPr>
            <w:rFonts w:ascii="Arial" w:hAnsi="Arial" w:cs="Arial"/>
            <w:sz w:val="20"/>
            <w:szCs w:val="20"/>
            <w:lang w:val="en-GB" w:eastAsia="cs-CZ"/>
          </w:rPr>
          <w:t xml:space="preserve"> you show good command of sentence structure</w:t>
        </w:r>
      </w:ins>
      <w:ins w:id="88" w:author="Butts" w:date="2010-11-08T20:51:00Z">
        <w:r>
          <w:rPr>
            <w:rFonts w:ascii="Arial" w:hAnsi="Arial" w:cs="Arial"/>
            <w:sz w:val="20"/>
            <w:szCs w:val="20"/>
            <w:lang w:val="en-GB" w:eastAsia="cs-CZ"/>
          </w:rPr>
          <w:t>.  Please see the comments above, too].</w:t>
        </w:r>
      </w:ins>
    </w:p>
    <w:p w:rsidR="00BE413A" w:rsidRPr="00C101CA" w:rsidRDefault="00BE413A" w:rsidP="00C101CA">
      <w:pPr>
        <w:jc w:val="both"/>
        <w:outlineLvl w:val="0"/>
        <w:rPr>
          <w:rFonts w:ascii="Arial" w:hAnsi="Arial" w:cs="Arial"/>
          <w:sz w:val="20"/>
          <w:szCs w:val="20"/>
          <w:lang w:val="en-GB"/>
        </w:rPr>
      </w:pPr>
    </w:p>
    <w:p w:rsidR="00BE413A" w:rsidRPr="00C101CA" w:rsidRDefault="00BE413A" w:rsidP="00C101CA">
      <w:pPr>
        <w:jc w:val="both"/>
        <w:outlineLvl w:val="0"/>
        <w:rPr>
          <w:rFonts w:ascii="Arial" w:hAnsi="Arial" w:cs="Arial"/>
          <w:sz w:val="20"/>
          <w:szCs w:val="20"/>
          <w:lang w:val="en-US"/>
        </w:rPr>
      </w:pPr>
    </w:p>
    <w:p w:rsidR="00BE413A" w:rsidRPr="00C101CA" w:rsidRDefault="00BE413A" w:rsidP="00C101CA">
      <w:pPr>
        <w:jc w:val="both"/>
        <w:outlineLvl w:val="0"/>
        <w:rPr>
          <w:rFonts w:ascii="Arial" w:hAnsi="Arial" w:cs="Arial"/>
          <w:sz w:val="20"/>
          <w:szCs w:val="20"/>
          <w:lang w:val="en-US"/>
        </w:rPr>
      </w:pPr>
      <w:r w:rsidRPr="00C101CA">
        <w:rPr>
          <w:rFonts w:ascii="Arial" w:hAnsi="Arial" w:cs="Arial"/>
          <w:sz w:val="20"/>
          <w:szCs w:val="20"/>
          <w:lang w:val="en-US"/>
        </w:rPr>
        <w:t>Michal:</w:t>
      </w:r>
    </w:p>
    <w:p w:rsidR="00BE413A" w:rsidRPr="00C101CA" w:rsidRDefault="00BE413A" w:rsidP="00C101CA">
      <w:pPr>
        <w:jc w:val="both"/>
        <w:outlineLvl w:val="0"/>
        <w:rPr>
          <w:rFonts w:ascii="Arial" w:hAnsi="Arial" w:cs="Arial"/>
          <w:sz w:val="20"/>
          <w:szCs w:val="20"/>
          <w:lang w:val="en-US"/>
        </w:rPr>
      </w:pPr>
    </w:p>
    <w:p w:rsidR="00BE413A" w:rsidRPr="00C101CA" w:rsidRDefault="00BE413A" w:rsidP="00C101CA">
      <w:pPr>
        <w:jc w:val="both"/>
        <w:outlineLvl w:val="0"/>
        <w:rPr>
          <w:rFonts w:ascii="Arial" w:hAnsi="Arial" w:cs="Arial"/>
          <w:b/>
          <w:sz w:val="20"/>
          <w:szCs w:val="20"/>
          <w:lang w:val="en-US"/>
        </w:rPr>
      </w:pPr>
      <w:r w:rsidRPr="00C101CA">
        <w:rPr>
          <w:rFonts w:ascii="Arial" w:hAnsi="Arial" w:cs="Arial"/>
          <w:b/>
          <w:sz w:val="20"/>
          <w:szCs w:val="20"/>
          <w:lang w:val="en-US"/>
        </w:rPr>
        <w:t xml:space="preserve">Semantics of </w:t>
      </w:r>
      <w:commentRangeStart w:id="89"/>
      <w:r w:rsidRPr="00C101CA">
        <w:rPr>
          <w:rFonts w:ascii="Arial" w:hAnsi="Arial" w:cs="Arial"/>
          <w:b/>
          <w:sz w:val="20"/>
          <w:szCs w:val="20"/>
          <w:lang w:val="en-US"/>
        </w:rPr>
        <w:t>p</w:t>
      </w:r>
      <w:commentRangeEnd w:id="89"/>
      <w:r>
        <w:rPr>
          <w:rStyle w:val="CommentReference"/>
        </w:rPr>
        <w:commentReference w:id="89"/>
      </w:r>
      <w:r w:rsidRPr="00C101CA">
        <w:rPr>
          <w:rFonts w:ascii="Arial" w:hAnsi="Arial" w:cs="Arial"/>
          <w:b/>
          <w:sz w:val="20"/>
          <w:szCs w:val="20"/>
          <w:lang w:val="en-US"/>
        </w:rPr>
        <w:t>roper names in fiction</w:t>
      </w:r>
    </w:p>
    <w:p w:rsidR="00BE413A" w:rsidRPr="00C101CA" w:rsidRDefault="00BE413A" w:rsidP="00C101CA">
      <w:pPr>
        <w:jc w:val="both"/>
        <w:rPr>
          <w:rFonts w:ascii="Arial" w:hAnsi="Arial" w:cs="Arial"/>
          <w:sz w:val="20"/>
          <w:szCs w:val="20"/>
          <w:lang w:val="en-US"/>
        </w:rPr>
      </w:pPr>
    </w:p>
    <w:p w:rsidR="00BE413A" w:rsidRPr="00C101CA" w:rsidRDefault="00BE413A" w:rsidP="00C101CA">
      <w:pPr>
        <w:jc w:val="both"/>
        <w:rPr>
          <w:rFonts w:ascii="Arial" w:hAnsi="Arial" w:cs="Arial"/>
          <w:sz w:val="20"/>
          <w:szCs w:val="20"/>
          <w:lang w:val="en-US"/>
        </w:rPr>
      </w:pPr>
      <w:r w:rsidRPr="00C101CA">
        <w:rPr>
          <w:rFonts w:ascii="Arial" w:hAnsi="Arial" w:cs="Arial"/>
          <w:sz w:val="20"/>
          <w:szCs w:val="20"/>
          <w:lang w:val="en-US"/>
        </w:rPr>
        <w:t xml:space="preserve">Keywords: semantics, fiction, proper names, fictional proper names, empty names, rigid designation, direct reference, </w:t>
      </w:r>
      <w:commentRangeStart w:id="90"/>
      <w:commentRangeStart w:id="91"/>
      <w:commentRangeStart w:id="92"/>
      <w:r w:rsidRPr="00C101CA">
        <w:rPr>
          <w:rFonts w:ascii="Arial" w:hAnsi="Arial" w:cs="Arial"/>
          <w:sz w:val="20"/>
          <w:szCs w:val="20"/>
          <w:lang w:val="en-US"/>
        </w:rPr>
        <w:t>millianism</w:t>
      </w:r>
      <w:commentRangeEnd w:id="90"/>
      <w:r>
        <w:rPr>
          <w:rStyle w:val="CommentReference"/>
        </w:rPr>
        <w:commentReference w:id="90"/>
      </w:r>
      <w:commentRangeEnd w:id="91"/>
      <w:r>
        <w:rPr>
          <w:rStyle w:val="CommentReference"/>
        </w:rPr>
        <w:commentReference w:id="91"/>
      </w:r>
      <w:commentRangeEnd w:id="92"/>
      <w:r>
        <w:rPr>
          <w:rStyle w:val="CommentReference"/>
        </w:rPr>
        <w:commentReference w:id="92"/>
      </w:r>
      <w:r w:rsidRPr="00C101CA">
        <w:rPr>
          <w:rFonts w:ascii="Arial" w:hAnsi="Arial" w:cs="Arial"/>
          <w:sz w:val="20"/>
          <w:szCs w:val="20"/>
          <w:lang w:val="en-US"/>
        </w:rPr>
        <w:t>, fictional worlds, cou</w:t>
      </w:r>
      <w:ins w:id="93" w:author="Butts" w:date="2010-11-07T19:16:00Z">
        <w:r>
          <w:rPr>
            <w:rFonts w:ascii="Arial" w:hAnsi="Arial" w:cs="Arial"/>
            <w:sz w:val="20"/>
            <w:szCs w:val="20"/>
            <w:lang w:val="en-US"/>
          </w:rPr>
          <w:t>n</w:t>
        </w:r>
      </w:ins>
      <w:r w:rsidRPr="00C101CA">
        <w:rPr>
          <w:rFonts w:ascii="Arial" w:hAnsi="Arial" w:cs="Arial"/>
          <w:sz w:val="20"/>
          <w:szCs w:val="20"/>
          <w:lang w:val="en-US"/>
        </w:rPr>
        <w:t>terparts, Kripke, Doležel</w:t>
      </w:r>
    </w:p>
    <w:p w:rsidR="00BE413A" w:rsidRPr="00C101CA" w:rsidRDefault="00BE413A" w:rsidP="00C101CA">
      <w:pPr>
        <w:jc w:val="both"/>
        <w:rPr>
          <w:rFonts w:ascii="Arial" w:hAnsi="Arial" w:cs="Arial"/>
          <w:sz w:val="20"/>
          <w:szCs w:val="20"/>
          <w:lang w:val="en-US"/>
        </w:rPr>
      </w:pPr>
    </w:p>
    <w:p w:rsidR="00BE413A" w:rsidRDefault="00BE413A" w:rsidP="00C101CA">
      <w:pPr>
        <w:jc w:val="both"/>
        <w:rPr>
          <w:ins w:id="94" w:author="Butts" w:date="2010-11-08T20:52:00Z"/>
          <w:rFonts w:ascii="Arial" w:hAnsi="Arial" w:cs="Arial"/>
          <w:sz w:val="20"/>
          <w:szCs w:val="20"/>
          <w:lang w:val="en-US"/>
        </w:rPr>
      </w:pPr>
      <w:r w:rsidRPr="00C101CA">
        <w:rPr>
          <w:rFonts w:ascii="Arial" w:hAnsi="Arial" w:cs="Arial"/>
          <w:sz w:val="20"/>
          <w:szCs w:val="20"/>
          <w:lang w:val="en-US"/>
        </w:rPr>
        <w:t xml:space="preserve">In </w:t>
      </w:r>
      <w:commentRangeStart w:id="95"/>
      <w:r w:rsidRPr="00C101CA">
        <w:rPr>
          <w:rFonts w:ascii="Arial" w:hAnsi="Arial" w:cs="Arial"/>
          <w:sz w:val="20"/>
          <w:szCs w:val="20"/>
          <w:lang w:val="en-US"/>
        </w:rPr>
        <w:t xml:space="preserve">recent </w:t>
      </w:r>
      <w:commentRangeEnd w:id="95"/>
      <w:r>
        <w:rPr>
          <w:rStyle w:val="CommentReference"/>
        </w:rPr>
        <w:commentReference w:id="95"/>
      </w:r>
      <w:r w:rsidRPr="00C101CA">
        <w:rPr>
          <w:rFonts w:ascii="Arial" w:hAnsi="Arial" w:cs="Arial"/>
          <w:sz w:val="20"/>
          <w:szCs w:val="20"/>
          <w:lang w:val="en-US"/>
        </w:rPr>
        <w:t xml:space="preserve">40 years, both philosophers and literary theorists </w:t>
      </w:r>
      <w:commentRangeStart w:id="96"/>
      <w:ins w:id="97" w:author="Butts" w:date="2010-11-07T19:23:00Z">
        <w:r>
          <w:rPr>
            <w:rFonts w:ascii="Arial" w:hAnsi="Arial" w:cs="Arial"/>
            <w:sz w:val="20"/>
            <w:szCs w:val="20"/>
            <w:lang w:val="en-US"/>
          </w:rPr>
          <w:t xml:space="preserve">have </w:t>
        </w:r>
      </w:ins>
      <w:r w:rsidRPr="00C101CA">
        <w:rPr>
          <w:rFonts w:ascii="Arial" w:hAnsi="Arial" w:cs="Arial"/>
          <w:sz w:val="20"/>
          <w:szCs w:val="20"/>
          <w:lang w:val="en-US"/>
        </w:rPr>
        <w:t>struggled</w:t>
      </w:r>
      <w:commentRangeEnd w:id="96"/>
      <w:r>
        <w:rPr>
          <w:rStyle w:val="CommentReference"/>
        </w:rPr>
        <w:commentReference w:id="96"/>
      </w:r>
      <w:r w:rsidRPr="00C101CA">
        <w:rPr>
          <w:rFonts w:ascii="Arial" w:hAnsi="Arial" w:cs="Arial"/>
          <w:sz w:val="20"/>
          <w:szCs w:val="20"/>
          <w:lang w:val="en-US"/>
        </w:rPr>
        <w:t xml:space="preserve"> to reveal the semantic nature of proper names in fiction. Most philosophers </w:t>
      </w:r>
      <w:ins w:id="98" w:author="Butts" w:date="2010-11-07T19:32:00Z">
        <w:r>
          <w:rPr>
            <w:rFonts w:ascii="Arial" w:hAnsi="Arial" w:cs="Arial"/>
            <w:sz w:val="20"/>
            <w:szCs w:val="20"/>
            <w:lang w:val="en-US"/>
          </w:rPr>
          <w:t xml:space="preserve">have </w:t>
        </w:r>
      </w:ins>
      <w:r w:rsidRPr="00C101CA">
        <w:rPr>
          <w:rFonts w:ascii="Arial" w:hAnsi="Arial" w:cs="Arial"/>
          <w:sz w:val="20"/>
          <w:szCs w:val="20"/>
          <w:lang w:val="en-US"/>
        </w:rPr>
        <w:t>treat</w:t>
      </w:r>
      <w:ins w:id="99" w:author="Butts" w:date="2010-11-07T19:32:00Z">
        <w:r>
          <w:rPr>
            <w:rFonts w:ascii="Arial" w:hAnsi="Arial" w:cs="Arial"/>
            <w:sz w:val="20"/>
            <w:szCs w:val="20"/>
            <w:lang w:val="en-US"/>
          </w:rPr>
          <w:t>ed</w:t>
        </w:r>
      </w:ins>
      <w:del w:id="100" w:author="Butts" w:date="2010-11-07T19:32:00Z">
        <w:r w:rsidRPr="00C101CA" w:rsidDel="002E5FF6">
          <w:rPr>
            <w:rFonts w:ascii="Arial" w:hAnsi="Arial" w:cs="Arial"/>
            <w:sz w:val="20"/>
            <w:szCs w:val="20"/>
            <w:lang w:val="en-US"/>
          </w:rPr>
          <w:delText>ed</w:delText>
        </w:r>
      </w:del>
      <w:r w:rsidRPr="00C101CA">
        <w:rPr>
          <w:rFonts w:ascii="Arial" w:hAnsi="Arial" w:cs="Arial"/>
          <w:sz w:val="20"/>
          <w:szCs w:val="20"/>
          <w:lang w:val="en-US"/>
        </w:rPr>
        <w:t xml:space="preserve"> fictional names as a subcategory of so-called empty names, emphasizing their </w:t>
      </w:r>
      <w:del w:id="101" w:author="Butts" w:date="2010-11-07T19:32:00Z">
        <w:r w:rsidRPr="00C101CA" w:rsidDel="002E5FF6">
          <w:rPr>
            <w:rFonts w:ascii="Arial" w:hAnsi="Arial" w:cs="Arial"/>
            <w:sz w:val="20"/>
            <w:szCs w:val="20"/>
            <w:lang w:val="en-US"/>
          </w:rPr>
          <w:delText xml:space="preserve">incapability </w:delText>
        </w:r>
      </w:del>
      <w:ins w:id="102" w:author="Butts" w:date="2010-11-07T19:32:00Z">
        <w:r>
          <w:rPr>
            <w:rFonts w:ascii="Arial" w:hAnsi="Arial" w:cs="Arial"/>
            <w:sz w:val="20"/>
            <w:szCs w:val="20"/>
            <w:lang w:val="en-US"/>
          </w:rPr>
          <w:t xml:space="preserve">unsuitability </w:t>
        </w:r>
      </w:ins>
      <w:r w:rsidRPr="00C101CA">
        <w:rPr>
          <w:rFonts w:ascii="Arial" w:hAnsi="Arial" w:cs="Arial"/>
          <w:sz w:val="20"/>
          <w:szCs w:val="20"/>
          <w:lang w:val="en-US"/>
        </w:rPr>
        <w:t xml:space="preserve">of being directly referring terms due to </w:t>
      </w:r>
      <w:ins w:id="103" w:author="Butts" w:date="2010-11-07T19:18:00Z">
        <w:r>
          <w:rPr>
            <w:rFonts w:ascii="Arial" w:hAnsi="Arial" w:cs="Arial"/>
            <w:sz w:val="20"/>
            <w:szCs w:val="20"/>
            <w:lang w:val="en-US"/>
          </w:rPr>
          <w:t xml:space="preserve">the </w:t>
        </w:r>
      </w:ins>
      <w:r w:rsidRPr="00C101CA">
        <w:rPr>
          <w:rFonts w:ascii="Arial" w:hAnsi="Arial" w:cs="Arial"/>
          <w:sz w:val="20"/>
          <w:szCs w:val="20"/>
          <w:lang w:val="en-US"/>
        </w:rPr>
        <w:t xml:space="preserve">absence of empirical referents. Literary theorists, on the other hand, </w:t>
      </w:r>
      <w:ins w:id="104" w:author="Butts" w:date="2010-11-07T19:33:00Z">
        <w:r>
          <w:rPr>
            <w:rFonts w:ascii="Arial" w:hAnsi="Arial" w:cs="Arial"/>
            <w:sz w:val="20"/>
            <w:szCs w:val="20"/>
            <w:lang w:val="en-US"/>
          </w:rPr>
          <w:t xml:space="preserve">have </w:t>
        </w:r>
      </w:ins>
      <w:r w:rsidRPr="00C101CA">
        <w:rPr>
          <w:rFonts w:ascii="Arial" w:hAnsi="Arial" w:cs="Arial"/>
          <w:sz w:val="20"/>
          <w:szCs w:val="20"/>
          <w:lang w:val="en-US"/>
        </w:rPr>
        <w:t>often declared</w:t>
      </w:r>
      <w:commentRangeStart w:id="105"/>
      <w:r w:rsidRPr="00C101CA">
        <w:rPr>
          <w:rFonts w:ascii="Arial" w:hAnsi="Arial" w:cs="Arial"/>
          <w:sz w:val="20"/>
          <w:szCs w:val="20"/>
          <w:lang w:val="en-US"/>
        </w:rPr>
        <w:t xml:space="preserve"> </w:t>
      </w:r>
      <w:commentRangeEnd w:id="105"/>
      <w:r>
        <w:rPr>
          <w:rStyle w:val="CommentReference"/>
        </w:rPr>
        <w:commentReference w:id="105"/>
      </w:r>
      <w:r w:rsidRPr="00C101CA">
        <w:rPr>
          <w:rFonts w:ascii="Arial" w:hAnsi="Arial" w:cs="Arial"/>
          <w:sz w:val="20"/>
          <w:szCs w:val="20"/>
          <w:lang w:val="en-US"/>
        </w:rPr>
        <w:t>unique nature of fiction while creating fictional semantics and ignoring philosophical objections. Th</w:t>
      </w:r>
      <w:ins w:id="106" w:author="Butts" w:date="2010-11-07T19:27:00Z">
        <w:r>
          <w:rPr>
            <w:rFonts w:ascii="Arial" w:hAnsi="Arial" w:cs="Arial"/>
            <w:sz w:val="20"/>
            <w:szCs w:val="20"/>
            <w:lang w:val="en-US"/>
          </w:rPr>
          <w:t>is</w:t>
        </w:r>
      </w:ins>
      <w:del w:id="107" w:author="Butts" w:date="2010-11-07T19:27:00Z">
        <w:r w:rsidRPr="00C101CA" w:rsidDel="002E5FF6">
          <w:rPr>
            <w:rFonts w:ascii="Arial" w:hAnsi="Arial" w:cs="Arial"/>
            <w:sz w:val="20"/>
            <w:szCs w:val="20"/>
            <w:lang w:val="en-US"/>
          </w:rPr>
          <w:delText>e</w:delText>
        </w:r>
      </w:del>
      <w:r w:rsidRPr="00C101CA">
        <w:rPr>
          <w:rFonts w:ascii="Arial" w:hAnsi="Arial" w:cs="Arial"/>
          <w:sz w:val="20"/>
          <w:szCs w:val="20"/>
          <w:lang w:val="en-US"/>
        </w:rPr>
        <w:t xml:space="preserve"> article </w:t>
      </w:r>
      <w:commentRangeStart w:id="108"/>
      <w:r w:rsidRPr="00C101CA">
        <w:rPr>
          <w:rFonts w:ascii="Arial" w:hAnsi="Arial" w:cs="Arial"/>
          <w:sz w:val="20"/>
          <w:szCs w:val="20"/>
          <w:lang w:val="en-US"/>
        </w:rPr>
        <w:t>deals with</w:t>
      </w:r>
      <w:commentRangeEnd w:id="108"/>
      <w:r>
        <w:rPr>
          <w:rStyle w:val="CommentReference"/>
        </w:rPr>
        <w:commentReference w:id="108"/>
      </w:r>
      <w:r w:rsidRPr="00C101CA">
        <w:rPr>
          <w:rFonts w:ascii="Arial" w:hAnsi="Arial" w:cs="Arial"/>
          <w:sz w:val="20"/>
          <w:szCs w:val="20"/>
          <w:lang w:val="en-US"/>
        </w:rPr>
        <w:t xml:space="preserve"> </w:t>
      </w:r>
      <w:ins w:id="109" w:author="Butts" w:date="2010-11-07T19:28:00Z">
        <w:r>
          <w:rPr>
            <w:rFonts w:ascii="Arial" w:hAnsi="Arial" w:cs="Arial"/>
            <w:sz w:val="20"/>
            <w:szCs w:val="20"/>
            <w:lang w:val="en-US"/>
          </w:rPr>
          <w:t xml:space="preserve">the </w:t>
        </w:r>
      </w:ins>
      <w:r w:rsidRPr="00C101CA">
        <w:rPr>
          <w:rFonts w:ascii="Arial" w:hAnsi="Arial" w:cs="Arial"/>
          <w:sz w:val="20"/>
          <w:szCs w:val="20"/>
          <w:lang w:val="en-US"/>
        </w:rPr>
        <w:t xml:space="preserve">semantics of all types of proper names </w:t>
      </w:r>
      <w:ins w:id="110" w:author="Butts" w:date="2010-11-07T19:28:00Z">
        <w:r>
          <w:rPr>
            <w:rFonts w:ascii="Arial" w:hAnsi="Arial" w:cs="Arial"/>
            <w:sz w:val="20"/>
            <w:szCs w:val="20"/>
            <w:lang w:val="en-US"/>
          </w:rPr>
          <w:t xml:space="preserve">which </w:t>
        </w:r>
      </w:ins>
      <w:r w:rsidRPr="00C101CA">
        <w:rPr>
          <w:rFonts w:ascii="Arial" w:hAnsi="Arial" w:cs="Arial"/>
          <w:sz w:val="20"/>
          <w:szCs w:val="20"/>
          <w:lang w:val="en-US"/>
        </w:rPr>
        <w:t xml:space="preserve">one can find in literary works of fiction, analyzing and comparing both philosophical and literary theoretical tradition. Kripke’s theory of direct reference of proper names is introduced and various ways of how </w:t>
      </w:r>
      <w:del w:id="111" w:author="Butts" w:date="2010-11-07T19:28:00Z">
        <w:r w:rsidRPr="00C101CA" w:rsidDel="002E5FF6">
          <w:rPr>
            <w:rFonts w:ascii="Arial" w:hAnsi="Arial" w:cs="Arial"/>
            <w:sz w:val="20"/>
            <w:szCs w:val="20"/>
            <w:lang w:val="en-US"/>
          </w:rPr>
          <w:delText xml:space="preserve">it </w:delText>
        </w:r>
      </w:del>
      <w:ins w:id="112" w:author="Butts" w:date="2010-11-07T19:28:00Z">
        <w:r>
          <w:rPr>
            <w:rFonts w:ascii="Arial" w:hAnsi="Arial" w:cs="Arial"/>
            <w:sz w:val="20"/>
            <w:szCs w:val="20"/>
            <w:lang w:val="en-US"/>
          </w:rPr>
          <w:t>this</w:t>
        </w:r>
        <w:r w:rsidRPr="00C101CA">
          <w:rPr>
            <w:rFonts w:ascii="Arial" w:hAnsi="Arial" w:cs="Arial"/>
            <w:sz w:val="20"/>
            <w:szCs w:val="20"/>
            <w:lang w:val="en-US"/>
          </w:rPr>
          <w:t xml:space="preserve"> </w:t>
        </w:r>
      </w:ins>
      <w:r w:rsidRPr="00C101CA">
        <w:rPr>
          <w:rFonts w:ascii="Arial" w:hAnsi="Arial" w:cs="Arial"/>
          <w:sz w:val="20"/>
          <w:szCs w:val="20"/>
          <w:lang w:val="en-US"/>
        </w:rPr>
        <w:t xml:space="preserve">may </w:t>
      </w:r>
      <w:ins w:id="113" w:author="Butts" w:date="2010-11-07T19:28:00Z">
        <w:r>
          <w:rPr>
            <w:rFonts w:ascii="Arial" w:hAnsi="Arial" w:cs="Arial"/>
            <w:sz w:val="20"/>
            <w:szCs w:val="20"/>
            <w:lang w:val="en-US"/>
          </w:rPr>
          <w:t xml:space="preserve">help to </w:t>
        </w:r>
      </w:ins>
      <w:r w:rsidRPr="00C101CA">
        <w:rPr>
          <w:rFonts w:ascii="Arial" w:hAnsi="Arial" w:cs="Arial"/>
          <w:sz w:val="20"/>
          <w:szCs w:val="20"/>
          <w:lang w:val="en-US"/>
        </w:rPr>
        <w:t xml:space="preserve">overcome the problem of empty names </w:t>
      </w:r>
      <w:del w:id="114" w:author="Butts" w:date="2010-11-07T19:35:00Z">
        <w:r w:rsidRPr="00C101CA" w:rsidDel="00DD6D9C">
          <w:rPr>
            <w:rFonts w:ascii="Arial" w:hAnsi="Arial" w:cs="Arial"/>
            <w:sz w:val="20"/>
            <w:szCs w:val="20"/>
            <w:lang w:val="en-US"/>
          </w:rPr>
          <w:delText xml:space="preserve">are </w:delText>
        </w:r>
      </w:del>
      <w:ins w:id="115" w:author="Butts" w:date="2010-11-07T19:35:00Z">
        <w:r>
          <w:rPr>
            <w:rFonts w:ascii="Arial" w:hAnsi="Arial" w:cs="Arial"/>
            <w:sz w:val="20"/>
            <w:szCs w:val="20"/>
            <w:lang w:val="en-US"/>
          </w:rPr>
          <w:t>is</w:t>
        </w:r>
        <w:r w:rsidRPr="00C101CA">
          <w:rPr>
            <w:rFonts w:ascii="Arial" w:hAnsi="Arial" w:cs="Arial"/>
            <w:sz w:val="20"/>
            <w:szCs w:val="20"/>
            <w:lang w:val="en-US"/>
          </w:rPr>
          <w:t xml:space="preserve"> </w:t>
        </w:r>
      </w:ins>
      <w:r w:rsidRPr="00C101CA">
        <w:rPr>
          <w:rFonts w:ascii="Arial" w:hAnsi="Arial" w:cs="Arial"/>
          <w:sz w:val="20"/>
          <w:szCs w:val="20"/>
          <w:lang w:val="en-US"/>
        </w:rPr>
        <w:t>discussed. The direct reference theory proves to be the most important inspiration</w:t>
      </w:r>
      <w:ins w:id="116" w:author="Butts" w:date="2010-11-07T19:36:00Z">
        <w:r>
          <w:rPr>
            <w:rFonts w:ascii="Arial" w:hAnsi="Arial" w:cs="Arial"/>
            <w:sz w:val="20"/>
            <w:szCs w:val="20"/>
            <w:lang w:val="en-US"/>
          </w:rPr>
          <w:t>al</w:t>
        </w:r>
      </w:ins>
      <w:r w:rsidRPr="00C101CA">
        <w:rPr>
          <w:rFonts w:ascii="Arial" w:hAnsi="Arial" w:cs="Arial"/>
          <w:sz w:val="20"/>
          <w:szCs w:val="20"/>
          <w:lang w:val="en-US"/>
        </w:rPr>
        <w:t xml:space="preserve"> source for a large group of literary theorists. The theory of counterparts by Lubomír Doležel, an influential proponent of the fictional worlds theory, is </w:t>
      </w:r>
      <w:ins w:id="117" w:author="Butts" w:date="2010-11-07T19:36:00Z">
        <w:r>
          <w:rPr>
            <w:rFonts w:ascii="Arial" w:hAnsi="Arial" w:cs="Arial"/>
            <w:sz w:val="20"/>
            <w:szCs w:val="20"/>
            <w:lang w:val="en-US"/>
          </w:rPr>
          <w:t xml:space="preserve">also </w:t>
        </w:r>
      </w:ins>
      <w:r w:rsidRPr="00C101CA">
        <w:rPr>
          <w:rFonts w:ascii="Arial" w:hAnsi="Arial" w:cs="Arial"/>
          <w:sz w:val="20"/>
          <w:szCs w:val="20"/>
          <w:lang w:val="en-US"/>
        </w:rPr>
        <w:t xml:space="preserve">discussed, discovering the influence of Kripke’s term of rigid designation. However, Doležel's solution, being a part of the complex fictional semantics, proves Kripke's theory of rigid designation can </w:t>
      </w:r>
      <w:del w:id="118" w:author="Butts" w:date="2010-11-07T19:29:00Z">
        <w:r w:rsidRPr="00C101CA" w:rsidDel="002E5FF6">
          <w:rPr>
            <w:rFonts w:ascii="Arial" w:hAnsi="Arial" w:cs="Arial"/>
            <w:sz w:val="20"/>
            <w:szCs w:val="20"/>
            <w:lang w:val="en-US"/>
          </w:rPr>
          <w:delText xml:space="preserve">hardly </w:delText>
        </w:r>
      </w:del>
      <w:ins w:id="119" w:author="Butts" w:date="2010-11-07T19:29:00Z">
        <w:r>
          <w:rPr>
            <w:rFonts w:ascii="Arial" w:hAnsi="Arial" w:cs="Arial"/>
            <w:sz w:val="20"/>
            <w:szCs w:val="20"/>
            <w:lang w:val="en-US"/>
          </w:rPr>
          <w:t>rarely</w:t>
        </w:r>
        <w:r w:rsidRPr="00C101CA">
          <w:rPr>
            <w:rFonts w:ascii="Arial" w:hAnsi="Arial" w:cs="Arial"/>
            <w:sz w:val="20"/>
            <w:szCs w:val="20"/>
            <w:lang w:val="en-US"/>
          </w:rPr>
          <w:t xml:space="preserve"> </w:t>
        </w:r>
      </w:ins>
      <w:r w:rsidRPr="00C101CA">
        <w:rPr>
          <w:rFonts w:ascii="Arial" w:hAnsi="Arial" w:cs="Arial"/>
          <w:sz w:val="20"/>
          <w:szCs w:val="20"/>
          <w:lang w:val="en-US"/>
        </w:rPr>
        <w:t>be used when treating fictional names. Thus,</w:t>
      </w:r>
      <w:ins w:id="120" w:author="Butts" w:date="2010-11-07T19:36:00Z">
        <w:r>
          <w:rPr>
            <w:rFonts w:ascii="Arial" w:hAnsi="Arial" w:cs="Arial"/>
            <w:sz w:val="20"/>
            <w:szCs w:val="20"/>
            <w:lang w:val="en-US"/>
          </w:rPr>
          <w:t xml:space="preserve"> a</w:t>
        </w:r>
      </w:ins>
      <w:r w:rsidRPr="00C101CA">
        <w:rPr>
          <w:rFonts w:ascii="Arial" w:hAnsi="Arial" w:cs="Arial"/>
          <w:sz w:val="20"/>
          <w:szCs w:val="20"/>
          <w:lang w:val="en-US"/>
        </w:rPr>
        <w:t xml:space="preserve"> </w:t>
      </w:r>
      <w:commentRangeStart w:id="121"/>
      <w:r w:rsidRPr="00C101CA">
        <w:rPr>
          <w:rFonts w:ascii="Arial" w:hAnsi="Arial" w:cs="Arial"/>
          <w:sz w:val="20"/>
          <w:szCs w:val="20"/>
          <w:lang w:val="en-US"/>
        </w:rPr>
        <w:t xml:space="preserve">competing </w:t>
      </w:r>
      <w:commentRangeEnd w:id="121"/>
      <w:r>
        <w:rPr>
          <w:rStyle w:val="CommentReference"/>
        </w:rPr>
        <w:commentReference w:id="121"/>
      </w:r>
      <w:r w:rsidRPr="00C101CA">
        <w:rPr>
          <w:rFonts w:ascii="Arial" w:hAnsi="Arial" w:cs="Arial"/>
          <w:sz w:val="20"/>
          <w:szCs w:val="20"/>
          <w:lang w:val="en-US"/>
        </w:rPr>
        <w:t>solution based on a non-Kripkean explanation of the fictional proper names is presented.</w:t>
      </w:r>
    </w:p>
    <w:p w:rsidR="00BE413A" w:rsidRPr="00C101CA" w:rsidRDefault="00BE413A" w:rsidP="00C101CA">
      <w:pPr>
        <w:numPr>
          <w:ins w:id="122" w:author="Butts" w:date="2010-11-08T20:52:00Z"/>
        </w:numPr>
        <w:jc w:val="both"/>
        <w:rPr>
          <w:rFonts w:ascii="Arial" w:hAnsi="Arial" w:cs="Arial"/>
          <w:sz w:val="20"/>
          <w:szCs w:val="20"/>
          <w:lang w:val="en-US"/>
        </w:rPr>
      </w:pPr>
      <w:ins w:id="123" w:author="Butts" w:date="2010-11-08T20:52:00Z">
        <w:r>
          <w:rPr>
            <w:rFonts w:ascii="Arial" w:hAnsi="Arial" w:cs="Arial"/>
            <w:sz w:val="20"/>
            <w:szCs w:val="20"/>
            <w:lang w:val="en-US"/>
          </w:rPr>
          <w:t xml:space="preserve">Overall: </w:t>
        </w:r>
      </w:ins>
      <w:ins w:id="124" w:author="Butts" w:date="2010-11-08T20:53:00Z">
        <w:r>
          <w:rPr>
            <w:rFonts w:ascii="Arial" w:hAnsi="Arial" w:cs="Arial"/>
            <w:sz w:val="20"/>
            <w:szCs w:val="20"/>
            <w:lang w:val="en-US"/>
          </w:rPr>
          <w:t>you express yourself</w:t>
        </w:r>
      </w:ins>
      <w:ins w:id="125" w:author="Butts" w:date="2010-11-08T20:52:00Z">
        <w:r>
          <w:rPr>
            <w:rFonts w:ascii="Arial" w:hAnsi="Arial" w:cs="Arial"/>
            <w:sz w:val="20"/>
            <w:szCs w:val="20"/>
            <w:lang w:val="en-US"/>
          </w:rPr>
          <w:t xml:space="preserve"> fairly well</w:t>
        </w:r>
      </w:ins>
      <w:ins w:id="126" w:author="Butts" w:date="2010-11-08T20:56:00Z">
        <w:r>
          <w:rPr>
            <w:rFonts w:ascii="Arial" w:hAnsi="Arial" w:cs="Arial"/>
            <w:sz w:val="20"/>
            <w:szCs w:val="20"/>
            <w:lang w:val="en-US"/>
          </w:rPr>
          <w:t xml:space="preserve">; </w:t>
        </w:r>
      </w:ins>
      <w:ins w:id="127" w:author="Butts" w:date="2010-11-08T20:54:00Z">
        <w:r>
          <w:rPr>
            <w:rFonts w:ascii="Arial" w:hAnsi="Arial" w:cs="Arial"/>
            <w:sz w:val="20"/>
            <w:szCs w:val="20"/>
            <w:lang w:val="en-US"/>
          </w:rPr>
          <w:t>at some stages</w:t>
        </w:r>
      </w:ins>
      <w:ins w:id="128" w:author="Butts" w:date="2010-11-08T20:52:00Z">
        <w:r>
          <w:rPr>
            <w:rFonts w:ascii="Arial" w:hAnsi="Arial" w:cs="Arial"/>
            <w:sz w:val="20"/>
            <w:szCs w:val="20"/>
            <w:lang w:val="en-US"/>
          </w:rPr>
          <w:t xml:space="preserve"> I feel the </w:t>
        </w:r>
      </w:ins>
      <w:ins w:id="129" w:author="Butts" w:date="2010-11-08T20:56:00Z">
        <w:r>
          <w:rPr>
            <w:rFonts w:ascii="Arial" w:hAnsi="Arial" w:cs="Arial"/>
            <w:sz w:val="20"/>
            <w:szCs w:val="20"/>
            <w:lang w:val="en-US"/>
          </w:rPr>
          <w:t>reference to theorists could be clearer]</w:t>
        </w:r>
      </w:ins>
    </w:p>
    <w:p w:rsidR="00BE413A" w:rsidRPr="00C101CA" w:rsidRDefault="00BE413A" w:rsidP="00C101CA">
      <w:pPr>
        <w:jc w:val="both"/>
        <w:rPr>
          <w:rFonts w:ascii="Arial" w:hAnsi="Arial" w:cs="Arial"/>
          <w:b/>
          <w:color w:val="000000"/>
          <w:sz w:val="20"/>
          <w:szCs w:val="20"/>
          <w:lang w:val="en-GB"/>
        </w:rPr>
      </w:pPr>
    </w:p>
    <w:p w:rsidR="00BE413A" w:rsidRPr="00C101CA" w:rsidRDefault="00BE413A" w:rsidP="00C101CA">
      <w:pPr>
        <w:jc w:val="both"/>
        <w:rPr>
          <w:rFonts w:ascii="Arial" w:hAnsi="Arial" w:cs="Arial"/>
          <w:b/>
          <w:color w:val="000000"/>
          <w:sz w:val="20"/>
          <w:szCs w:val="20"/>
          <w:lang w:val="en-GB"/>
        </w:rPr>
      </w:pPr>
    </w:p>
    <w:p w:rsidR="00BE413A" w:rsidRPr="00C101CA" w:rsidRDefault="00BE413A" w:rsidP="00C101CA">
      <w:pPr>
        <w:jc w:val="both"/>
        <w:rPr>
          <w:rFonts w:ascii="Arial" w:hAnsi="Arial" w:cs="Arial"/>
          <w:b/>
          <w:color w:val="000000"/>
          <w:sz w:val="20"/>
          <w:szCs w:val="20"/>
          <w:lang w:val="en-GB"/>
        </w:rPr>
      </w:pPr>
      <w:r w:rsidRPr="00C101CA">
        <w:rPr>
          <w:rFonts w:ascii="Arial" w:hAnsi="Arial" w:cs="Arial"/>
          <w:b/>
          <w:color w:val="000000"/>
          <w:sz w:val="20"/>
          <w:szCs w:val="20"/>
          <w:lang w:val="en-GB"/>
        </w:rPr>
        <w:t>Jana:</w:t>
      </w:r>
    </w:p>
    <w:p w:rsidR="00BE413A" w:rsidRPr="00C101CA" w:rsidRDefault="00BE413A" w:rsidP="00C101CA">
      <w:pPr>
        <w:jc w:val="both"/>
        <w:rPr>
          <w:rFonts w:ascii="Arial" w:hAnsi="Arial" w:cs="Arial"/>
          <w:b/>
          <w:color w:val="000000"/>
          <w:sz w:val="20"/>
          <w:szCs w:val="20"/>
          <w:lang w:val="en-GB"/>
        </w:rPr>
      </w:pPr>
    </w:p>
    <w:p w:rsidR="00BE413A" w:rsidRPr="00C101CA" w:rsidRDefault="00BE413A" w:rsidP="00C101CA">
      <w:pPr>
        <w:jc w:val="both"/>
        <w:rPr>
          <w:rFonts w:ascii="Arial" w:hAnsi="Arial" w:cs="Arial"/>
          <w:b/>
          <w:color w:val="000000"/>
          <w:sz w:val="20"/>
          <w:szCs w:val="20"/>
          <w:lang w:val="en-GB"/>
        </w:rPr>
      </w:pPr>
      <w:r w:rsidRPr="00C101CA">
        <w:rPr>
          <w:rFonts w:ascii="Arial" w:hAnsi="Arial" w:cs="Arial"/>
          <w:b/>
          <w:color w:val="000000"/>
          <w:sz w:val="20"/>
          <w:szCs w:val="20"/>
          <w:lang w:val="en-GB"/>
        </w:rPr>
        <w:t>The European Commission Register of Interest Representatives: Expectation and Reality</w:t>
      </w:r>
    </w:p>
    <w:p w:rsidR="00BE413A" w:rsidRPr="00C101CA" w:rsidRDefault="00BE413A" w:rsidP="00C101CA">
      <w:pPr>
        <w:jc w:val="both"/>
        <w:rPr>
          <w:rFonts w:ascii="Arial" w:hAnsi="Arial" w:cs="Arial"/>
          <w:sz w:val="20"/>
          <w:szCs w:val="20"/>
        </w:rPr>
      </w:pPr>
    </w:p>
    <w:p w:rsidR="00BE413A" w:rsidRPr="00C101CA" w:rsidRDefault="00BE413A" w:rsidP="00C101CA">
      <w:pPr>
        <w:pStyle w:val="BodyText2"/>
        <w:spacing w:line="240" w:lineRule="auto"/>
        <w:jc w:val="both"/>
        <w:rPr>
          <w:rFonts w:cs="Arial"/>
          <w:sz w:val="20"/>
          <w:u w:val="single"/>
        </w:rPr>
      </w:pPr>
      <w:r w:rsidRPr="00C101CA">
        <w:rPr>
          <w:rFonts w:cs="Arial"/>
          <w:sz w:val="20"/>
        </w:rPr>
        <w:t>Keywords:</w:t>
      </w:r>
      <w:r w:rsidRPr="00C101CA">
        <w:rPr>
          <w:rFonts w:cs="Arial"/>
          <w:b w:val="0"/>
          <w:sz w:val="20"/>
        </w:rPr>
        <w:t xml:space="preserve"> CONECCS, European Transparency Initiative (ETI), European Commission, interest groups, lobbyists, lobbying, Register of Interest Representatives, transparency in decision-making and policy-making.</w:t>
      </w:r>
    </w:p>
    <w:p w:rsidR="00BE413A" w:rsidRPr="00C101CA" w:rsidRDefault="00BE413A" w:rsidP="00C101CA">
      <w:pPr>
        <w:jc w:val="both"/>
        <w:rPr>
          <w:rFonts w:ascii="Arial" w:hAnsi="Arial" w:cs="Arial"/>
          <w:sz w:val="20"/>
          <w:szCs w:val="20"/>
          <w:lang w:val="en-GB"/>
        </w:rPr>
      </w:pPr>
    </w:p>
    <w:p w:rsidR="00BE413A" w:rsidRPr="00C101CA" w:rsidRDefault="00BE413A" w:rsidP="00C101CA">
      <w:pPr>
        <w:jc w:val="both"/>
        <w:rPr>
          <w:rFonts w:ascii="Arial" w:hAnsi="Arial" w:cs="Arial"/>
          <w:sz w:val="20"/>
          <w:szCs w:val="20"/>
          <w:lang w:val="en-GB"/>
        </w:rPr>
      </w:pPr>
      <w:r w:rsidRPr="00C101CA">
        <w:rPr>
          <w:rFonts w:ascii="Arial" w:hAnsi="Arial" w:cs="Arial"/>
          <w:sz w:val="20"/>
          <w:szCs w:val="20"/>
          <w:lang w:val="en-GB"/>
        </w:rPr>
        <w:t xml:space="preserve">The opening of the Register of Interest Representatives (the Register) in June 2008 </w:t>
      </w:r>
      <w:del w:id="130" w:author="Butts" w:date="2010-11-07T19:57:00Z">
        <w:r w:rsidRPr="00C101CA" w:rsidDel="000945C2">
          <w:rPr>
            <w:rFonts w:ascii="Arial" w:hAnsi="Arial" w:cs="Arial"/>
            <w:sz w:val="20"/>
            <w:szCs w:val="20"/>
            <w:lang w:val="en-GB"/>
          </w:rPr>
          <w:delText xml:space="preserve">belongs </w:delText>
        </w:r>
      </w:del>
      <w:ins w:id="131" w:author="Butts" w:date="2010-11-07T19:57:00Z">
        <w:r>
          <w:rPr>
            <w:rFonts w:ascii="Arial" w:hAnsi="Arial" w:cs="Arial"/>
            <w:sz w:val="20"/>
            <w:szCs w:val="20"/>
            <w:lang w:val="en-GB"/>
          </w:rPr>
          <w:t>is one of</w:t>
        </w:r>
      </w:ins>
      <w:del w:id="132" w:author="Butts" w:date="2010-11-07T19:57:00Z">
        <w:r w:rsidRPr="00C101CA" w:rsidDel="000945C2">
          <w:rPr>
            <w:rFonts w:ascii="Arial" w:hAnsi="Arial" w:cs="Arial"/>
            <w:sz w:val="20"/>
            <w:szCs w:val="20"/>
            <w:lang w:val="en-GB"/>
          </w:rPr>
          <w:delText>to</w:delText>
        </w:r>
      </w:del>
      <w:r w:rsidRPr="00C101CA">
        <w:rPr>
          <w:rFonts w:ascii="Arial" w:hAnsi="Arial" w:cs="Arial"/>
          <w:sz w:val="20"/>
          <w:szCs w:val="20"/>
          <w:lang w:val="en-GB"/>
        </w:rPr>
        <w:t xml:space="preserve"> the most important developments in the domain of lobbying regulation at the EU institutions and enhancement of transparency in interest representation. Th</w:t>
      </w:r>
      <w:ins w:id="133" w:author="Butts" w:date="2010-11-07T19:57:00Z">
        <w:r>
          <w:rPr>
            <w:rFonts w:ascii="Arial" w:hAnsi="Arial" w:cs="Arial"/>
            <w:sz w:val="20"/>
            <w:szCs w:val="20"/>
            <w:lang w:val="en-GB"/>
          </w:rPr>
          <w:t>is</w:t>
        </w:r>
      </w:ins>
      <w:del w:id="134" w:author="Butts" w:date="2010-11-07T19:57:00Z">
        <w:r w:rsidRPr="00C101CA" w:rsidDel="000945C2">
          <w:rPr>
            <w:rFonts w:ascii="Arial" w:hAnsi="Arial" w:cs="Arial"/>
            <w:sz w:val="20"/>
            <w:szCs w:val="20"/>
            <w:lang w:val="en-GB"/>
          </w:rPr>
          <w:delText>e</w:delText>
        </w:r>
      </w:del>
      <w:r w:rsidRPr="00C101CA">
        <w:rPr>
          <w:rFonts w:ascii="Arial" w:hAnsi="Arial" w:cs="Arial"/>
          <w:sz w:val="20"/>
          <w:szCs w:val="20"/>
          <w:lang w:val="en-GB"/>
        </w:rPr>
        <w:t xml:space="preserve"> article seeks to identify </w:t>
      </w:r>
      <w:ins w:id="135" w:author="Butts" w:date="2010-11-07T19:58:00Z">
        <w:r>
          <w:rPr>
            <w:rFonts w:ascii="Arial" w:hAnsi="Arial" w:cs="Arial"/>
            <w:sz w:val="20"/>
            <w:szCs w:val="20"/>
            <w:lang w:val="en-GB"/>
          </w:rPr>
          <w:t xml:space="preserve">the </w:t>
        </w:r>
      </w:ins>
      <w:r w:rsidRPr="00C101CA">
        <w:rPr>
          <w:rFonts w:ascii="Arial" w:hAnsi="Arial" w:cs="Arial"/>
          <w:sz w:val="20"/>
          <w:szCs w:val="20"/>
          <w:lang w:val="en-GB"/>
        </w:rPr>
        <w:t>functional and systemic shortcomings of the Register and contrasts them with the Commission’s evaluation of the Register’s function</w:t>
      </w:r>
      <w:del w:id="136" w:author="Butts" w:date="2010-11-07T20:08:00Z">
        <w:r w:rsidRPr="00C101CA" w:rsidDel="0070209D">
          <w:rPr>
            <w:rFonts w:ascii="Arial" w:hAnsi="Arial" w:cs="Arial"/>
            <w:sz w:val="20"/>
            <w:szCs w:val="20"/>
            <w:lang w:val="en-GB"/>
          </w:rPr>
          <w:delText>ing</w:delText>
        </w:r>
      </w:del>
      <w:r w:rsidRPr="00C101CA">
        <w:rPr>
          <w:rFonts w:ascii="Arial" w:hAnsi="Arial" w:cs="Arial"/>
          <w:sz w:val="20"/>
          <w:szCs w:val="20"/>
          <w:lang w:val="en-GB"/>
        </w:rPr>
        <w:t xml:space="preserve">. Special attention is </w:t>
      </w:r>
      <w:del w:id="137" w:author="Butts" w:date="2010-11-07T20:08:00Z">
        <w:r w:rsidRPr="00C101CA" w:rsidDel="0070209D">
          <w:rPr>
            <w:rFonts w:ascii="Arial" w:hAnsi="Arial" w:cs="Arial"/>
            <w:sz w:val="20"/>
            <w:szCs w:val="20"/>
            <w:lang w:val="en-GB"/>
          </w:rPr>
          <w:delText xml:space="preserve">given </w:delText>
        </w:r>
      </w:del>
      <w:ins w:id="138" w:author="Butts" w:date="2010-11-07T20:08:00Z">
        <w:r>
          <w:rPr>
            <w:rFonts w:ascii="Arial" w:hAnsi="Arial" w:cs="Arial"/>
            <w:sz w:val="20"/>
            <w:szCs w:val="20"/>
            <w:lang w:val="en-GB"/>
          </w:rPr>
          <w:t>accorded</w:t>
        </w:r>
        <w:r w:rsidRPr="00C101CA">
          <w:rPr>
            <w:rFonts w:ascii="Arial" w:hAnsi="Arial" w:cs="Arial"/>
            <w:sz w:val="20"/>
            <w:szCs w:val="20"/>
            <w:lang w:val="en-GB"/>
          </w:rPr>
          <w:t xml:space="preserve"> </w:t>
        </w:r>
      </w:ins>
      <w:r w:rsidRPr="00C101CA">
        <w:rPr>
          <w:rFonts w:ascii="Arial" w:hAnsi="Arial" w:cs="Arial"/>
          <w:sz w:val="20"/>
          <w:szCs w:val="20"/>
          <w:lang w:val="en-GB"/>
        </w:rPr>
        <w:t xml:space="preserve">to the analysis of financial data published by interest groups in the Register. The </w:t>
      </w:r>
      <w:del w:id="139" w:author="Butts" w:date="2010-11-07T19:58:00Z">
        <w:r w:rsidRPr="00C101CA" w:rsidDel="000945C2">
          <w:rPr>
            <w:rFonts w:ascii="Arial" w:hAnsi="Arial" w:cs="Arial"/>
            <w:sz w:val="20"/>
            <w:szCs w:val="20"/>
            <w:lang w:val="en-GB"/>
          </w:rPr>
          <w:delText xml:space="preserve">article builds on an </w:delText>
        </w:r>
      </w:del>
      <w:r w:rsidRPr="00C101CA">
        <w:rPr>
          <w:rFonts w:ascii="Arial" w:hAnsi="Arial" w:cs="Arial"/>
          <w:sz w:val="20"/>
          <w:szCs w:val="20"/>
          <w:lang w:val="en-GB"/>
        </w:rPr>
        <w:t>original empirical research in which quantifiable data from 1063 registered interests were evaluated</w:t>
      </w:r>
      <w:ins w:id="140" w:author="Butts" w:date="2010-11-07T19:58:00Z">
        <w:r>
          <w:rPr>
            <w:rFonts w:ascii="Arial" w:hAnsi="Arial" w:cs="Arial"/>
            <w:sz w:val="20"/>
            <w:szCs w:val="20"/>
            <w:lang w:val="en-GB"/>
          </w:rPr>
          <w:t xml:space="preserve"> is also examined</w:t>
        </w:r>
      </w:ins>
      <w:r w:rsidRPr="00C101CA">
        <w:rPr>
          <w:rFonts w:ascii="Arial" w:hAnsi="Arial" w:cs="Arial"/>
          <w:sz w:val="20"/>
          <w:szCs w:val="20"/>
          <w:lang w:val="en-GB"/>
        </w:rPr>
        <w:t xml:space="preserve">. The analysis of the financial data is complemented by a survey </w:t>
      </w:r>
      <w:del w:id="141" w:author="Butts" w:date="2010-11-08T20:18:00Z">
        <w:r w:rsidRPr="00C101CA" w:rsidDel="00C437E3">
          <w:rPr>
            <w:rFonts w:ascii="Arial" w:hAnsi="Arial" w:cs="Arial"/>
            <w:sz w:val="20"/>
            <w:szCs w:val="20"/>
            <w:lang w:val="en-GB"/>
          </w:rPr>
          <w:delText xml:space="preserve">among </w:delText>
        </w:r>
      </w:del>
      <w:ins w:id="142" w:author="Butts" w:date="2010-11-08T20:18:00Z">
        <w:r>
          <w:rPr>
            <w:rFonts w:ascii="Arial" w:hAnsi="Arial" w:cs="Arial"/>
            <w:sz w:val="20"/>
            <w:szCs w:val="20"/>
            <w:lang w:val="en-GB"/>
          </w:rPr>
          <w:t>administered to</w:t>
        </w:r>
        <w:r w:rsidRPr="00C101CA">
          <w:rPr>
            <w:rFonts w:ascii="Arial" w:hAnsi="Arial" w:cs="Arial"/>
            <w:sz w:val="20"/>
            <w:szCs w:val="20"/>
            <w:lang w:val="en-GB"/>
          </w:rPr>
          <w:t xml:space="preserve"> </w:t>
        </w:r>
      </w:ins>
      <w:r w:rsidRPr="00C101CA">
        <w:rPr>
          <w:rFonts w:ascii="Arial" w:hAnsi="Arial" w:cs="Arial"/>
          <w:sz w:val="20"/>
          <w:szCs w:val="20"/>
          <w:lang w:val="en-GB"/>
        </w:rPr>
        <w:t xml:space="preserve">the registered interest groups. The </w:t>
      </w:r>
      <w:commentRangeStart w:id="143"/>
      <w:r w:rsidRPr="00C101CA">
        <w:rPr>
          <w:rFonts w:ascii="Arial" w:hAnsi="Arial" w:cs="Arial"/>
          <w:sz w:val="20"/>
          <w:szCs w:val="20"/>
          <w:lang w:val="en-GB"/>
        </w:rPr>
        <w:t xml:space="preserve">questionnaire </w:t>
      </w:r>
      <w:commentRangeEnd w:id="143"/>
      <w:r>
        <w:rPr>
          <w:rStyle w:val="CommentReference"/>
        </w:rPr>
        <w:commentReference w:id="143"/>
      </w:r>
      <w:r w:rsidRPr="00C101CA">
        <w:rPr>
          <w:rFonts w:ascii="Arial" w:hAnsi="Arial" w:cs="Arial"/>
          <w:sz w:val="20"/>
          <w:szCs w:val="20"/>
          <w:lang w:val="en-GB"/>
        </w:rPr>
        <w:t>was addressed to almost one third (324) of interests registered at the end of February 2009</w:t>
      </w:r>
      <w:ins w:id="144" w:author="Butts" w:date="2010-11-07T20:42:00Z">
        <w:r>
          <w:rPr>
            <w:rFonts w:ascii="Arial" w:hAnsi="Arial" w:cs="Arial"/>
            <w:sz w:val="20"/>
            <w:szCs w:val="20"/>
            <w:lang w:val="en-GB"/>
          </w:rPr>
          <w:t>;</w:t>
        </w:r>
      </w:ins>
      <w:r w:rsidRPr="00C101CA">
        <w:rPr>
          <w:rFonts w:ascii="Arial" w:hAnsi="Arial" w:cs="Arial"/>
          <w:sz w:val="20"/>
          <w:szCs w:val="20"/>
          <w:lang w:val="en-GB"/>
        </w:rPr>
        <w:t xml:space="preserve"> </w:t>
      </w:r>
      <w:del w:id="145" w:author="Butts" w:date="2010-11-07T20:42:00Z">
        <w:r w:rsidRPr="00C101CA" w:rsidDel="00003BBC">
          <w:rPr>
            <w:rFonts w:ascii="Arial" w:hAnsi="Arial" w:cs="Arial"/>
            <w:sz w:val="20"/>
            <w:szCs w:val="20"/>
            <w:lang w:val="en-GB"/>
          </w:rPr>
          <w:delText xml:space="preserve">and </w:delText>
        </w:r>
      </w:del>
      <w:r w:rsidRPr="00C101CA">
        <w:rPr>
          <w:rFonts w:ascii="Arial" w:hAnsi="Arial" w:cs="Arial"/>
          <w:sz w:val="20"/>
          <w:szCs w:val="20"/>
          <w:lang w:val="en-GB"/>
        </w:rPr>
        <w:t>the return rate achieved</w:t>
      </w:r>
      <w:ins w:id="146" w:author="Butts" w:date="2010-11-07T20:42:00Z">
        <w:r>
          <w:rPr>
            <w:rFonts w:ascii="Arial" w:hAnsi="Arial" w:cs="Arial"/>
            <w:sz w:val="20"/>
            <w:szCs w:val="20"/>
            <w:lang w:val="en-GB"/>
          </w:rPr>
          <w:t xml:space="preserve"> was</w:t>
        </w:r>
      </w:ins>
      <w:r w:rsidRPr="00C101CA">
        <w:rPr>
          <w:rFonts w:ascii="Arial" w:hAnsi="Arial" w:cs="Arial"/>
          <w:sz w:val="20"/>
          <w:szCs w:val="20"/>
          <w:lang w:val="en-GB"/>
        </w:rPr>
        <w:t xml:space="preserve"> 22,84</w:t>
      </w:r>
      <w:del w:id="147" w:author="Butts" w:date="2010-11-07T20:42:00Z">
        <w:r w:rsidRPr="00C101CA" w:rsidDel="00003BBC">
          <w:rPr>
            <w:rFonts w:ascii="Arial" w:hAnsi="Arial" w:cs="Arial"/>
            <w:sz w:val="20"/>
            <w:szCs w:val="20"/>
            <w:lang w:val="en-GB"/>
          </w:rPr>
          <w:delText xml:space="preserve"> </w:delText>
        </w:r>
      </w:del>
      <w:r w:rsidRPr="00C101CA">
        <w:rPr>
          <w:rFonts w:ascii="Arial" w:hAnsi="Arial" w:cs="Arial"/>
          <w:sz w:val="20"/>
          <w:szCs w:val="20"/>
          <w:lang w:val="en-GB"/>
        </w:rPr>
        <w:t xml:space="preserve">%. The survey provides evidence that interest groups do not follow common methodology while calculating the amounts invested into lobbying. </w:t>
      </w:r>
      <w:commentRangeStart w:id="148"/>
      <w:r w:rsidRPr="00C101CA">
        <w:rPr>
          <w:rFonts w:ascii="Arial" w:hAnsi="Arial" w:cs="Arial"/>
          <w:sz w:val="20"/>
          <w:szCs w:val="20"/>
          <w:lang w:val="en-GB"/>
        </w:rPr>
        <w:t>The research suggests that insufficient methodology for calculating financial amounts coupled with a passive control system of truthfulness and completeness of the registered data, with weak motivation to voluntarily register as well as, in fact, a non-existent sanction policy, this all decrease credibility of the data in the Register.</w:t>
      </w:r>
      <w:commentRangeEnd w:id="148"/>
      <w:r>
        <w:rPr>
          <w:rStyle w:val="CommentReference"/>
        </w:rPr>
        <w:commentReference w:id="148"/>
      </w:r>
      <w:r w:rsidRPr="00C101CA">
        <w:rPr>
          <w:rFonts w:ascii="Arial" w:hAnsi="Arial" w:cs="Arial"/>
          <w:sz w:val="20"/>
          <w:szCs w:val="20"/>
          <w:lang w:val="en-GB"/>
        </w:rPr>
        <w:t xml:space="preserve"> Consequently, the level of transparency of the financial aspects of lobbying is to a great extent limited.</w:t>
      </w:r>
      <w:ins w:id="149" w:author="Butts" w:date="2010-11-08T20:18:00Z">
        <w:r>
          <w:rPr>
            <w:rFonts w:ascii="Arial" w:hAnsi="Arial" w:cs="Arial"/>
            <w:sz w:val="20"/>
            <w:szCs w:val="20"/>
            <w:lang w:val="en-GB"/>
          </w:rPr>
          <w:t xml:space="preserve"> [</w:t>
        </w:r>
      </w:ins>
      <w:ins w:id="150" w:author="Butts" w:date="2010-11-08T20:57:00Z">
        <w:r>
          <w:rPr>
            <w:rFonts w:ascii="Arial" w:hAnsi="Arial" w:cs="Arial"/>
            <w:sz w:val="20"/>
            <w:szCs w:val="20"/>
            <w:lang w:val="en-GB"/>
          </w:rPr>
          <w:t>With the exception of the excessively long sentence above, this is a well formulated abstract</w:t>
        </w:r>
      </w:ins>
      <w:ins w:id="151" w:author="Butts" w:date="2010-11-08T20:18:00Z">
        <w:r>
          <w:rPr>
            <w:rFonts w:ascii="Arial" w:hAnsi="Arial" w:cs="Arial"/>
            <w:sz w:val="20"/>
            <w:szCs w:val="20"/>
            <w:lang w:val="en-GB"/>
          </w:rPr>
          <w:t>.  Don’t forget to use paragraphing</w:t>
        </w:r>
      </w:ins>
      <w:ins w:id="152" w:author="Butts" w:date="2010-11-08T20:59:00Z">
        <w:r>
          <w:rPr>
            <w:rFonts w:ascii="Arial" w:hAnsi="Arial" w:cs="Arial"/>
            <w:sz w:val="20"/>
            <w:szCs w:val="20"/>
            <w:lang w:val="en-GB"/>
          </w:rPr>
          <w:t>…</w:t>
        </w:r>
      </w:ins>
      <w:ins w:id="153" w:author="Butts" w:date="2010-11-08T20:18:00Z">
        <w:r>
          <w:rPr>
            <w:rFonts w:ascii="Arial" w:hAnsi="Arial" w:cs="Arial"/>
            <w:sz w:val="20"/>
            <w:szCs w:val="20"/>
            <w:lang w:val="en-GB"/>
          </w:rPr>
          <w:t>]</w:t>
        </w:r>
      </w:ins>
    </w:p>
    <w:p w:rsidR="00BE413A" w:rsidRPr="00C101CA" w:rsidRDefault="00BE413A" w:rsidP="00C101CA">
      <w:pPr>
        <w:jc w:val="both"/>
        <w:rPr>
          <w:rFonts w:ascii="Arial" w:hAnsi="Arial" w:cs="Arial"/>
          <w:sz w:val="20"/>
          <w:szCs w:val="20"/>
          <w:lang w:val="en-GB"/>
        </w:rPr>
      </w:pPr>
    </w:p>
    <w:p w:rsidR="00BE413A" w:rsidRPr="00C101CA" w:rsidRDefault="00BE413A" w:rsidP="00C101CA">
      <w:pPr>
        <w:jc w:val="both"/>
        <w:rPr>
          <w:rFonts w:ascii="Arial" w:hAnsi="Arial" w:cs="Arial"/>
          <w:sz w:val="20"/>
          <w:szCs w:val="20"/>
          <w:lang w:val="en-GB"/>
        </w:rPr>
      </w:pPr>
      <w:smartTag w:uri="urn:schemas-microsoft-com:office:smarttags" w:element="place">
        <w:smartTag w:uri="urn:schemas-microsoft-com:office:smarttags" w:element="City">
          <w:r w:rsidRPr="00C101CA">
            <w:rPr>
              <w:rFonts w:ascii="Arial" w:hAnsi="Arial" w:cs="Arial"/>
              <w:b/>
              <w:sz w:val="20"/>
              <w:szCs w:val="20"/>
              <w:lang w:val="en-GB"/>
            </w:rPr>
            <w:t>Helena</w:t>
          </w:r>
        </w:smartTag>
      </w:smartTag>
      <w:r w:rsidRPr="00C101CA">
        <w:rPr>
          <w:rFonts w:ascii="Arial" w:hAnsi="Arial" w:cs="Arial"/>
          <w:sz w:val="20"/>
          <w:szCs w:val="20"/>
          <w:lang w:val="en-GB"/>
        </w:rPr>
        <w:t>:</w:t>
      </w:r>
    </w:p>
    <w:p w:rsidR="00BE413A" w:rsidRPr="00C101CA" w:rsidRDefault="00BE413A" w:rsidP="00C101CA">
      <w:pPr>
        <w:jc w:val="both"/>
        <w:rPr>
          <w:rFonts w:ascii="Arial" w:hAnsi="Arial" w:cs="Arial"/>
          <w:sz w:val="20"/>
          <w:szCs w:val="20"/>
          <w:lang w:val="en-GB"/>
        </w:rPr>
      </w:pPr>
    </w:p>
    <w:p w:rsidR="00BE413A" w:rsidRPr="00C101CA" w:rsidRDefault="00BE413A" w:rsidP="00C101CA">
      <w:pPr>
        <w:jc w:val="both"/>
        <w:rPr>
          <w:rFonts w:ascii="Arial" w:hAnsi="Arial" w:cs="Arial"/>
          <w:sz w:val="20"/>
          <w:szCs w:val="20"/>
          <w:lang w:val="en-GB"/>
        </w:rPr>
      </w:pPr>
      <w:r w:rsidRPr="00C101CA">
        <w:rPr>
          <w:rFonts w:ascii="Arial" w:hAnsi="Arial" w:cs="Arial"/>
          <w:sz w:val="20"/>
          <w:szCs w:val="20"/>
          <w:lang w:val="en-GB"/>
        </w:rPr>
        <w:t>Podroužková H., Groch L., Meluzín J., Krupa P., Vaníček J.</w:t>
      </w:r>
    </w:p>
    <w:p w:rsidR="00BE413A" w:rsidRPr="00C101CA" w:rsidRDefault="00BE413A" w:rsidP="00C101CA">
      <w:pPr>
        <w:jc w:val="both"/>
        <w:outlineLvl w:val="0"/>
        <w:rPr>
          <w:rFonts w:ascii="Arial" w:hAnsi="Arial" w:cs="Arial"/>
          <w:sz w:val="20"/>
          <w:szCs w:val="20"/>
          <w:lang w:val="en-GB"/>
        </w:rPr>
      </w:pPr>
      <w:r w:rsidRPr="00C101CA">
        <w:rPr>
          <w:rFonts w:ascii="Arial" w:hAnsi="Arial" w:cs="Arial"/>
          <w:bCs/>
          <w:sz w:val="20"/>
          <w:szCs w:val="20"/>
          <w:lang w:val="en-GB"/>
        </w:rPr>
        <w:t>1</w:t>
      </w:r>
      <w:r w:rsidRPr="00C101CA">
        <w:rPr>
          <w:rFonts w:ascii="Arial" w:hAnsi="Arial" w:cs="Arial"/>
          <w:bCs/>
          <w:sz w:val="20"/>
          <w:szCs w:val="20"/>
          <w:vertAlign w:val="superscript"/>
          <w:lang w:val="en-GB"/>
        </w:rPr>
        <w:t>st</w:t>
      </w:r>
      <w:r w:rsidRPr="00C101CA">
        <w:rPr>
          <w:rFonts w:ascii="Arial" w:hAnsi="Arial" w:cs="Arial"/>
          <w:bCs/>
          <w:sz w:val="20"/>
          <w:szCs w:val="20"/>
          <w:lang w:val="en-GB"/>
        </w:rPr>
        <w:t xml:space="preserve"> Department of Internal Medicine – Cardioangiology, Department of Imaging Methods</w:t>
      </w:r>
    </w:p>
    <w:p w:rsidR="00BE413A" w:rsidRPr="00C101CA" w:rsidRDefault="00BE413A" w:rsidP="00C101CA">
      <w:pPr>
        <w:jc w:val="both"/>
        <w:outlineLvl w:val="0"/>
        <w:rPr>
          <w:rFonts w:ascii="Arial" w:hAnsi="Arial" w:cs="Arial"/>
          <w:sz w:val="20"/>
          <w:szCs w:val="20"/>
          <w:lang w:val="en-GB"/>
        </w:rPr>
      </w:pPr>
      <w:r w:rsidRPr="00C101CA">
        <w:rPr>
          <w:rFonts w:ascii="Arial" w:hAnsi="Arial" w:cs="Arial"/>
          <w:sz w:val="20"/>
          <w:szCs w:val="20"/>
          <w:lang w:val="en-GB"/>
        </w:rPr>
        <w:t>St. Anne’s University Hospital Brno</w:t>
      </w:r>
    </w:p>
    <w:p w:rsidR="00BE413A" w:rsidRPr="00C101CA" w:rsidRDefault="00BE413A" w:rsidP="00C101CA">
      <w:pPr>
        <w:jc w:val="both"/>
        <w:rPr>
          <w:rFonts w:ascii="Arial" w:hAnsi="Arial" w:cs="Arial"/>
          <w:b/>
          <w:sz w:val="20"/>
          <w:szCs w:val="20"/>
          <w:lang w:val="en-GB"/>
        </w:rPr>
      </w:pPr>
    </w:p>
    <w:p w:rsidR="00BE413A" w:rsidRPr="00C101CA" w:rsidRDefault="00BE413A" w:rsidP="00C101CA">
      <w:pPr>
        <w:jc w:val="both"/>
        <w:outlineLvl w:val="0"/>
        <w:rPr>
          <w:rFonts w:ascii="Arial" w:hAnsi="Arial" w:cs="Arial"/>
          <w:b/>
          <w:sz w:val="20"/>
          <w:szCs w:val="20"/>
          <w:lang w:val="en-GB"/>
        </w:rPr>
      </w:pPr>
      <w:r w:rsidRPr="00C101CA">
        <w:rPr>
          <w:rFonts w:ascii="Arial" w:hAnsi="Arial" w:cs="Arial"/>
          <w:b/>
          <w:sz w:val="20"/>
          <w:szCs w:val="20"/>
          <w:lang w:val="en-GB"/>
        </w:rPr>
        <w:t xml:space="preserve">Transcatheter Closure of Coronary Fistula by Implanting Three Platinum Coils </w:t>
      </w:r>
    </w:p>
    <w:p w:rsidR="00BE413A" w:rsidRPr="00C101CA" w:rsidRDefault="00BE413A" w:rsidP="00C101CA">
      <w:pPr>
        <w:jc w:val="both"/>
        <w:rPr>
          <w:rFonts w:ascii="Arial" w:hAnsi="Arial" w:cs="Arial"/>
          <w:b/>
          <w:sz w:val="20"/>
          <w:szCs w:val="20"/>
          <w:lang w:val="en-GB"/>
        </w:rPr>
      </w:pPr>
      <w:r w:rsidRPr="00C101CA">
        <w:rPr>
          <w:rFonts w:ascii="Arial" w:hAnsi="Arial" w:cs="Arial"/>
          <w:b/>
          <w:sz w:val="20"/>
          <w:szCs w:val="20"/>
          <w:lang w:val="en-GB"/>
        </w:rPr>
        <w:t xml:space="preserve">in a </w:t>
      </w:r>
      <w:commentRangeStart w:id="154"/>
      <w:r w:rsidRPr="00C101CA">
        <w:rPr>
          <w:rFonts w:ascii="Arial" w:hAnsi="Arial" w:cs="Arial"/>
          <w:b/>
          <w:sz w:val="20"/>
          <w:szCs w:val="20"/>
          <w:lang w:val="en-GB"/>
        </w:rPr>
        <w:t>91</w:t>
      </w:r>
      <w:del w:id="155" w:author="Butts" w:date="2010-11-08T20:27:00Z">
        <w:r w:rsidRPr="00C101CA" w:rsidDel="00975C14">
          <w:rPr>
            <w:rFonts w:ascii="Arial" w:hAnsi="Arial" w:cs="Arial"/>
            <w:b/>
            <w:sz w:val="20"/>
            <w:szCs w:val="20"/>
            <w:lang w:val="en-GB"/>
          </w:rPr>
          <w:delText xml:space="preserve"> </w:delText>
        </w:r>
      </w:del>
      <w:r w:rsidRPr="00C101CA">
        <w:rPr>
          <w:rFonts w:ascii="Arial" w:hAnsi="Arial" w:cs="Arial"/>
          <w:b/>
          <w:sz w:val="20"/>
          <w:szCs w:val="20"/>
          <w:lang w:val="en-GB"/>
        </w:rPr>
        <w:t>-</w:t>
      </w:r>
      <w:del w:id="156" w:author="Butts" w:date="2010-11-08T20:27:00Z">
        <w:r w:rsidRPr="00C101CA" w:rsidDel="00975C14">
          <w:rPr>
            <w:rFonts w:ascii="Arial" w:hAnsi="Arial" w:cs="Arial"/>
            <w:b/>
            <w:sz w:val="20"/>
            <w:szCs w:val="20"/>
            <w:lang w:val="en-GB"/>
          </w:rPr>
          <w:delText xml:space="preserve"> </w:delText>
        </w:r>
      </w:del>
      <w:r w:rsidRPr="00C101CA">
        <w:rPr>
          <w:rFonts w:ascii="Arial" w:hAnsi="Arial" w:cs="Arial"/>
          <w:b/>
          <w:sz w:val="20"/>
          <w:szCs w:val="20"/>
          <w:lang w:val="en-GB"/>
        </w:rPr>
        <w:t>year</w:t>
      </w:r>
      <w:del w:id="157" w:author="Butts" w:date="2010-11-08T20:27:00Z">
        <w:r w:rsidRPr="00C101CA" w:rsidDel="00975C14">
          <w:rPr>
            <w:rFonts w:ascii="Arial" w:hAnsi="Arial" w:cs="Arial"/>
            <w:b/>
            <w:sz w:val="20"/>
            <w:szCs w:val="20"/>
            <w:lang w:val="en-GB"/>
          </w:rPr>
          <w:delText xml:space="preserve">s </w:delText>
        </w:r>
      </w:del>
      <w:ins w:id="158" w:author="Butts" w:date="2010-11-08T20:27:00Z">
        <w:r>
          <w:rPr>
            <w:rFonts w:ascii="Arial" w:hAnsi="Arial" w:cs="Arial"/>
            <w:b/>
            <w:sz w:val="20"/>
            <w:szCs w:val="20"/>
            <w:lang w:val="en-GB"/>
          </w:rPr>
          <w:t>-o</w:t>
        </w:r>
      </w:ins>
      <w:del w:id="159" w:author="Butts" w:date="2010-11-08T20:27:00Z">
        <w:r w:rsidRPr="00C101CA" w:rsidDel="00975C14">
          <w:rPr>
            <w:rFonts w:ascii="Arial" w:hAnsi="Arial" w:cs="Arial"/>
            <w:b/>
            <w:sz w:val="20"/>
            <w:szCs w:val="20"/>
            <w:lang w:val="en-GB"/>
          </w:rPr>
          <w:delText>O</w:delText>
        </w:r>
      </w:del>
      <w:r w:rsidRPr="00C101CA">
        <w:rPr>
          <w:rFonts w:ascii="Arial" w:hAnsi="Arial" w:cs="Arial"/>
          <w:b/>
          <w:sz w:val="20"/>
          <w:szCs w:val="20"/>
          <w:lang w:val="en-GB"/>
        </w:rPr>
        <w:t>ld</w:t>
      </w:r>
      <w:commentRangeEnd w:id="154"/>
      <w:r>
        <w:rPr>
          <w:rStyle w:val="CommentReference"/>
        </w:rPr>
        <w:commentReference w:id="154"/>
      </w:r>
      <w:r w:rsidRPr="00C101CA">
        <w:rPr>
          <w:rFonts w:ascii="Arial" w:hAnsi="Arial" w:cs="Arial"/>
          <w:b/>
          <w:sz w:val="20"/>
          <w:szCs w:val="20"/>
          <w:lang w:val="en-GB"/>
        </w:rPr>
        <w:t xml:space="preserve"> Female. </w:t>
      </w:r>
    </w:p>
    <w:p w:rsidR="00BE413A" w:rsidRPr="00C101CA" w:rsidRDefault="00BE413A" w:rsidP="00C101CA">
      <w:pPr>
        <w:jc w:val="both"/>
        <w:rPr>
          <w:rFonts w:ascii="Arial" w:hAnsi="Arial" w:cs="Arial"/>
          <w:b/>
          <w:sz w:val="20"/>
          <w:szCs w:val="20"/>
          <w:lang w:val="en-GB"/>
        </w:rPr>
      </w:pPr>
    </w:p>
    <w:p w:rsidR="00BE413A" w:rsidRPr="00C101CA" w:rsidRDefault="00BE413A" w:rsidP="00C101CA">
      <w:pPr>
        <w:jc w:val="both"/>
        <w:outlineLvl w:val="0"/>
        <w:rPr>
          <w:rFonts w:ascii="Arial" w:hAnsi="Arial" w:cs="Arial"/>
          <w:b/>
          <w:sz w:val="20"/>
          <w:szCs w:val="20"/>
          <w:lang w:val="en-GB"/>
        </w:rPr>
      </w:pPr>
      <w:r w:rsidRPr="00C101CA">
        <w:rPr>
          <w:rFonts w:ascii="Arial" w:hAnsi="Arial" w:cs="Arial"/>
          <w:b/>
          <w:sz w:val="20"/>
          <w:szCs w:val="20"/>
          <w:lang w:val="en-GB"/>
        </w:rPr>
        <w:t>Background:</w:t>
      </w:r>
    </w:p>
    <w:p w:rsidR="00BE413A" w:rsidRPr="00C101CA" w:rsidRDefault="00BE413A" w:rsidP="00C101CA">
      <w:pPr>
        <w:jc w:val="both"/>
        <w:rPr>
          <w:rFonts w:ascii="Arial" w:hAnsi="Arial" w:cs="Arial"/>
          <w:color w:val="FF0000"/>
          <w:sz w:val="20"/>
          <w:szCs w:val="20"/>
          <w:lang w:val="en-GB"/>
        </w:rPr>
      </w:pPr>
      <w:r w:rsidRPr="00C101CA">
        <w:rPr>
          <w:rFonts w:ascii="Arial" w:hAnsi="Arial" w:cs="Arial"/>
          <w:sz w:val="20"/>
          <w:szCs w:val="20"/>
          <w:lang w:val="en-GB"/>
        </w:rPr>
        <w:t xml:space="preserve">Coronary artery fistulae are defined as abnormal communications between a coronary artery and a heart chamber or a big vessel. </w:t>
      </w:r>
    </w:p>
    <w:p w:rsidR="00BE413A" w:rsidRPr="00C101CA" w:rsidRDefault="00BE413A" w:rsidP="00C101CA">
      <w:pPr>
        <w:jc w:val="both"/>
        <w:rPr>
          <w:rFonts w:ascii="Arial" w:hAnsi="Arial" w:cs="Arial"/>
          <w:sz w:val="20"/>
          <w:szCs w:val="20"/>
          <w:lang w:val="en-GB"/>
        </w:rPr>
      </w:pPr>
      <w:r w:rsidRPr="00C101CA">
        <w:rPr>
          <w:rFonts w:ascii="Arial" w:hAnsi="Arial" w:cs="Arial"/>
          <w:sz w:val="20"/>
          <w:szCs w:val="20"/>
          <w:lang w:val="en-GB"/>
        </w:rPr>
        <w:t>Inciden</w:t>
      </w:r>
      <w:ins w:id="160" w:author="Butts" w:date="2010-11-08T20:28:00Z">
        <w:r>
          <w:rPr>
            <w:rFonts w:ascii="Arial" w:hAnsi="Arial" w:cs="Arial"/>
            <w:sz w:val="20"/>
            <w:szCs w:val="20"/>
            <w:lang w:val="en-GB"/>
          </w:rPr>
          <w:t xml:space="preserve">ts </w:t>
        </w:r>
      </w:ins>
      <w:del w:id="161" w:author="Butts" w:date="2010-11-08T20:28:00Z">
        <w:r w:rsidRPr="00C101CA" w:rsidDel="00975C14">
          <w:rPr>
            <w:rFonts w:ascii="Arial" w:hAnsi="Arial" w:cs="Arial"/>
            <w:sz w:val="20"/>
            <w:szCs w:val="20"/>
            <w:lang w:val="en-GB"/>
          </w:rPr>
          <w:delText xml:space="preserve">ce </w:delText>
        </w:r>
      </w:del>
      <w:r w:rsidRPr="00C101CA">
        <w:rPr>
          <w:rFonts w:ascii="Arial" w:hAnsi="Arial" w:cs="Arial"/>
          <w:sz w:val="20"/>
          <w:szCs w:val="20"/>
          <w:lang w:val="en-GB"/>
        </w:rPr>
        <w:t xml:space="preserve">in diagnostic coronary angiography among adults varies between </w:t>
      </w:r>
      <w:commentRangeStart w:id="162"/>
      <w:commentRangeStart w:id="163"/>
      <w:r w:rsidRPr="00C101CA">
        <w:rPr>
          <w:rFonts w:ascii="Arial" w:hAnsi="Arial" w:cs="Arial"/>
          <w:sz w:val="20"/>
          <w:szCs w:val="20"/>
          <w:lang w:val="en-GB"/>
        </w:rPr>
        <w:t xml:space="preserve">0,1 </w:t>
      </w:r>
      <w:commentRangeEnd w:id="162"/>
      <w:r>
        <w:rPr>
          <w:rStyle w:val="CommentReference"/>
        </w:rPr>
        <w:commentReference w:id="162"/>
      </w:r>
      <w:commentRangeEnd w:id="163"/>
      <w:r>
        <w:rPr>
          <w:rStyle w:val="CommentReference"/>
        </w:rPr>
        <w:commentReference w:id="163"/>
      </w:r>
      <w:r w:rsidRPr="00C101CA">
        <w:rPr>
          <w:rFonts w:ascii="Arial" w:hAnsi="Arial" w:cs="Arial"/>
          <w:sz w:val="20"/>
          <w:szCs w:val="20"/>
          <w:lang w:val="en-GB"/>
        </w:rPr>
        <w:t xml:space="preserve">-0,2%. </w:t>
      </w:r>
    </w:p>
    <w:p w:rsidR="00BE413A" w:rsidRPr="00C101CA" w:rsidRDefault="00BE413A" w:rsidP="00C101CA">
      <w:pPr>
        <w:jc w:val="both"/>
        <w:rPr>
          <w:rFonts w:ascii="Arial" w:hAnsi="Arial" w:cs="Arial"/>
          <w:color w:val="FF0000"/>
          <w:sz w:val="20"/>
          <w:szCs w:val="20"/>
          <w:lang w:val="en-GB"/>
        </w:rPr>
      </w:pPr>
    </w:p>
    <w:p w:rsidR="00BE413A" w:rsidRPr="00C101CA" w:rsidRDefault="00BE413A" w:rsidP="00C101CA">
      <w:pPr>
        <w:jc w:val="both"/>
        <w:outlineLvl w:val="0"/>
        <w:rPr>
          <w:rFonts w:ascii="Arial" w:hAnsi="Arial" w:cs="Arial"/>
          <w:b/>
          <w:sz w:val="20"/>
          <w:szCs w:val="20"/>
          <w:lang w:val="en-GB"/>
        </w:rPr>
      </w:pPr>
      <w:r w:rsidRPr="00C101CA">
        <w:rPr>
          <w:rFonts w:ascii="Arial" w:hAnsi="Arial" w:cs="Arial"/>
          <w:b/>
          <w:sz w:val="20"/>
          <w:szCs w:val="20"/>
          <w:lang w:val="en-GB"/>
        </w:rPr>
        <w:t xml:space="preserve">Case report: </w:t>
      </w:r>
    </w:p>
    <w:p w:rsidR="00BE413A" w:rsidRPr="00C101CA" w:rsidRDefault="00BE413A" w:rsidP="00C101CA">
      <w:pPr>
        <w:jc w:val="both"/>
        <w:rPr>
          <w:rFonts w:ascii="Arial" w:hAnsi="Arial" w:cs="Arial"/>
          <w:sz w:val="20"/>
          <w:szCs w:val="20"/>
          <w:lang w:val="en-GB"/>
        </w:rPr>
      </w:pPr>
      <w:r w:rsidRPr="00C101CA">
        <w:rPr>
          <w:rFonts w:ascii="Arial" w:hAnsi="Arial" w:cs="Arial"/>
          <w:sz w:val="20"/>
          <w:szCs w:val="20"/>
          <w:lang w:val="en-GB"/>
        </w:rPr>
        <w:t>A 91-year</w:t>
      </w:r>
      <w:ins w:id="164" w:author="Butts" w:date="2010-11-08T20:29:00Z">
        <w:r>
          <w:rPr>
            <w:rFonts w:ascii="Arial" w:hAnsi="Arial" w:cs="Arial"/>
            <w:sz w:val="20"/>
            <w:szCs w:val="20"/>
            <w:lang w:val="en-GB"/>
          </w:rPr>
          <w:t>-</w:t>
        </w:r>
      </w:ins>
      <w:del w:id="165" w:author="Butts" w:date="2010-11-08T20:29:00Z">
        <w:r w:rsidRPr="00C101CA" w:rsidDel="00E03275">
          <w:rPr>
            <w:rFonts w:ascii="Arial" w:hAnsi="Arial" w:cs="Arial"/>
            <w:sz w:val="20"/>
            <w:szCs w:val="20"/>
            <w:lang w:val="en-GB"/>
          </w:rPr>
          <w:delText xml:space="preserve"> </w:delText>
        </w:r>
      </w:del>
      <w:r w:rsidRPr="00C101CA">
        <w:rPr>
          <w:rFonts w:ascii="Arial" w:hAnsi="Arial" w:cs="Arial"/>
          <w:sz w:val="20"/>
          <w:szCs w:val="20"/>
          <w:lang w:val="en-GB"/>
        </w:rPr>
        <w:t xml:space="preserve">old patient was referred </w:t>
      </w:r>
      <w:ins w:id="166" w:author="Butts" w:date="2010-11-08T20:30:00Z">
        <w:r>
          <w:rPr>
            <w:rFonts w:ascii="Arial" w:hAnsi="Arial" w:cs="Arial"/>
            <w:sz w:val="20"/>
            <w:szCs w:val="20"/>
            <w:lang w:val="en-GB"/>
          </w:rPr>
          <w:t xml:space="preserve">[this would usually be followed by the person/organisation to which the referral took place] </w:t>
        </w:r>
      </w:ins>
      <w:r w:rsidRPr="00C101CA">
        <w:rPr>
          <w:rFonts w:ascii="Arial" w:hAnsi="Arial" w:cs="Arial"/>
          <w:sz w:val="20"/>
          <w:szCs w:val="20"/>
          <w:lang w:val="en-GB"/>
        </w:rPr>
        <w:t>for elective coronary angiography due to typical exertional long-term chest pain and shortness of breath, worsening in last month, resulting in</w:t>
      </w:r>
      <w:ins w:id="167" w:author="Butts" w:date="2010-11-08T20:31:00Z">
        <w:r>
          <w:rPr>
            <w:rFonts w:ascii="Arial" w:hAnsi="Arial" w:cs="Arial"/>
            <w:sz w:val="20"/>
            <w:szCs w:val="20"/>
            <w:lang w:val="en-GB"/>
          </w:rPr>
          <w:t xml:space="preserve"> </w:t>
        </w:r>
      </w:ins>
      <w:del w:id="168" w:author="Butts" w:date="2010-11-08T20:31:00Z">
        <w:r w:rsidRPr="00C101CA" w:rsidDel="008E315B">
          <w:rPr>
            <w:rFonts w:ascii="Arial" w:hAnsi="Arial" w:cs="Arial"/>
            <w:sz w:val="20"/>
            <w:szCs w:val="20"/>
            <w:lang w:val="en-GB"/>
          </w:rPr>
          <w:delText xml:space="preserve">to </w:delText>
        </w:r>
      </w:del>
      <w:r w:rsidRPr="00C101CA">
        <w:rPr>
          <w:rFonts w:ascii="Arial" w:hAnsi="Arial" w:cs="Arial"/>
          <w:sz w:val="20"/>
          <w:szCs w:val="20"/>
          <w:lang w:val="en-GB"/>
        </w:rPr>
        <w:t>a NYHA class III.</w:t>
      </w:r>
    </w:p>
    <w:p w:rsidR="00BE413A" w:rsidRPr="00C101CA" w:rsidRDefault="00BE413A" w:rsidP="00C101CA">
      <w:pPr>
        <w:jc w:val="both"/>
        <w:rPr>
          <w:rFonts w:ascii="Arial" w:hAnsi="Arial" w:cs="Arial"/>
          <w:sz w:val="20"/>
          <w:szCs w:val="20"/>
          <w:lang w:val="en-GB"/>
        </w:rPr>
      </w:pPr>
      <w:ins w:id="169" w:author="Butts" w:date="2010-11-08T20:31:00Z">
        <w:r>
          <w:rPr>
            <w:rFonts w:ascii="Arial" w:hAnsi="Arial" w:cs="Arial"/>
            <w:sz w:val="20"/>
            <w:szCs w:val="20"/>
            <w:lang w:val="en-GB"/>
          </w:rPr>
          <w:t xml:space="preserve">A </w:t>
        </w:r>
      </w:ins>
      <w:del w:id="170" w:author="Butts" w:date="2010-11-08T20:31:00Z">
        <w:r w:rsidRPr="00C101CA" w:rsidDel="008E315B">
          <w:rPr>
            <w:rFonts w:ascii="Arial" w:hAnsi="Arial" w:cs="Arial"/>
            <w:sz w:val="20"/>
            <w:szCs w:val="20"/>
            <w:lang w:val="en-GB"/>
          </w:rPr>
          <w:delText>C</w:delText>
        </w:r>
      </w:del>
      <w:ins w:id="171" w:author="Butts" w:date="2010-11-08T20:31:00Z">
        <w:r>
          <w:rPr>
            <w:rFonts w:ascii="Arial" w:hAnsi="Arial" w:cs="Arial"/>
            <w:sz w:val="20"/>
            <w:szCs w:val="20"/>
            <w:lang w:val="en-GB"/>
          </w:rPr>
          <w:t>c</w:t>
        </w:r>
      </w:ins>
      <w:r w:rsidRPr="00C101CA">
        <w:rPr>
          <w:rFonts w:ascii="Arial" w:hAnsi="Arial" w:cs="Arial"/>
          <w:sz w:val="20"/>
          <w:szCs w:val="20"/>
          <w:lang w:val="en-GB"/>
        </w:rPr>
        <w:t xml:space="preserve">atheter examination showed a fistula connecting proximal segment of </w:t>
      </w:r>
      <w:ins w:id="172" w:author="Butts" w:date="2010-11-08T20:31:00Z">
        <w:r>
          <w:rPr>
            <w:rFonts w:ascii="Arial" w:hAnsi="Arial" w:cs="Arial"/>
            <w:sz w:val="20"/>
            <w:szCs w:val="20"/>
            <w:lang w:val="en-GB"/>
          </w:rPr>
          <w:t xml:space="preserve">the </w:t>
        </w:r>
      </w:ins>
      <w:r w:rsidRPr="00C101CA">
        <w:rPr>
          <w:rFonts w:ascii="Arial" w:hAnsi="Arial" w:cs="Arial"/>
          <w:sz w:val="20"/>
          <w:szCs w:val="20"/>
          <w:lang w:val="en-GB"/>
        </w:rPr>
        <w:t xml:space="preserve">left anterior descending artery and proximal portion of pulmonary artery. </w:t>
      </w:r>
    </w:p>
    <w:p w:rsidR="00BE413A" w:rsidRPr="00C101CA" w:rsidRDefault="00BE413A" w:rsidP="00C101CA">
      <w:pPr>
        <w:jc w:val="both"/>
        <w:rPr>
          <w:rFonts w:ascii="Arial" w:hAnsi="Arial" w:cs="Arial"/>
          <w:color w:val="FF6600"/>
          <w:sz w:val="20"/>
          <w:szCs w:val="20"/>
          <w:lang w:val="en-GB"/>
        </w:rPr>
      </w:pPr>
      <w:r w:rsidRPr="00C101CA">
        <w:rPr>
          <w:rFonts w:ascii="Arial" w:hAnsi="Arial" w:cs="Arial"/>
          <w:sz w:val="20"/>
          <w:szCs w:val="20"/>
          <w:lang w:val="en-GB"/>
        </w:rPr>
        <w:t>The decision for percutaneous occlusion of the fistula was taken. The procedure w</w:t>
      </w:r>
      <w:ins w:id="173" w:author="Butts" w:date="2010-11-08T20:32:00Z">
        <w:r>
          <w:rPr>
            <w:rFonts w:ascii="Arial" w:hAnsi="Arial" w:cs="Arial"/>
            <w:sz w:val="20"/>
            <w:szCs w:val="20"/>
            <w:lang w:val="en-GB"/>
          </w:rPr>
          <w:t xml:space="preserve">as completed </w:t>
        </w:r>
      </w:ins>
      <w:del w:id="174" w:author="Butts" w:date="2010-11-08T20:32:00Z">
        <w:r w:rsidRPr="00C101CA" w:rsidDel="008E315B">
          <w:rPr>
            <w:rFonts w:ascii="Arial" w:hAnsi="Arial" w:cs="Arial"/>
            <w:sz w:val="20"/>
            <w:szCs w:val="20"/>
            <w:lang w:val="en-GB"/>
          </w:rPr>
          <w:delText>ent on w</w:delText>
        </w:r>
      </w:del>
      <w:ins w:id="175" w:author="Butts" w:date="2010-11-08T20:32:00Z">
        <w:r>
          <w:rPr>
            <w:rFonts w:ascii="Arial" w:hAnsi="Arial" w:cs="Arial"/>
            <w:sz w:val="20"/>
            <w:szCs w:val="20"/>
            <w:lang w:val="en-GB"/>
          </w:rPr>
          <w:t>w</w:t>
        </w:r>
      </w:ins>
      <w:r w:rsidRPr="00C101CA">
        <w:rPr>
          <w:rFonts w:ascii="Arial" w:hAnsi="Arial" w:cs="Arial"/>
          <w:sz w:val="20"/>
          <w:szCs w:val="20"/>
          <w:lang w:val="en-GB"/>
        </w:rPr>
        <w:t xml:space="preserve">ithout any complications. After a hospital discharge, the patient </w:t>
      </w:r>
      <w:commentRangeStart w:id="176"/>
      <w:r w:rsidRPr="00C101CA">
        <w:rPr>
          <w:rFonts w:ascii="Arial" w:hAnsi="Arial" w:cs="Arial"/>
          <w:sz w:val="20"/>
          <w:szCs w:val="20"/>
          <w:lang w:val="en-GB"/>
        </w:rPr>
        <w:t xml:space="preserve">was </w:t>
      </w:r>
      <w:commentRangeEnd w:id="176"/>
      <w:r>
        <w:rPr>
          <w:rStyle w:val="CommentReference"/>
        </w:rPr>
        <w:commentReference w:id="176"/>
      </w:r>
      <w:r w:rsidRPr="00C101CA">
        <w:rPr>
          <w:rFonts w:ascii="Arial" w:hAnsi="Arial" w:cs="Arial"/>
          <w:sz w:val="20"/>
          <w:szCs w:val="20"/>
          <w:lang w:val="en-GB"/>
        </w:rPr>
        <w:t xml:space="preserve">asymptomatic and in a good condition </w:t>
      </w:r>
      <w:ins w:id="177" w:author="Butts" w:date="2010-11-08T20:32:00Z">
        <w:r>
          <w:rPr>
            <w:rFonts w:ascii="Arial" w:hAnsi="Arial" w:cs="Arial"/>
            <w:sz w:val="20"/>
            <w:szCs w:val="20"/>
            <w:lang w:val="en-GB"/>
          </w:rPr>
          <w:t xml:space="preserve">for </w:t>
        </w:r>
      </w:ins>
      <w:r w:rsidRPr="00C101CA">
        <w:rPr>
          <w:rFonts w:ascii="Arial" w:hAnsi="Arial" w:cs="Arial"/>
          <w:sz w:val="20"/>
          <w:szCs w:val="20"/>
          <w:lang w:val="en-GB"/>
        </w:rPr>
        <w:t>10 months</w:t>
      </w:r>
      <w:del w:id="178" w:author="Butts" w:date="2010-11-08T20:32:00Z">
        <w:r w:rsidRPr="00C101CA" w:rsidDel="008E315B">
          <w:rPr>
            <w:rFonts w:ascii="Arial" w:hAnsi="Arial" w:cs="Arial"/>
            <w:sz w:val="20"/>
            <w:szCs w:val="20"/>
            <w:lang w:val="en-GB"/>
          </w:rPr>
          <w:delText xml:space="preserve">  </w:delText>
        </w:r>
      </w:del>
      <w:r w:rsidRPr="00C101CA">
        <w:rPr>
          <w:rFonts w:ascii="Arial" w:hAnsi="Arial" w:cs="Arial"/>
          <w:sz w:val="20"/>
          <w:szCs w:val="20"/>
          <w:lang w:val="en-GB"/>
        </w:rPr>
        <w:t xml:space="preserve"> after the procedure. </w:t>
      </w:r>
    </w:p>
    <w:p w:rsidR="00BE413A" w:rsidRPr="00C101CA" w:rsidRDefault="00BE413A" w:rsidP="00C101CA">
      <w:pPr>
        <w:jc w:val="both"/>
        <w:rPr>
          <w:rFonts w:ascii="Arial" w:hAnsi="Arial" w:cs="Arial"/>
          <w:sz w:val="20"/>
          <w:szCs w:val="20"/>
          <w:lang w:val="en-GB"/>
        </w:rPr>
      </w:pPr>
    </w:p>
    <w:p w:rsidR="00BE413A" w:rsidRPr="00C101CA" w:rsidRDefault="00BE413A" w:rsidP="00C101CA">
      <w:pPr>
        <w:jc w:val="both"/>
        <w:outlineLvl w:val="0"/>
        <w:rPr>
          <w:rFonts w:ascii="Arial" w:hAnsi="Arial" w:cs="Arial"/>
          <w:b/>
          <w:sz w:val="20"/>
          <w:szCs w:val="20"/>
          <w:lang w:val="en-GB"/>
        </w:rPr>
      </w:pPr>
      <w:r w:rsidRPr="00C101CA">
        <w:rPr>
          <w:rFonts w:ascii="Arial" w:hAnsi="Arial" w:cs="Arial"/>
          <w:b/>
          <w:sz w:val="20"/>
          <w:szCs w:val="20"/>
          <w:lang w:val="en-GB"/>
        </w:rPr>
        <w:t xml:space="preserve">Conclusion:  </w:t>
      </w:r>
    </w:p>
    <w:p w:rsidR="00BE413A" w:rsidRDefault="00BE413A" w:rsidP="00C101CA">
      <w:pPr>
        <w:jc w:val="both"/>
        <w:rPr>
          <w:ins w:id="179" w:author="Butts" w:date="2010-11-08T20:59:00Z"/>
          <w:rFonts w:ascii="Arial" w:hAnsi="Arial" w:cs="Arial"/>
          <w:sz w:val="20"/>
          <w:szCs w:val="20"/>
          <w:lang w:val="en-GB"/>
        </w:rPr>
      </w:pPr>
      <w:r w:rsidRPr="00C101CA">
        <w:rPr>
          <w:rFonts w:ascii="Arial" w:hAnsi="Arial" w:cs="Arial"/>
          <w:sz w:val="20"/>
          <w:szCs w:val="20"/>
          <w:lang w:val="en-GB"/>
        </w:rPr>
        <w:t xml:space="preserve">Coronary artery fistula can be safely treated by percutaneous transcatheter closure even in </w:t>
      </w:r>
      <w:del w:id="180" w:author="Butts" w:date="2010-11-08T20:38:00Z">
        <w:r w:rsidRPr="00C101CA" w:rsidDel="00FA5819">
          <w:rPr>
            <w:rFonts w:ascii="Arial" w:hAnsi="Arial" w:cs="Arial"/>
            <w:sz w:val="20"/>
            <w:szCs w:val="20"/>
            <w:lang w:val="en-GB"/>
          </w:rPr>
          <w:delText xml:space="preserve">older </w:delText>
        </w:r>
      </w:del>
      <w:ins w:id="181" w:author="Butts" w:date="2010-11-08T20:38:00Z">
        <w:r>
          <w:rPr>
            <w:rFonts w:ascii="Arial" w:hAnsi="Arial" w:cs="Arial"/>
            <w:sz w:val="20"/>
            <w:szCs w:val="20"/>
            <w:lang w:val="en-GB"/>
          </w:rPr>
          <w:t>elderly</w:t>
        </w:r>
        <w:r w:rsidRPr="00C101CA">
          <w:rPr>
            <w:rFonts w:ascii="Arial" w:hAnsi="Arial" w:cs="Arial"/>
            <w:sz w:val="20"/>
            <w:szCs w:val="20"/>
            <w:lang w:val="en-GB"/>
          </w:rPr>
          <w:t xml:space="preserve"> </w:t>
        </w:r>
      </w:ins>
      <w:r w:rsidRPr="00C101CA">
        <w:rPr>
          <w:rFonts w:ascii="Arial" w:hAnsi="Arial" w:cs="Arial"/>
          <w:sz w:val="20"/>
          <w:szCs w:val="20"/>
          <w:lang w:val="en-GB"/>
        </w:rPr>
        <w:t>patients.</w:t>
      </w:r>
    </w:p>
    <w:p w:rsidR="00BE413A" w:rsidRPr="00C101CA" w:rsidRDefault="00BE413A" w:rsidP="00C101CA">
      <w:pPr>
        <w:numPr>
          <w:ins w:id="182" w:author="Butts" w:date="2010-11-08T20:59:00Z"/>
        </w:numPr>
        <w:jc w:val="both"/>
        <w:rPr>
          <w:rFonts w:ascii="Arial" w:hAnsi="Arial" w:cs="Arial"/>
          <w:sz w:val="20"/>
          <w:szCs w:val="20"/>
          <w:lang w:val="en-GB"/>
        </w:rPr>
      </w:pPr>
      <w:ins w:id="183" w:author="Butts" w:date="2010-11-08T20:59:00Z">
        <w:r>
          <w:rPr>
            <w:rFonts w:ascii="Arial" w:hAnsi="Arial" w:cs="Arial"/>
            <w:sz w:val="20"/>
            <w:szCs w:val="20"/>
            <w:lang w:val="en-GB"/>
          </w:rPr>
          <w:t>[Good]</w:t>
        </w:r>
      </w:ins>
    </w:p>
    <w:p w:rsidR="00BE413A" w:rsidRPr="00C101CA" w:rsidRDefault="00BE413A" w:rsidP="00C101CA">
      <w:pPr>
        <w:spacing w:line="360" w:lineRule="auto"/>
        <w:jc w:val="both"/>
        <w:rPr>
          <w:rFonts w:ascii="Arial" w:hAnsi="Arial" w:cs="Arial"/>
          <w:sz w:val="20"/>
          <w:szCs w:val="20"/>
          <w:lang w:val="en-GB"/>
        </w:rPr>
      </w:pPr>
    </w:p>
    <w:p w:rsidR="00BE413A" w:rsidRPr="00C101CA" w:rsidRDefault="00BE413A" w:rsidP="00C101CA">
      <w:pPr>
        <w:spacing w:line="360" w:lineRule="auto"/>
        <w:jc w:val="both"/>
        <w:rPr>
          <w:rFonts w:ascii="Arial" w:hAnsi="Arial" w:cs="Arial"/>
          <w:sz w:val="20"/>
          <w:szCs w:val="20"/>
          <w:lang w:val="en-GB"/>
        </w:rPr>
      </w:pPr>
      <w:r w:rsidRPr="00C101CA">
        <w:rPr>
          <w:rFonts w:ascii="Arial" w:hAnsi="Arial" w:cs="Arial"/>
          <w:sz w:val="20"/>
          <w:szCs w:val="20"/>
          <w:lang w:val="en-GB"/>
        </w:rPr>
        <w:t>Michaela:</w:t>
      </w:r>
    </w:p>
    <w:p w:rsidR="00BE413A" w:rsidRPr="00C101CA" w:rsidRDefault="00BE413A" w:rsidP="00C101CA">
      <w:pPr>
        <w:jc w:val="both"/>
        <w:rPr>
          <w:rFonts w:ascii="Arial" w:hAnsi="Arial" w:cs="Arial"/>
          <w:b/>
          <w:bCs/>
          <w:sz w:val="20"/>
          <w:szCs w:val="20"/>
          <w:lang w:val="en-US"/>
        </w:rPr>
      </w:pPr>
      <w:r w:rsidRPr="00C101CA">
        <w:rPr>
          <w:rFonts w:ascii="Arial" w:hAnsi="Arial" w:cs="Arial"/>
          <w:b/>
          <w:bCs/>
          <w:sz w:val="20"/>
          <w:szCs w:val="20"/>
          <w:lang w:val="en-US"/>
        </w:rPr>
        <w:t xml:space="preserve">Emerging </w:t>
      </w:r>
      <w:commentRangeStart w:id="184"/>
      <w:r w:rsidRPr="00C101CA">
        <w:rPr>
          <w:rFonts w:ascii="Arial" w:hAnsi="Arial" w:cs="Arial"/>
          <w:b/>
          <w:bCs/>
          <w:sz w:val="20"/>
          <w:szCs w:val="20"/>
          <w:lang w:val="en-US"/>
        </w:rPr>
        <w:t>c</w:t>
      </w:r>
      <w:commentRangeEnd w:id="184"/>
      <w:r>
        <w:rPr>
          <w:rStyle w:val="CommentReference"/>
        </w:rPr>
        <w:commentReference w:id="184"/>
      </w:r>
      <w:r w:rsidRPr="00C101CA">
        <w:rPr>
          <w:rFonts w:ascii="Arial" w:hAnsi="Arial" w:cs="Arial"/>
          <w:b/>
          <w:bCs/>
          <w:sz w:val="20"/>
          <w:szCs w:val="20"/>
          <w:lang w:val="en-US"/>
        </w:rPr>
        <w:t>ommitments in middle adolescence: content analysis and possible antecedents</w:t>
      </w:r>
    </w:p>
    <w:p w:rsidR="00BE413A" w:rsidRPr="00C101CA" w:rsidRDefault="00BE413A" w:rsidP="00C101CA">
      <w:pPr>
        <w:jc w:val="both"/>
        <w:rPr>
          <w:rFonts w:ascii="Arial" w:hAnsi="Arial" w:cs="Arial"/>
          <w:sz w:val="20"/>
          <w:szCs w:val="20"/>
        </w:rPr>
      </w:pPr>
      <w:r w:rsidRPr="00C101CA">
        <w:rPr>
          <w:rFonts w:ascii="Arial" w:hAnsi="Arial" w:cs="Arial"/>
          <w:sz w:val="20"/>
          <w:szCs w:val="20"/>
        </w:rPr>
        <w:tab/>
        <w:t xml:space="preserve">The exploration and formation of commitment are generally seen </w:t>
      </w:r>
      <w:del w:id="185" w:author="butts" w:date="2010-11-11T21:00:00Z">
        <w:r w:rsidRPr="00C101CA" w:rsidDel="00557681">
          <w:rPr>
            <w:rFonts w:ascii="Arial" w:hAnsi="Arial" w:cs="Arial"/>
            <w:sz w:val="20"/>
            <w:szCs w:val="20"/>
          </w:rPr>
          <w:delText xml:space="preserve">as </w:delText>
        </w:r>
      </w:del>
      <w:ins w:id="186" w:author="butts" w:date="2010-11-11T21:00:00Z">
        <w:r>
          <w:rPr>
            <w:rFonts w:ascii="Arial" w:hAnsi="Arial" w:cs="Arial"/>
            <w:sz w:val="20"/>
            <w:szCs w:val="20"/>
          </w:rPr>
          <w:t>to be</w:t>
        </w:r>
        <w:r w:rsidRPr="00C101CA">
          <w:rPr>
            <w:rFonts w:ascii="Arial" w:hAnsi="Arial" w:cs="Arial"/>
            <w:sz w:val="20"/>
            <w:szCs w:val="20"/>
          </w:rPr>
          <w:t xml:space="preserve"> </w:t>
        </w:r>
      </w:ins>
      <w:r w:rsidRPr="00C101CA">
        <w:rPr>
          <w:rFonts w:ascii="Arial" w:hAnsi="Arial" w:cs="Arial"/>
          <w:sz w:val="20"/>
          <w:szCs w:val="20"/>
        </w:rPr>
        <w:t xml:space="preserve">key concepts </w:t>
      </w:r>
      <w:del w:id="187" w:author="butts" w:date="2010-11-11T21:00:00Z">
        <w:r w:rsidRPr="00C101CA" w:rsidDel="00557681">
          <w:rPr>
            <w:rFonts w:ascii="Arial" w:hAnsi="Arial" w:cs="Arial"/>
            <w:sz w:val="20"/>
            <w:szCs w:val="20"/>
          </w:rPr>
          <w:delText xml:space="preserve">for </w:delText>
        </w:r>
      </w:del>
      <w:ins w:id="188" w:author="butts" w:date="2010-11-11T21:00:00Z">
        <w:r>
          <w:rPr>
            <w:rFonts w:ascii="Arial" w:hAnsi="Arial" w:cs="Arial"/>
            <w:sz w:val="20"/>
            <w:szCs w:val="20"/>
          </w:rPr>
          <w:t>in</w:t>
        </w:r>
        <w:r w:rsidRPr="00C101CA">
          <w:rPr>
            <w:rFonts w:ascii="Arial" w:hAnsi="Arial" w:cs="Arial"/>
            <w:sz w:val="20"/>
            <w:szCs w:val="20"/>
          </w:rPr>
          <w:t xml:space="preserve"> </w:t>
        </w:r>
      </w:ins>
      <w:r w:rsidRPr="00C101CA">
        <w:rPr>
          <w:rFonts w:ascii="Arial" w:hAnsi="Arial" w:cs="Arial"/>
          <w:sz w:val="20"/>
          <w:szCs w:val="20"/>
        </w:rPr>
        <w:t xml:space="preserve">the study of identity formation. The explicit </w:t>
      </w:r>
      <w:ins w:id="189" w:author="butts" w:date="2010-11-11T21:02:00Z">
        <w:r>
          <w:rPr>
            <w:rFonts w:ascii="Arial" w:hAnsi="Arial" w:cs="Arial"/>
            <w:sz w:val="20"/>
            <w:szCs w:val="20"/>
          </w:rPr>
          <w:t xml:space="preserve">expression of </w:t>
        </w:r>
      </w:ins>
      <w:r w:rsidRPr="00C101CA">
        <w:rPr>
          <w:rFonts w:ascii="Arial" w:hAnsi="Arial" w:cs="Arial"/>
          <w:sz w:val="20"/>
          <w:szCs w:val="20"/>
        </w:rPr>
        <w:t>commitment</w:t>
      </w:r>
      <w:del w:id="190" w:author="butts" w:date="2010-11-11T21:02:00Z">
        <w:r w:rsidRPr="00C101CA" w:rsidDel="00B04CB1">
          <w:rPr>
            <w:rFonts w:ascii="Arial" w:hAnsi="Arial" w:cs="Arial"/>
            <w:sz w:val="20"/>
            <w:szCs w:val="20"/>
          </w:rPr>
          <w:delText>s</w:delText>
        </w:r>
      </w:del>
      <w:r w:rsidRPr="00C101CA">
        <w:rPr>
          <w:rFonts w:ascii="Arial" w:hAnsi="Arial" w:cs="Arial"/>
          <w:sz w:val="20"/>
          <w:szCs w:val="20"/>
        </w:rPr>
        <w:t xml:space="preserve"> </w:t>
      </w:r>
      <w:ins w:id="191" w:author="butts" w:date="2010-11-11T21:02:00Z">
        <w:r>
          <w:rPr>
            <w:rFonts w:ascii="Arial" w:hAnsi="Arial" w:cs="Arial"/>
            <w:sz w:val="20"/>
            <w:szCs w:val="20"/>
          </w:rPr>
          <w:t xml:space="preserve">is </w:t>
        </w:r>
      </w:ins>
      <w:del w:id="192" w:author="butts" w:date="2010-11-11T21:02:00Z">
        <w:r w:rsidRPr="00C101CA" w:rsidDel="00B04CB1">
          <w:rPr>
            <w:rFonts w:ascii="Arial" w:hAnsi="Arial" w:cs="Arial"/>
            <w:sz w:val="20"/>
            <w:szCs w:val="20"/>
          </w:rPr>
          <w:delText xml:space="preserve">are </w:delText>
        </w:r>
      </w:del>
      <w:r w:rsidRPr="00C101CA">
        <w:rPr>
          <w:rFonts w:ascii="Arial" w:hAnsi="Arial" w:cs="Arial"/>
          <w:sz w:val="20"/>
          <w:szCs w:val="20"/>
        </w:rPr>
        <w:t xml:space="preserve">usually </w:t>
      </w:r>
      <w:del w:id="193" w:author="butts" w:date="2010-11-11T21:02:00Z">
        <w:r w:rsidRPr="00C101CA" w:rsidDel="00B04CB1">
          <w:rPr>
            <w:rFonts w:ascii="Arial" w:hAnsi="Arial" w:cs="Arial"/>
            <w:sz w:val="20"/>
            <w:szCs w:val="20"/>
          </w:rPr>
          <w:delText>situated</w:delText>
        </w:r>
      </w:del>
      <w:ins w:id="194" w:author="butts" w:date="2010-11-11T21:02:00Z">
        <w:r>
          <w:rPr>
            <w:rFonts w:ascii="Arial" w:hAnsi="Arial" w:cs="Arial"/>
            <w:sz w:val="20"/>
            <w:szCs w:val="20"/>
          </w:rPr>
          <w:t>evident during the</w:t>
        </w:r>
      </w:ins>
      <w:del w:id="195" w:author="butts" w:date="2010-11-11T21:02:00Z">
        <w:r w:rsidRPr="00C101CA" w:rsidDel="00B04CB1">
          <w:rPr>
            <w:rFonts w:ascii="Arial" w:hAnsi="Arial" w:cs="Arial"/>
            <w:sz w:val="20"/>
            <w:szCs w:val="20"/>
          </w:rPr>
          <w:delText xml:space="preserve"> at</w:delText>
        </w:r>
      </w:del>
      <w:r w:rsidRPr="00C101CA">
        <w:rPr>
          <w:rFonts w:ascii="Arial" w:hAnsi="Arial" w:cs="Arial"/>
          <w:sz w:val="20"/>
          <w:szCs w:val="20"/>
        </w:rPr>
        <w:t xml:space="preserve"> middle and late </w:t>
      </w:r>
      <w:ins w:id="196" w:author="butts" w:date="2010-11-11T21:02:00Z">
        <w:r>
          <w:rPr>
            <w:rFonts w:ascii="Arial" w:hAnsi="Arial" w:cs="Arial"/>
            <w:sz w:val="20"/>
            <w:szCs w:val="20"/>
          </w:rPr>
          <w:t xml:space="preserve">stages of </w:t>
        </w:r>
      </w:ins>
      <w:r w:rsidRPr="00C101CA">
        <w:rPr>
          <w:rFonts w:ascii="Arial" w:hAnsi="Arial" w:cs="Arial"/>
          <w:sz w:val="20"/>
          <w:szCs w:val="20"/>
        </w:rPr>
        <w:t>adolescence when they emerge in the different domains of life. They represent a long-term process determined by previous personal experiences and influenced by many contextual factors (Bosma, 1992; Kunnen, 2009).</w:t>
      </w:r>
    </w:p>
    <w:p w:rsidR="00BE413A" w:rsidRPr="00C101CA" w:rsidRDefault="00BE413A" w:rsidP="00C101CA">
      <w:pPr>
        <w:jc w:val="both"/>
        <w:rPr>
          <w:rFonts w:ascii="Arial" w:hAnsi="Arial" w:cs="Arial"/>
          <w:sz w:val="20"/>
          <w:szCs w:val="20"/>
        </w:rPr>
      </w:pPr>
      <w:r w:rsidRPr="00C101CA">
        <w:rPr>
          <w:rFonts w:ascii="Arial" w:hAnsi="Arial" w:cs="Arial"/>
          <w:sz w:val="20"/>
          <w:szCs w:val="20"/>
        </w:rPr>
        <w:tab/>
        <w:t>The aim of this contribution is to characterize the content of commitments in the 17-year-old respondents</w:t>
      </w:r>
      <w:ins w:id="197" w:author="butts" w:date="2010-11-11T21:04:00Z">
        <w:r>
          <w:rPr>
            <w:rFonts w:ascii="Arial" w:hAnsi="Arial" w:cs="Arial"/>
            <w:sz w:val="20"/>
            <w:szCs w:val="20"/>
          </w:rPr>
          <w:t xml:space="preserve"> in this study</w:t>
        </w:r>
      </w:ins>
      <w:r w:rsidRPr="00C101CA">
        <w:rPr>
          <w:rFonts w:ascii="Arial" w:hAnsi="Arial" w:cs="Arial"/>
          <w:sz w:val="20"/>
          <w:szCs w:val="20"/>
        </w:rPr>
        <w:t xml:space="preserve"> and </w:t>
      </w:r>
      <w:ins w:id="198" w:author="butts" w:date="2010-11-11T21:04:00Z">
        <w:r>
          <w:rPr>
            <w:rFonts w:ascii="Arial" w:hAnsi="Arial" w:cs="Arial"/>
            <w:sz w:val="20"/>
            <w:szCs w:val="20"/>
          </w:rPr>
          <w:t xml:space="preserve">to </w:t>
        </w:r>
      </w:ins>
      <w:r w:rsidRPr="00C101CA">
        <w:rPr>
          <w:rFonts w:ascii="Arial" w:hAnsi="Arial" w:cs="Arial"/>
          <w:sz w:val="20"/>
          <w:szCs w:val="20"/>
        </w:rPr>
        <w:t>describe psychosocial factors (</w:t>
      </w:r>
      <w:ins w:id="199" w:author="butts" w:date="2010-11-11T21:05:00Z">
        <w:r>
          <w:rPr>
            <w:rFonts w:ascii="Arial" w:hAnsi="Arial" w:cs="Arial"/>
            <w:sz w:val="20"/>
            <w:szCs w:val="20"/>
          </w:rPr>
          <w:t xml:space="preserve">the </w:t>
        </w:r>
      </w:ins>
      <w:r w:rsidRPr="00C101CA">
        <w:rPr>
          <w:rFonts w:ascii="Arial" w:hAnsi="Arial" w:cs="Arial"/>
          <w:sz w:val="20"/>
          <w:szCs w:val="20"/>
        </w:rPr>
        <w:t>influence of parents, peers, self-evaluation)</w:t>
      </w:r>
      <w:del w:id="200" w:author="butts" w:date="2010-11-11T21:05:00Z">
        <w:r w:rsidRPr="00C101CA" w:rsidDel="00363C0C">
          <w:rPr>
            <w:rFonts w:ascii="Arial" w:hAnsi="Arial" w:cs="Arial"/>
            <w:sz w:val="20"/>
            <w:szCs w:val="20"/>
          </w:rPr>
          <w:delText xml:space="preserve"> </w:delText>
        </w:r>
      </w:del>
      <w:r w:rsidRPr="00C101CA">
        <w:rPr>
          <w:rFonts w:ascii="Arial" w:hAnsi="Arial" w:cs="Arial"/>
          <w:sz w:val="20"/>
          <w:szCs w:val="20"/>
        </w:rPr>
        <w:t>, which can be regarded as their antecedents in early adolescence. The sample includes adolescents who participate</w:t>
      </w:r>
      <w:ins w:id="201" w:author="butts" w:date="2010-11-11T21:06:00Z">
        <w:r>
          <w:rPr>
            <w:rFonts w:ascii="Arial" w:hAnsi="Arial" w:cs="Arial"/>
            <w:sz w:val="20"/>
            <w:szCs w:val="20"/>
          </w:rPr>
          <w:t>d</w:t>
        </w:r>
      </w:ins>
      <w:r w:rsidRPr="00C101CA">
        <w:rPr>
          <w:rFonts w:ascii="Arial" w:hAnsi="Arial" w:cs="Arial"/>
          <w:sz w:val="20"/>
          <w:szCs w:val="20"/>
        </w:rPr>
        <w:t xml:space="preserve"> in the long-term longitudinal research ELSPAC since their prenatal stage of development (n = 503 at the age of 17). </w:t>
      </w:r>
    </w:p>
    <w:p w:rsidR="00BE413A" w:rsidRPr="00C101CA" w:rsidRDefault="00BE413A" w:rsidP="00C101CA">
      <w:pPr>
        <w:jc w:val="both"/>
        <w:rPr>
          <w:rFonts w:ascii="Arial" w:hAnsi="Arial" w:cs="Arial"/>
          <w:sz w:val="20"/>
          <w:szCs w:val="20"/>
        </w:rPr>
      </w:pPr>
      <w:r w:rsidRPr="00C101CA">
        <w:rPr>
          <w:rFonts w:ascii="Arial" w:hAnsi="Arial" w:cs="Arial"/>
          <w:sz w:val="20"/>
          <w:szCs w:val="20"/>
        </w:rPr>
        <w:tab/>
        <w:t xml:space="preserve">As an instrument for investigating commitments, we used the Czech adaptation of </w:t>
      </w:r>
      <w:del w:id="202" w:author="butts" w:date="2010-11-11T21:07:00Z">
        <w:r w:rsidRPr="00C101CA" w:rsidDel="00E332C6">
          <w:rPr>
            <w:rFonts w:ascii="Arial" w:hAnsi="Arial" w:cs="Arial"/>
            <w:sz w:val="20"/>
            <w:szCs w:val="20"/>
          </w:rPr>
          <w:delText>T</w:delText>
        </w:r>
      </w:del>
      <w:ins w:id="203" w:author="butts" w:date="2010-11-11T21:07:00Z">
        <w:r>
          <w:rPr>
            <w:rFonts w:ascii="Arial" w:hAnsi="Arial" w:cs="Arial"/>
            <w:sz w:val="20"/>
            <w:szCs w:val="20"/>
          </w:rPr>
          <w:t>t</w:t>
        </w:r>
      </w:ins>
      <w:r w:rsidRPr="00C101CA">
        <w:rPr>
          <w:rFonts w:ascii="Arial" w:hAnsi="Arial" w:cs="Arial"/>
          <w:sz w:val="20"/>
          <w:szCs w:val="20"/>
        </w:rPr>
        <w:t xml:space="preserve">he Groningen Identity Development Scale (GIDS; Bosma, 1985). It combines an interview and a questionnaire to analyze the content and strength of commitment and the amount of exploration in the different domains of life (school, occupation, leisure-time activities, philosophy of life, friendship and romantic relationships). As possible predictors, we used variables regarding the perception and evaluation of parents, peers, and of themselves. </w:t>
      </w:r>
      <w:ins w:id="204" w:author="butts" w:date="2010-11-11T21:12:00Z">
        <w:r>
          <w:rPr>
            <w:rFonts w:ascii="Arial" w:hAnsi="Arial" w:cs="Arial"/>
            <w:sz w:val="20"/>
            <w:szCs w:val="20"/>
          </w:rPr>
          <w:t>[very clear paragraph]</w:t>
        </w:r>
      </w:ins>
    </w:p>
    <w:p w:rsidR="00BE413A" w:rsidRPr="00C101CA" w:rsidRDefault="00BE413A" w:rsidP="00C101CA">
      <w:pPr>
        <w:jc w:val="both"/>
        <w:rPr>
          <w:rFonts w:ascii="Arial" w:hAnsi="Arial" w:cs="Arial"/>
          <w:sz w:val="20"/>
          <w:szCs w:val="20"/>
        </w:rPr>
      </w:pPr>
      <w:r w:rsidRPr="00C101CA">
        <w:rPr>
          <w:rFonts w:ascii="Arial" w:hAnsi="Arial" w:cs="Arial"/>
          <w:sz w:val="20"/>
          <w:szCs w:val="20"/>
        </w:rPr>
        <w:tab/>
        <w:t>Preliminary results</w:t>
      </w:r>
      <w:del w:id="205" w:author="butts" w:date="2010-11-11T21:13:00Z">
        <w:r w:rsidRPr="00C101CA" w:rsidDel="00924C79">
          <w:rPr>
            <w:rFonts w:ascii="Arial" w:hAnsi="Arial" w:cs="Arial"/>
            <w:sz w:val="20"/>
            <w:szCs w:val="20"/>
          </w:rPr>
          <w:delText>,</w:delText>
        </w:r>
      </w:del>
      <w:r w:rsidRPr="00C101CA">
        <w:rPr>
          <w:rFonts w:ascii="Arial" w:hAnsi="Arial" w:cs="Arial"/>
          <w:sz w:val="20"/>
          <w:szCs w:val="20"/>
        </w:rPr>
        <w:t xml:space="preserve"> based on qualitative and quantitative data analysis</w:t>
      </w:r>
      <w:del w:id="206" w:author="butts" w:date="2010-11-11T21:13:00Z">
        <w:r w:rsidRPr="00C101CA" w:rsidDel="00924C79">
          <w:rPr>
            <w:rFonts w:ascii="Arial" w:hAnsi="Arial" w:cs="Arial"/>
            <w:sz w:val="20"/>
            <w:szCs w:val="20"/>
          </w:rPr>
          <w:delText>,</w:delText>
        </w:r>
      </w:del>
      <w:r w:rsidRPr="00C101CA">
        <w:rPr>
          <w:rFonts w:ascii="Arial" w:hAnsi="Arial" w:cs="Arial"/>
          <w:sz w:val="20"/>
          <w:szCs w:val="20"/>
        </w:rPr>
        <w:t xml:space="preserve"> inform </w:t>
      </w:r>
      <w:ins w:id="207" w:author="butts" w:date="2010-11-11T21:13:00Z">
        <w:r>
          <w:rPr>
            <w:rFonts w:ascii="Arial" w:hAnsi="Arial" w:cs="Arial"/>
            <w:sz w:val="20"/>
            <w:szCs w:val="20"/>
          </w:rPr>
          <w:t xml:space="preserve">us </w:t>
        </w:r>
      </w:ins>
      <w:r w:rsidRPr="00C101CA">
        <w:rPr>
          <w:rFonts w:ascii="Arial" w:hAnsi="Arial" w:cs="Arial"/>
          <w:sz w:val="20"/>
          <w:szCs w:val="20"/>
        </w:rPr>
        <w:t xml:space="preserve">about the subjective importance of commitment, </w:t>
      </w:r>
      <w:del w:id="208" w:author="butts" w:date="2010-11-11T21:13:00Z">
        <w:r w:rsidRPr="00C101CA" w:rsidDel="00924C79">
          <w:rPr>
            <w:rFonts w:ascii="Arial" w:hAnsi="Arial" w:cs="Arial"/>
            <w:sz w:val="20"/>
            <w:szCs w:val="20"/>
          </w:rPr>
          <w:delText xml:space="preserve">about </w:delText>
        </w:r>
      </w:del>
      <w:ins w:id="209" w:author="butts" w:date="2010-11-11T21:13:00Z">
        <w:r>
          <w:rPr>
            <w:rFonts w:ascii="Arial" w:hAnsi="Arial" w:cs="Arial"/>
            <w:sz w:val="20"/>
            <w:szCs w:val="20"/>
          </w:rPr>
          <w:t>specifically in relation to</w:t>
        </w:r>
      </w:ins>
      <w:del w:id="210" w:author="butts" w:date="2010-11-11T21:13:00Z">
        <w:r w:rsidRPr="00C101CA" w:rsidDel="00924C79">
          <w:rPr>
            <w:rFonts w:ascii="Arial" w:hAnsi="Arial" w:cs="Arial"/>
            <w:sz w:val="20"/>
            <w:szCs w:val="20"/>
          </w:rPr>
          <w:delText>their</w:delText>
        </w:r>
      </w:del>
      <w:r w:rsidRPr="00C101CA">
        <w:rPr>
          <w:rFonts w:ascii="Arial" w:hAnsi="Arial" w:cs="Arial"/>
          <w:sz w:val="20"/>
          <w:szCs w:val="20"/>
        </w:rPr>
        <w:t xml:space="preserve"> strength, indications of agency, and </w:t>
      </w:r>
      <w:del w:id="211" w:author="butts" w:date="2010-11-11T21:13:00Z">
        <w:r w:rsidRPr="00C101CA" w:rsidDel="00924C79">
          <w:rPr>
            <w:rFonts w:ascii="Arial" w:hAnsi="Arial" w:cs="Arial"/>
            <w:sz w:val="20"/>
            <w:szCs w:val="20"/>
          </w:rPr>
          <w:delText xml:space="preserve">about </w:delText>
        </w:r>
      </w:del>
      <w:r w:rsidRPr="00C101CA">
        <w:rPr>
          <w:rFonts w:ascii="Arial" w:hAnsi="Arial" w:cs="Arial"/>
          <w:sz w:val="20"/>
          <w:szCs w:val="20"/>
        </w:rPr>
        <w:t>the degree of exploration. Former parental influence (in terms of perceived parental styles in the age of 11, 13 and 15) seems to be a weak predictor of emerging commitments. There is evidence of a relationship between styles of self-definition and the degree of exploration, as well as a link between the development of global self-evaluation (in terms of the clarity of self at the age of 15, and self-esteem at the ages of 13 and 17) and the strength of commitments.</w:t>
      </w:r>
    </w:p>
    <w:p w:rsidR="00BE413A" w:rsidRPr="00C101CA" w:rsidRDefault="00BE413A" w:rsidP="00C101CA">
      <w:pPr>
        <w:spacing w:line="360" w:lineRule="auto"/>
        <w:jc w:val="both"/>
        <w:rPr>
          <w:rFonts w:ascii="Arial" w:hAnsi="Arial" w:cs="Arial"/>
          <w:sz w:val="20"/>
          <w:szCs w:val="20"/>
          <w:lang w:val="en-GB"/>
        </w:rPr>
      </w:pPr>
    </w:p>
    <w:p w:rsidR="00BE413A" w:rsidRPr="00C101CA" w:rsidRDefault="00BE413A" w:rsidP="00C101CA">
      <w:pPr>
        <w:spacing w:line="360" w:lineRule="auto"/>
        <w:jc w:val="both"/>
        <w:rPr>
          <w:rFonts w:ascii="Arial" w:hAnsi="Arial" w:cs="Arial"/>
          <w:sz w:val="20"/>
          <w:szCs w:val="20"/>
          <w:lang w:val="en-GB"/>
        </w:rPr>
      </w:pPr>
    </w:p>
    <w:p w:rsidR="00BE413A" w:rsidRPr="00C101CA" w:rsidRDefault="00BE413A" w:rsidP="00C101CA">
      <w:pPr>
        <w:spacing w:line="360" w:lineRule="auto"/>
        <w:jc w:val="both"/>
        <w:rPr>
          <w:rFonts w:ascii="Arial" w:hAnsi="Arial" w:cs="Arial"/>
          <w:sz w:val="20"/>
          <w:szCs w:val="20"/>
          <w:lang w:val="en-GB"/>
        </w:rPr>
      </w:pPr>
      <w:r w:rsidRPr="00C101CA">
        <w:rPr>
          <w:rFonts w:ascii="Arial" w:hAnsi="Arial" w:cs="Arial"/>
          <w:sz w:val="20"/>
          <w:szCs w:val="20"/>
          <w:lang w:val="en-GB"/>
        </w:rPr>
        <w:t>Radovan:</w:t>
      </w:r>
    </w:p>
    <w:p w:rsidR="00BE413A" w:rsidRPr="00C101CA" w:rsidRDefault="00BE413A" w:rsidP="00C101CA">
      <w:pPr>
        <w:jc w:val="both"/>
        <w:rPr>
          <w:rFonts w:ascii="Arial" w:hAnsi="Arial" w:cs="Arial"/>
          <w:b/>
          <w:sz w:val="20"/>
          <w:szCs w:val="20"/>
        </w:rPr>
      </w:pPr>
      <w:r w:rsidRPr="00C101CA">
        <w:rPr>
          <w:rFonts w:ascii="Arial" w:hAnsi="Arial" w:cs="Arial"/>
          <w:b/>
          <w:sz w:val="20"/>
          <w:szCs w:val="20"/>
          <w:lang w:val="en-GB"/>
        </w:rPr>
        <w:t>The</w:t>
      </w:r>
      <w:r w:rsidRPr="00C101CA">
        <w:rPr>
          <w:rFonts w:ascii="Arial" w:hAnsi="Arial" w:cs="Arial"/>
          <w:b/>
          <w:sz w:val="20"/>
          <w:szCs w:val="20"/>
        </w:rPr>
        <w:t xml:space="preserve"> application of transcranial color-coded sonography in severe brain Injury</w:t>
      </w:r>
    </w:p>
    <w:p w:rsidR="00BE413A" w:rsidRPr="00C101CA" w:rsidRDefault="00BE413A" w:rsidP="00C101CA">
      <w:pPr>
        <w:jc w:val="both"/>
        <w:rPr>
          <w:rFonts w:ascii="Arial" w:hAnsi="Arial" w:cs="Arial"/>
          <w:sz w:val="20"/>
          <w:szCs w:val="20"/>
          <w:lang w:val="en-GB"/>
        </w:rPr>
      </w:pPr>
    </w:p>
    <w:p w:rsidR="00BE413A" w:rsidRPr="00C101CA" w:rsidRDefault="00BE413A" w:rsidP="00C101CA">
      <w:pPr>
        <w:jc w:val="both"/>
        <w:rPr>
          <w:rFonts w:ascii="Arial" w:hAnsi="Arial" w:cs="Arial"/>
          <w:b/>
          <w:sz w:val="20"/>
          <w:szCs w:val="20"/>
          <w:lang w:val="en-GB"/>
        </w:rPr>
      </w:pPr>
      <w:r w:rsidRPr="00C101CA">
        <w:rPr>
          <w:rFonts w:ascii="Arial" w:hAnsi="Arial" w:cs="Arial"/>
          <w:b/>
          <w:sz w:val="20"/>
          <w:szCs w:val="20"/>
          <w:lang w:val="en-GB"/>
        </w:rPr>
        <w:t>Abstract</w:t>
      </w:r>
    </w:p>
    <w:p w:rsidR="00BE413A" w:rsidRPr="00C101CA" w:rsidRDefault="00BE413A" w:rsidP="00C101CA">
      <w:pPr>
        <w:jc w:val="both"/>
        <w:rPr>
          <w:rFonts w:ascii="Arial" w:hAnsi="Arial" w:cs="Arial"/>
          <w:sz w:val="20"/>
          <w:szCs w:val="20"/>
          <w:lang w:val="en-GB"/>
        </w:rPr>
      </w:pPr>
    </w:p>
    <w:p w:rsidR="00BE413A" w:rsidRPr="00C101CA" w:rsidRDefault="00BE413A" w:rsidP="00C101CA">
      <w:pPr>
        <w:jc w:val="both"/>
        <w:rPr>
          <w:rFonts w:ascii="Arial" w:hAnsi="Arial" w:cs="Arial"/>
          <w:b/>
          <w:sz w:val="20"/>
          <w:szCs w:val="20"/>
          <w:lang w:val="en-GB"/>
        </w:rPr>
      </w:pPr>
      <w:r w:rsidRPr="00C101CA">
        <w:rPr>
          <w:rFonts w:ascii="Arial" w:hAnsi="Arial" w:cs="Arial"/>
          <w:b/>
          <w:sz w:val="20"/>
          <w:szCs w:val="20"/>
          <w:lang w:val="en-GB"/>
        </w:rPr>
        <w:t>Introduction</w:t>
      </w:r>
    </w:p>
    <w:p w:rsidR="00BE413A" w:rsidRPr="00C101CA" w:rsidRDefault="00BE413A" w:rsidP="00C101CA">
      <w:pPr>
        <w:jc w:val="both"/>
        <w:rPr>
          <w:rFonts w:ascii="Arial" w:hAnsi="Arial" w:cs="Arial"/>
          <w:sz w:val="20"/>
          <w:szCs w:val="20"/>
          <w:lang w:val="en-GB"/>
        </w:rPr>
      </w:pPr>
      <w:r w:rsidRPr="00C101CA">
        <w:rPr>
          <w:rFonts w:ascii="Arial" w:hAnsi="Arial" w:cs="Arial"/>
          <w:sz w:val="20"/>
          <w:szCs w:val="20"/>
          <w:lang w:val="en-GB"/>
        </w:rPr>
        <w:t xml:space="preserve">Brain ischemia is one of the most </w:t>
      </w:r>
      <w:commentRangeStart w:id="212"/>
      <w:r w:rsidRPr="00C101CA">
        <w:rPr>
          <w:rFonts w:ascii="Arial" w:hAnsi="Arial" w:cs="Arial"/>
          <w:sz w:val="20"/>
          <w:szCs w:val="20"/>
          <w:lang w:val="en-GB"/>
        </w:rPr>
        <w:t xml:space="preserve">important </w:t>
      </w:r>
      <w:commentRangeEnd w:id="212"/>
      <w:r>
        <w:rPr>
          <w:rStyle w:val="CommentReference"/>
        </w:rPr>
        <w:commentReference w:id="212"/>
      </w:r>
      <w:r w:rsidRPr="00C101CA">
        <w:rPr>
          <w:rFonts w:ascii="Arial" w:hAnsi="Arial" w:cs="Arial"/>
          <w:sz w:val="20"/>
          <w:szCs w:val="20"/>
          <w:lang w:val="en-GB"/>
        </w:rPr>
        <w:t xml:space="preserve">components of secondary brain injury.  </w:t>
      </w:r>
      <w:ins w:id="213" w:author="butts" w:date="2010-11-11T19:58:00Z">
        <w:r>
          <w:rPr>
            <w:rFonts w:ascii="Arial" w:hAnsi="Arial" w:cs="Arial"/>
            <w:sz w:val="20"/>
            <w:szCs w:val="20"/>
            <w:lang w:val="en-GB"/>
          </w:rPr>
          <w:t xml:space="preserve">The </w:t>
        </w:r>
      </w:ins>
      <w:del w:id="214" w:author="butts" w:date="2010-11-11T19:58:00Z">
        <w:r w:rsidRPr="00C101CA" w:rsidDel="00AB0A97">
          <w:rPr>
            <w:rFonts w:ascii="Arial" w:hAnsi="Arial" w:cs="Arial"/>
            <w:sz w:val="20"/>
            <w:szCs w:val="20"/>
            <w:lang w:val="en-GB"/>
          </w:rPr>
          <w:delText>F</w:delText>
        </w:r>
      </w:del>
      <w:ins w:id="215" w:author="butts" w:date="2010-11-11T19:58:00Z">
        <w:r>
          <w:rPr>
            <w:rFonts w:ascii="Arial" w:hAnsi="Arial" w:cs="Arial"/>
            <w:sz w:val="20"/>
            <w:szCs w:val="20"/>
            <w:lang w:val="en-GB"/>
          </w:rPr>
          <w:t>f</w:t>
        </w:r>
      </w:ins>
      <w:r w:rsidRPr="00C101CA">
        <w:rPr>
          <w:rFonts w:ascii="Arial" w:hAnsi="Arial" w:cs="Arial"/>
          <w:sz w:val="20"/>
          <w:szCs w:val="20"/>
          <w:lang w:val="en-GB"/>
        </w:rPr>
        <w:t xml:space="preserve">undamental </w:t>
      </w:r>
      <w:del w:id="216" w:author="butts" w:date="2010-11-11T19:58:00Z">
        <w:r w:rsidRPr="00C101CA" w:rsidDel="00AB0A97">
          <w:rPr>
            <w:rFonts w:ascii="Arial" w:hAnsi="Arial" w:cs="Arial"/>
            <w:sz w:val="20"/>
            <w:szCs w:val="20"/>
            <w:lang w:val="en-GB"/>
          </w:rPr>
          <w:delText xml:space="preserve">mechanism </w:delText>
        </w:r>
      </w:del>
      <w:ins w:id="217" w:author="butts" w:date="2010-11-11T19:58:00Z">
        <w:r>
          <w:rPr>
            <w:rFonts w:ascii="Arial" w:hAnsi="Arial" w:cs="Arial"/>
            <w:sz w:val="20"/>
            <w:szCs w:val="20"/>
            <w:lang w:val="en-GB"/>
          </w:rPr>
          <w:t>function</w:t>
        </w:r>
        <w:r w:rsidRPr="00C101CA">
          <w:rPr>
            <w:rFonts w:ascii="Arial" w:hAnsi="Arial" w:cs="Arial"/>
            <w:sz w:val="20"/>
            <w:szCs w:val="20"/>
            <w:lang w:val="en-GB"/>
          </w:rPr>
          <w:t xml:space="preserve"> </w:t>
        </w:r>
      </w:ins>
      <w:r w:rsidRPr="00C101CA">
        <w:rPr>
          <w:rFonts w:ascii="Arial" w:hAnsi="Arial" w:cs="Arial"/>
          <w:sz w:val="20"/>
          <w:szCs w:val="20"/>
          <w:lang w:val="en-GB"/>
        </w:rPr>
        <w:t>of brain ischemia is</w:t>
      </w:r>
      <w:ins w:id="218" w:author="butts" w:date="2010-11-11T19:58:00Z">
        <w:r>
          <w:rPr>
            <w:rFonts w:ascii="Arial" w:hAnsi="Arial" w:cs="Arial"/>
            <w:sz w:val="20"/>
            <w:szCs w:val="20"/>
            <w:lang w:val="en-GB"/>
          </w:rPr>
          <w:t xml:space="preserve"> to</w:t>
        </w:r>
      </w:ins>
      <w:r w:rsidRPr="00C101CA">
        <w:rPr>
          <w:rFonts w:ascii="Arial" w:hAnsi="Arial" w:cs="Arial"/>
          <w:sz w:val="20"/>
          <w:szCs w:val="20"/>
          <w:lang w:val="en-GB"/>
        </w:rPr>
        <w:t xml:space="preserve"> lower</w:t>
      </w:r>
      <w:del w:id="219" w:author="butts" w:date="2010-11-11T19:58:00Z">
        <w:r w:rsidRPr="00C101CA" w:rsidDel="00AB0A97">
          <w:rPr>
            <w:rFonts w:ascii="Arial" w:hAnsi="Arial" w:cs="Arial"/>
            <w:sz w:val="20"/>
            <w:szCs w:val="20"/>
            <w:lang w:val="en-GB"/>
          </w:rPr>
          <w:delText>ing of</w:delText>
        </w:r>
      </w:del>
      <w:ins w:id="220" w:author="butts" w:date="2010-11-11T19:58:00Z">
        <w:r>
          <w:rPr>
            <w:rFonts w:ascii="Arial" w:hAnsi="Arial" w:cs="Arial"/>
            <w:sz w:val="20"/>
            <w:szCs w:val="20"/>
            <w:lang w:val="en-GB"/>
          </w:rPr>
          <w:t xml:space="preserve"> the</w:t>
        </w:r>
      </w:ins>
      <w:r w:rsidRPr="00C101CA">
        <w:rPr>
          <w:rFonts w:ascii="Arial" w:hAnsi="Arial" w:cs="Arial"/>
          <w:sz w:val="20"/>
          <w:szCs w:val="20"/>
          <w:lang w:val="en-GB"/>
        </w:rPr>
        <w:t xml:space="preserve"> cerebral blood flow </w:t>
      </w:r>
      <w:ins w:id="221" w:author="butts" w:date="2010-11-11T20:02:00Z">
        <w:r>
          <w:rPr>
            <w:rFonts w:ascii="Arial" w:hAnsi="Arial" w:cs="Arial"/>
            <w:sz w:val="20"/>
            <w:szCs w:val="20"/>
            <w:lang w:val="en-GB"/>
          </w:rPr>
          <w:t>(</w:t>
        </w:r>
      </w:ins>
      <w:r w:rsidRPr="00C101CA">
        <w:rPr>
          <w:rFonts w:ascii="Arial" w:hAnsi="Arial" w:cs="Arial"/>
          <w:sz w:val="20"/>
          <w:szCs w:val="20"/>
          <w:lang w:val="en-GB"/>
        </w:rPr>
        <w:t xml:space="preserve">CBF) </w:t>
      </w:r>
      <w:ins w:id="222" w:author="butts" w:date="2010-11-11T20:02:00Z">
        <w:r>
          <w:rPr>
            <w:rFonts w:ascii="Arial" w:hAnsi="Arial" w:cs="Arial"/>
            <w:sz w:val="20"/>
            <w:szCs w:val="20"/>
            <w:lang w:val="en-GB"/>
          </w:rPr>
          <w:t xml:space="preserve">to </w:t>
        </w:r>
      </w:ins>
      <w:r w:rsidRPr="00C101CA">
        <w:rPr>
          <w:rFonts w:ascii="Arial" w:hAnsi="Arial" w:cs="Arial"/>
          <w:sz w:val="20"/>
          <w:szCs w:val="20"/>
          <w:lang w:val="en-GB"/>
        </w:rPr>
        <w:t xml:space="preserve">below critical level. Among </w:t>
      </w:r>
      <w:ins w:id="223" w:author="butts" w:date="2010-11-11T20:05:00Z">
        <w:r>
          <w:rPr>
            <w:rFonts w:ascii="Arial" w:hAnsi="Arial" w:cs="Arial"/>
            <w:sz w:val="20"/>
            <w:szCs w:val="20"/>
            <w:lang w:val="en-GB"/>
          </w:rPr>
          <w:t xml:space="preserve">the </w:t>
        </w:r>
      </w:ins>
      <w:r w:rsidRPr="00C101CA">
        <w:rPr>
          <w:rFonts w:ascii="Arial" w:hAnsi="Arial" w:cs="Arial"/>
          <w:sz w:val="20"/>
          <w:szCs w:val="20"/>
          <w:lang w:val="en-GB"/>
        </w:rPr>
        <w:t>factors contributing to CBF decline are intracranial hypertension, hypotension, microvascular damage</w:t>
      </w:r>
      <w:del w:id="224" w:author="butts" w:date="2010-11-11T20:05:00Z">
        <w:r w:rsidRPr="00C101CA" w:rsidDel="0098501A">
          <w:rPr>
            <w:rFonts w:ascii="Arial" w:hAnsi="Arial" w:cs="Arial"/>
            <w:sz w:val="20"/>
            <w:szCs w:val="20"/>
            <w:lang w:val="en-GB"/>
          </w:rPr>
          <w:delText>,</w:delText>
        </w:r>
      </w:del>
      <w:r w:rsidRPr="00C101CA">
        <w:rPr>
          <w:rFonts w:ascii="Arial" w:hAnsi="Arial" w:cs="Arial"/>
          <w:sz w:val="20"/>
          <w:szCs w:val="20"/>
          <w:lang w:val="en-GB"/>
        </w:rPr>
        <w:t xml:space="preserve"> </w:t>
      </w:r>
      <w:ins w:id="225" w:author="butts" w:date="2010-11-11T20:05:00Z">
        <w:r>
          <w:rPr>
            <w:rFonts w:ascii="Arial" w:hAnsi="Arial" w:cs="Arial"/>
            <w:sz w:val="20"/>
            <w:szCs w:val="20"/>
            <w:lang w:val="en-GB"/>
          </w:rPr>
          <w:t xml:space="preserve">and </w:t>
        </w:r>
      </w:ins>
      <w:r w:rsidRPr="00C101CA">
        <w:rPr>
          <w:rFonts w:ascii="Arial" w:hAnsi="Arial" w:cs="Arial"/>
          <w:sz w:val="20"/>
          <w:szCs w:val="20"/>
          <w:lang w:val="en-GB"/>
        </w:rPr>
        <w:t xml:space="preserve">compression by hematomas </w:t>
      </w:r>
      <w:commentRangeStart w:id="226"/>
      <w:r w:rsidRPr="00C101CA">
        <w:rPr>
          <w:rFonts w:ascii="Arial" w:hAnsi="Arial" w:cs="Arial"/>
          <w:sz w:val="20"/>
          <w:szCs w:val="20"/>
          <w:lang w:val="en-GB"/>
        </w:rPr>
        <w:t>etc</w:t>
      </w:r>
      <w:commentRangeEnd w:id="226"/>
      <w:r>
        <w:rPr>
          <w:rStyle w:val="CommentReference"/>
        </w:rPr>
        <w:commentReference w:id="226"/>
      </w:r>
      <w:r w:rsidRPr="00C101CA">
        <w:rPr>
          <w:rFonts w:ascii="Arial" w:hAnsi="Arial" w:cs="Arial"/>
          <w:sz w:val="20"/>
          <w:szCs w:val="20"/>
          <w:lang w:val="en-GB"/>
        </w:rPr>
        <w:t xml:space="preserve">. Current therapeutic strategy is based on </w:t>
      </w:r>
      <w:ins w:id="227" w:author="butts" w:date="2010-11-11T20:05:00Z">
        <w:r>
          <w:rPr>
            <w:rFonts w:ascii="Arial" w:hAnsi="Arial" w:cs="Arial"/>
            <w:sz w:val="20"/>
            <w:szCs w:val="20"/>
            <w:lang w:val="en-GB"/>
          </w:rPr>
          <w:t xml:space="preserve">the </w:t>
        </w:r>
      </w:ins>
      <w:r w:rsidRPr="00C101CA">
        <w:rPr>
          <w:rFonts w:ascii="Arial" w:hAnsi="Arial" w:cs="Arial"/>
          <w:sz w:val="20"/>
          <w:szCs w:val="20"/>
          <w:lang w:val="en-GB"/>
        </w:rPr>
        <w:t>control of intracranial pressure and maintenance of adequate cerebral perfusion pressure.  In cases of severe brain injury</w:t>
      </w:r>
      <w:ins w:id="228" w:author="butts" w:date="2010-11-11T20:07:00Z">
        <w:r>
          <w:rPr>
            <w:rFonts w:ascii="Arial" w:hAnsi="Arial" w:cs="Arial"/>
            <w:sz w:val="20"/>
            <w:szCs w:val="20"/>
            <w:lang w:val="en-GB"/>
          </w:rPr>
          <w:t>,</w:t>
        </w:r>
      </w:ins>
      <w:r w:rsidRPr="00C101CA">
        <w:rPr>
          <w:rFonts w:ascii="Arial" w:hAnsi="Arial" w:cs="Arial"/>
          <w:sz w:val="20"/>
          <w:szCs w:val="20"/>
          <w:lang w:val="en-GB"/>
        </w:rPr>
        <w:t xml:space="preserve"> </w:t>
      </w:r>
      <w:del w:id="229" w:author="butts" w:date="2010-11-11T20:07:00Z">
        <w:r w:rsidRPr="00C101CA" w:rsidDel="0098501A">
          <w:rPr>
            <w:rFonts w:ascii="Arial" w:hAnsi="Arial" w:cs="Arial"/>
            <w:sz w:val="20"/>
            <w:szCs w:val="20"/>
            <w:lang w:val="en-GB"/>
          </w:rPr>
          <w:delText xml:space="preserve">there may occur </w:delText>
        </w:r>
      </w:del>
      <w:r w:rsidRPr="00C101CA">
        <w:rPr>
          <w:rFonts w:ascii="Arial" w:hAnsi="Arial" w:cs="Arial"/>
          <w:sz w:val="20"/>
          <w:szCs w:val="20"/>
          <w:lang w:val="en-GB"/>
        </w:rPr>
        <w:t xml:space="preserve">disturbances of autoregulation </w:t>
      </w:r>
      <w:ins w:id="230" w:author="butts" w:date="2010-11-11T20:07:00Z">
        <w:r>
          <w:rPr>
            <w:rFonts w:ascii="Arial" w:hAnsi="Arial" w:cs="Arial"/>
            <w:sz w:val="20"/>
            <w:szCs w:val="20"/>
            <w:lang w:val="en-GB"/>
          </w:rPr>
          <w:t xml:space="preserve">may occur and </w:t>
        </w:r>
      </w:ins>
      <w:r w:rsidRPr="00C101CA">
        <w:rPr>
          <w:rFonts w:ascii="Arial" w:hAnsi="Arial" w:cs="Arial"/>
          <w:sz w:val="20"/>
          <w:szCs w:val="20"/>
          <w:lang w:val="en-GB"/>
        </w:rPr>
        <w:t>a CPP-oriented therapy may worsen intracranial hypertension due to increased cerebral blood volume. On the other hand in patients with posttraumatic vasospasms</w:t>
      </w:r>
      <w:ins w:id="231" w:author="butts" w:date="2010-11-11T20:08:00Z">
        <w:r>
          <w:rPr>
            <w:rFonts w:ascii="Arial" w:hAnsi="Arial" w:cs="Arial"/>
            <w:sz w:val="20"/>
            <w:szCs w:val="20"/>
            <w:lang w:val="en-GB"/>
          </w:rPr>
          <w:t>,</w:t>
        </w:r>
      </w:ins>
      <w:r w:rsidRPr="00C101CA">
        <w:rPr>
          <w:rFonts w:ascii="Arial" w:hAnsi="Arial" w:cs="Arial"/>
          <w:sz w:val="20"/>
          <w:szCs w:val="20"/>
          <w:lang w:val="en-GB"/>
        </w:rPr>
        <w:t xml:space="preserve"> </w:t>
      </w:r>
      <w:del w:id="232" w:author="butts" w:date="2010-11-11T20:08:00Z">
        <w:r w:rsidRPr="00C101CA" w:rsidDel="0098501A">
          <w:rPr>
            <w:rFonts w:ascii="Arial" w:hAnsi="Arial" w:cs="Arial"/>
            <w:sz w:val="20"/>
            <w:szCs w:val="20"/>
            <w:lang w:val="en-GB"/>
          </w:rPr>
          <w:delText xml:space="preserve">adequate </w:delText>
        </w:r>
      </w:del>
      <w:r w:rsidRPr="00C101CA">
        <w:rPr>
          <w:rFonts w:ascii="Arial" w:hAnsi="Arial" w:cs="Arial"/>
          <w:sz w:val="20"/>
          <w:szCs w:val="20"/>
          <w:lang w:val="en-GB"/>
        </w:rPr>
        <w:t>CPP</w:t>
      </w:r>
      <w:ins w:id="233" w:author="butts" w:date="2010-11-11T20:08:00Z">
        <w:r>
          <w:rPr>
            <w:rFonts w:ascii="Arial" w:hAnsi="Arial" w:cs="Arial"/>
            <w:sz w:val="20"/>
            <w:szCs w:val="20"/>
            <w:lang w:val="en-GB"/>
          </w:rPr>
          <w:t xml:space="preserve"> levels</w:t>
        </w:r>
      </w:ins>
      <w:r w:rsidRPr="00C101CA">
        <w:rPr>
          <w:rFonts w:ascii="Arial" w:hAnsi="Arial" w:cs="Arial"/>
          <w:sz w:val="20"/>
          <w:szCs w:val="20"/>
          <w:lang w:val="en-GB"/>
        </w:rPr>
        <w:t xml:space="preserve"> </w:t>
      </w:r>
      <w:del w:id="234" w:author="butts" w:date="2010-11-11T20:08:00Z">
        <w:r w:rsidRPr="00C101CA" w:rsidDel="0098501A">
          <w:rPr>
            <w:rFonts w:ascii="Arial" w:hAnsi="Arial" w:cs="Arial"/>
            <w:sz w:val="20"/>
            <w:szCs w:val="20"/>
            <w:lang w:val="en-GB"/>
          </w:rPr>
          <w:delText>is</w:delText>
        </w:r>
      </w:del>
      <w:ins w:id="235" w:author="butts" w:date="2010-11-11T20:08:00Z">
        <w:r>
          <w:rPr>
            <w:rFonts w:ascii="Arial" w:hAnsi="Arial" w:cs="Arial"/>
            <w:sz w:val="20"/>
            <w:szCs w:val="20"/>
            <w:lang w:val="en-GB"/>
          </w:rPr>
          <w:t>are</w:t>
        </w:r>
      </w:ins>
      <w:r w:rsidRPr="00C101CA">
        <w:rPr>
          <w:rFonts w:ascii="Arial" w:hAnsi="Arial" w:cs="Arial"/>
          <w:sz w:val="20"/>
          <w:szCs w:val="20"/>
          <w:lang w:val="en-GB"/>
        </w:rPr>
        <w:t xml:space="preserve"> higher than in </w:t>
      </w:r>
      <w:ins w:id="236" w:author="butts" w:date="2010-11-11T20:08:00Z">
        <w:r>
          <w:rPr>
            <w:rFonts w:ascii="Arial" w:hAnsi="Arial" w:cs="Arial"/>
            <w:sz w:val="20"/>
            <w:szCs w:val="20"/>
            <w:lang w:val="en-GB"/>
          </w:rPr>
          <w:t xml:space="preserve">the </w:t>
        </w:r>
      </w:ins>
      <w:r w:rsidRPr="00C101CA">
        <w:rPr>
          <w:rFonts w:ascii="Arial" w:hAnsi="Arial" w:cs="Arial"/>
          <w:sz w:val="20"/>
          <w:szCs w:val="20"/>
          <w:lang w:val="en-GB"/>
        </w:rPr>
        <w:t xml:space="preserve">presence of hyperaemia. Knowledge of patient’s hemodynamic status – hyperaemia or vasospasm – helps to choose proper therapeutic strategy. A </w:t>
      </w:r>
      <w:ins w:id="237" w:author="butts" w:date="2010-11-11T20:09:00Z">
        <w:r>
          <w:rPr>
            <w:rFonts w:ascii="Arial" w:hAnsi="Arial" w:cs="Arial"/>
            <w:sz w:val="20"/>
            <w:szCs w:val="20"/>
            <w:lang w:val="en-GB"/>
          </w:rPr>
          <w:t>l</w:t>
        </w:r>
      </w:ins>
      <w:del w:id="238" w:author="butts" w:date="2010-11-11T20:09:00Z">
        <w:r w:rsidRPr="00C101CA" w:rsidDel="0098501A">
          <w:rPr>
            <w:rFonts w:ascii="Arial" w:hAnsi="Arial" w:cs="Arial"/>
            <w:sz w:val="20"/>
            <w:szCs w:val="20"/>
            <w:lang w:val="en-GB"/>
          </w:rPr>
          <w:delText>L</w:delText>
        </w:r>
      </w:del>
      <w:r w:rsidRPr="00C101CA">
        <w:rPr>
          <w:rFonts w:ascii="Arial" w:hAnsi="Arial" w:cs="Arial"/>
          <w:sz w:val="20"/>
          <w:szCs w:val="20"/>
          <w:lang w:val="en-GB"/>
        </w:rPr>
        <w:t xml:space="preserve">inear correlation between blood flow velocity and </w:t>
      </w:r>
      <w:commentRangeStart w:id="239"/>
      <w:r w:rsidRPr="00C101CA">
        <w:rPr>
          <w:rFonts w:ascii="Arial" w:hAnsi="Arial" w:cs="Arial"/>
          <w:sz w:val="20"/>
          <w:szCs w:val="20"/>
          <w:lang w:val="en-GB"/>
        </w:rPr>
        <w:t xml:space="preserve">cerebral blood flow </w:t>
      </w:r>
      <w:commentRangeEnd w:id="239"/>
      <w:r>
        <w:rPr>
          <w:rStyle w:val="CommentReference"/>
        </w:rPr>
        <w:commentReference w:id="239"/>
      </w:r>
      <w:r w:rsidRPr="00C101CA">
        <w:rPr>
          <w:rFonts w:ascii="Arial" w:hAnsi="Arial" w:cs="Arial"/>
          <w:sz w:val="20"/>
          <w:szCs w:val="20"/>
          <w:lang w:val="en-GB"/>
        </w:rPr>
        <w:t>(CBF) makes possible to determine CBF</w:t>
      </w:r>
      <w:ins w:id="240" w:author="butts" w:date="2010-11-11T20:10:00Z">
        <w:r>
          <w:rPr>
            <w:rFonts w:ascii="Arial" w:hAnsi="Arial" w:cs="Arial"/>
            <w:sz w:val="20"/>
            <w:szCs w:val="20"/>
            <w:lang w:val="en-GB"/>
          </w:rPr>
          <w:t xml:space="preserve"> levels</w:t>
        </w:r>
      </w:ins>
      <w:r w:rsidRPr="00C101CA">
        <w:rPr>
          <w:rFonts w:ascii="Arial" w:hAnsi="Arial" w:cs="Arial"/>
          <w:sz w:val="20"/>
          <w:szCs w:val="20"/>
          <w:lang w:val="en-GB"/>
        </w:rPr>
        <w:t xml:space="preserve"> by use of transcranial color-coded sonography (TCCS). Calculation of Lindegaard’s index distinguishes brain hyperaemia from vasospasm.</w:t>
      </w:r>
    </w:p>
    <w:p w:rsidR="00BE413A" w:rsidRDefault="00BE413A" w:rsidP="00C101CA">
      <w:pPr>
        <w:jc w:val="both"/>
        <w:rPr>
          <w:rFonts w:ascii="Arial" w:hAnsi="Arial" w:cs="Arial"/>
          <w:b/>
          <w:sz w:val="20"/>
          <w:szCs w:val="20"/>
          <w:lang w:val="en-GB"/>
        </w:rPr>
      </w:pPr>
    </w:p>
    <w:p w:rsidR="00BE413A" w:rsidRPr="00C101CA" w:rsidRDefault="00BE413A" w:rsidP="00C101CA">
      <w:pPr>
        <w:jc w:val="both"/>
        <w:rPr>
          <w:rFonts w:ascii="Arial" w:hAnsi="Arial" w:cs="Arial"/>
          <w:b/>
          <w:sz w:val="20"/>
          <w:szCs w:val="20"/>
          <w:lang w:val="en-GB"/>
        </w:rPr>
      </w:pPr>
      <w:r w:rsidRPr="00C101CA">
        <w:rPr>
          <w:rFonts w:ascii="Arial" w:hAnsi="Arial" w:cs="Arial"/>
          <w:b/>
          <w:sz w:val="20"/>
          <w:szCs w:val="20"/>
          <w:lang w:val="en-GB"/>
        </w:rPr>
        <w:t>Aim of the study</w:t>
      </w:r>
    </w:p>
    <w:p w:rsidR="00BE413A" w:rsidRPr="00C101CA" w:rsidRDefault="00BE413A" w:rsidP="00C101CA">
      <w:pPr>
        <w:jc w:val="both"/>
        <w:rPr>
          <w:rFonts w:ascii="Arial" w:hAnsi="Arial" w:cs="Arial"/>
          <w:sz w:val="20"/>
          <w:szCs w:val="20"/>
          <w:lang w:val="en-GB"/>
        </w:rPr>
      </w:pPr>
      <w:ins w:id="241" w:author="butts" w:date="2010-11-11T20:10:00Z">
        <w:r>
          <w:rPr>
            <w:rFonts w:ascii="Arial" w:hAnsi="Arial" w:cs="Arial"/>
            <w:sz w:val="20"/>
            <w:szCs w:val="20"/>
            <w:lang w:val="en-GB"/>
          </w:rPr>
          <w:t>To d</w:t>
        </w:r>
      </w:ins>
      <w:del w:id="242" w:author="butts" w:date="2010-11-11T20:10:00Z">
        <w:r w:rsidRPr="00C101CA" w:rsidDel="00B20D7D">
          <w:rPr>
            <w:rFonts w:ascii="Arial" w:hAnsi="Arial" w:cs="Arial"/>
            <w:sz w:val="20"/>
            <w:szCs w:val="20"/>
            <w:lang w:val="en-GB"/>
          </w:rPr>
          <w:delText>D</w:delText>
        </w:r>
      </w:del>
      <w:r w:rsidRPr="00C101CA">
        <w:rPr>
          <w:rFonts w:ascii="Arial" w:hAnsi="Arial" w:cs="Arial"/>
          <w:sz w:val="20"/>
          <w:szCs w:val="20"/>
          <w:lang w:val="en-GB"/>
        </w:rPr>
        <w:t>etect</w:t>
      </w:r>
      <w:del w:id="243" w:author="butts" w:date="2010-11-11T20:10:00Z">
        <w:r w:rsidRPr="00C101CA" w:rsidDel="00B20D7D">
          <w:rPr>
            <w:rFonts w:ascii="Arial" w:hAnsi="Arial" w:cs="Arial"/>
            <w:sz w:val="20"/>
            <w:szCs w:val="20"/>
            <w:lang w:val="en-GB"/>
          </w:rPr>
          <w:delText>ion of</w:delText>
        </w:r>
      </w:del>
      <w:r w:rsidRPr="00C101CA">
        <w:rPr>
          <w:rFonts w:ascii="Arial" w:hAnsi="Arial" w:cs="Arial"/>
          <w:sz w:val="20"/>
          <w:szCs w:val="20"/>
          <w:lang w:val="en-GB"/>
        </w:rPr>
        <w:t xml:space="preserve"> hemodynamic changes in trauma brain injury patients using transcranial color-coded duplex sonography (TC</w:t>
      </w:r>
      <w:commentRangeStart w:id="244"/>
      <w:r w:rsidRPr="00C101CA">
        <w:rPr>
          <w:rFonts w:ascii="Arial" w:hAnsi="Arial" w:cs="Arial"/>
          <w:sz w:val="20"/>
          <w:szCs w:val="20"/>
          <w:lang w:val="en-GB"/>
        </w:rPr>
        <w:t>C</w:t>
      </w:r>
      <w:commentRangeEnd w:id="244"/>
      <w:r>
        <w:rPr>
          <w:rStyle w:val="CommentReference"/>
        </w:rPr>
        <w:commentReference w:id="244"/>
      </w:r>
      <w:r w:rsidRPr="00C101CA">
        <w:rPr>
          <w:rFonts w:ascii="Arial" w:hAnsi="Arial" w:cs="Arial"/>
          <w:sz w:val="20"/>
          <w:szCs w:val="20"/>
          <w:lang w:val="en-GB"/>
        </w:rPr>
        <w:t>S) and comparison with intracranial pressure in severe brain injury patients.</w:t>
      </w:r>
    </w:p>
    <w:p w:rsidR="00BE413A" w:rsidRDefault="00BE413A" w:rsidP="00C101CA">
      <w:pPr>
        <w:jc w:val="both"/>
        <w:rPr>
          <w:rFonts w:ascii="Arial" w:hAnsi="Arial" w:cs="Arial"/>
          <w:b/>
          <w:sz w:val="20"/>
          <w:szCs w:val="20"/>
          <w:lang w:val="en-GB"/>
        </w:rPr>
      </w:pPr>
    </w:p>
    <w:p w:rsidR="00BE413A" w:rsidRPr="00C101CA" w:rsidRDefault="00BE413A" w:rsidP="00C101CA">
      <w:pPr>
        <w:jc w:val="both"/>
        <w:rPr>
          <w:rFonts w:ascii="Arial" w:hAnsi="Arial" w:cs="Arial"/>
          <w:b/>
          <w:sz w:val="20"/>
          <w:szCs w:val="20"/>
          <w:lang w:val="en-GB"/>
        </w:rPr>
      </w:pPr>
      <w:r w:rsidRPr="00C101CA">
        <w:rPr>
          <w:rFonts w:ascii="Arial" w:hAnsi="Arial" w:cs="Arial"/>
          <w:b/>
          <w:sz w:val="20"/>
          <w:szCs w:val="20"/>
          <w:lang w:val="en-GB"/>
        </w:rPr>
        <w:t>Method</w:t>
      </w:r>
    </w:p>
    <w:p w:rsidR="00BE413A" w:rsidRPr="00C101CA" w:rsidRDefault="00BE413A" w:rsidP="00C101CA">
      <w:pPr>
        <w:jc w:val="both"/>
        <w:rPr>
          <w:rFonts w:ascii="Arial" w:hAnsi="Arial" w:cs="Arial"/>
          <w:sz w:val="20"/>
          <w:szCs w:val="20"/>
          <w:lang w:val="en-GB"/>
        </w:rPr>
      </w:pPr>
      <w:ins w:id="245" w:author="butts" w:date="2010-11-11T20:12:00Z">
        <w:r>
          <w:rPr>
            <w:rFonts w:ascii="Arial" w:hAnsi="Arial" w:cs="Arial"/>
            <w:sz w:val="20"/>
            <w:szCs w:val="20"/>
            <w:lang w:val="en-GB"/>
          </w:rPr>
          <w:t xml:space="preserve">A </w:t>
        </w:r>
      </w:ins>
      <w:r w:rsidRPr="00C101CA">
        <w:rPr>
          <w:rFonts w:ascii="Arial" w:hAnsi="Arial" w:cs="Arial"/>
          <w:sz w:val="20"/>
          <w:szCs w:val="20"/>
          <w:lang w:val="en-GB"/>
        </w:rPr>
        <w:t xml:space="preserve">TCCS equipped </w:t>
      </w:r>
      <w:del w:id="246" w:author="butts" w:date="2010-11-11T20:12:00Z">
        <w:r w:rsidRPr="00C101CA" w:rsidDel="00FA4FDF">
          <w:rPr>
            <w:rFonts w:ascii="Arial" w:hAnsi="Arial" w:cs="Arial"/>
            <w:sz w:val="20"/>
            <w:szCs w:val="20"/>
            <w:lang w:val="en-GB"/>
          </w:rPr>
          <w:delText>by</w:delText>
        </w:r>
      </w:del>
      <w:ins w:id="247" w:author="butts" w:date="2010-11-11T20:12:00Z">
        <w:r>
          <w:rPr>
            <w:rFonts w:ascii="Arial" w:hAnsi="Arial" w:cs="Arial"/>
            <w:sz w:val="20"/>
            <w:szCs w:val="20"/>
            <w:lang w:val="en-GB"/>
          </w:rPr>
          <w:t>with an</w:t>
        </w:r>
      </w:ins>
      <w:r w:rsidRPr="00C101CA">
        <w:rPr>
          <w:rFonts w:ascii="Arial" w:hAnsi="Arial" w:cs="Arial"/>
          <w:sz w:val="20"/>
          <w:szCs w:val="20"/>
          <w:lang w:val="en-GB"/>
        </w:rPr>
        <w:t xml:space="preserve"> ultrasound probe 2,4MHz was used to measure blood flow velocity in ACM bilaterally through </w:t>
      </w:r>
      <w:ins w:id="248" w:author="butts" w:date="2010-11-11T20:15:00Z">
        <w:r>
          <w:rPr>
            <w:rFonts w:ascii="Arial" w:hAnsi="Arial" w:cs="Arial"/>
            <w:sz w:val="20"/>
            <w:szCs w:val="20"/>
            <w:lang w:val="en-GB"/>
          </w:rPr>
          <w:t xml:space="preserve">a </w:t>
        </w:r>
      </w:ins>
      <w:r w:rsidRPr="00C101CA">
        <w:rPr>
          <w:rFonts w:ascii="Arial" w:hAnsi="Arial" w:cs="Arial"/>
          <w:sz w:val="20"/>
          <w:szCs w:val="20"/>
          <w:lang w:val="en-GB"/>
        </w:rPr>
        <w:t xml:space="preserve">transtemporal bone window.  Peak systolic velocity (PSV), end-diastolic velocity (DV) and time-average mean velocity were captured and pulsatile index, resistance index </w:t>
      </w:r>
      <w:commentRangeStart w:id="249"/>
      <w:r w:rsidRPr="00C101CA">
        <w:rPr>
          <w:rFonts w:ascii="Arial" w:hAnsi="Arial" w:cs="Arial"/>
          <w:sz w:val="20"/>
          <w:szCs w:val="20"/>
          <w:lang w:val="en-GB"/>
        </w:rPr>
        <w:t xml:space="preserve">a LI </w:t>
      </w:r>
      <w:commentRangeEnd w:id="249"/>
      <w:r>
        <w:rPr>
          <w:rStyle w:val="CommentReference"/>
        </w:rPr>
        <w:commentReference w:id="249"/>
      </w:r>
      <w:r w:rsidRPr="00C101CA">
        <w:rPr>
          <w:rFonts w:ascii="Arial" w:hAnsi="Arial" w:cs="Arial"/>
          <w:sz w:val="20"/>
          <w:szCs w:val="20"/>
          <w:lang w:val="en-GB"/>
        </w:rPr>
        <w:t xml:space="preserve">were calculated. ICA flow velocities were recorded in </w:t>
      </w:r>
      <w:ins w:id="250" w:author="butts" w:date="2010-11-11T20:16:00Z">
        <w:r>
          <w:rPr>
            <w:rFonts w:ascii="Arial" w:hAnsi="Arial" w:cs="Arial"/>
            <w:sz w:val="20"/>
            <w:szCs w:val="20"/>
            <w:lang w:val="en-GB"/>
          </w:rPr>
          <w:t xml:space="preserve">the </w:t>
        </w:r>
      </w:ins>
      <w:r w:rsidRPr="00C101CA">
        <w:rPr>
          <w:rFonts w:ascii="Arial" w:hAnsi="Arial" w:cs="Arial"/>
          <w:sz w:val="20"/>
          <w:szCs w:val="20"/>
          <w:lang w:val="en-GB"/>
        </w:rPr>
        <w:t>cervical region</w:t>
      </w:r>
      <w:ins w:id="251" w:author="butts" w:date="2010-11-11T20:16:00Z">
        <w:r>
          <w:rPr>
            <w:rFonts w:ascii="Arial" w:hAnsi="Arial" w:cs="Arial"/>
            <w:sz w:val="20"/>
            <w:szCs w:val="20"/>
            <w:lang w:val="en-GB"/>
          </w:rPr>
          <w:t>; the</w:t>
        </w:r>
      </w:ins>
      <w:del w:id="252" w:author="butts" w:date="2010-11-11T20:16:00Z">
        <w:r w:rsidRPr="00C101CA" w:rsidDel="00086602">
          <w:rPr>
            <w:rFonts w:ascii="Arial" w:hAnsi="Arial" w:cs="Arial"/>
            <w:sz w:val="20"/>
            <w:szCs w:val="20"/>
            <w:lang w:val="en-GB"/>
          </w:rPr>
          <w:delText xml:space="preserve"> and</w:delText>
        </w:r>
      </w:del>
      <w:r w:rsidRPr="00C101CA">
        <w:rPr>
          <w:rFonts w:ascii="Arial" w:hAnsi="Arial" w:cs="Arial"/>
          <w:sz w:val="20"/>
          <w:szCs w:val="20"/>
          <w:lang w:val="en-GB"/>
        </w:rPr>
        <w:t xml:space="preserve"> Lindegaard's index was </w:t>
      </w:r>
      <w:ins w:id="253" w:author="butts" w:date="2010-11-11T20:16:00Z">
        <w:r>
          <w:rPr>
            <w:rFonts w:ascii="Arial" w:hAnsi="Arial" w:cs="Arial"/>
            <w:sz w:val="20"/>
            <w:szCs w:val="20"/>
            <w:lang w:val="en-GB"/>
          </w:rPr>
          <w:t xml:space="preserve">also </w:t>
        </w:r>
      </w:ins>
      <w:r w:rsidRPr="00C101CA">
        <w:rPr>
          <w:rFonts w:ascii="Arial" w:hAnsi="Arial" w:cs="Arial"/>
          <w:sz w:val="20"/>
          <w:szCs w:val="20"/>
          <w:lang w:val="en-GB"/>
        </w:rPr>
        <w:t xml:space="preserve">calculated. </w:t>
      </w:r>
      <w:ins w:id="254" w:author="butts" w:date="2010-11-11T20:17:00Z">
        <w:r>
          <w:rPr>
            <w:rFonts w:ascii="Arial" w:hAnsi="Arial" w:cs="Arial"/>
            <w:sz w:val="20"/>
            <w:szCs w:val="20"/>
            <w:lang w:val="en-GB"/>
          </w:rPr>
          <w:t xml:space="preserve">The </w:t>
        </w:r>
      </w:ins>
      <w:r w:rsidRPr="00C101CA">
        <w:rPr>
          <w:rFonts w:ascii="Arial" w:hAnsi="Arial" w:cs="Arial"/>
          <w:sz w:val="20"/>
          <w:szCs w:val="20"/>
          <w:lang w:val="en-GB"/>
        </w:rPr>
        <w:t>TCCS examination was performed once daily</w:t>
      </w:r>
      <w:ins w:id="255" w:author="butts" w:date="2010-11-11T20:17:00Z">
        <w:r>
          <w:rPr>
            <w:rFonts w:ascii="Arial" w:hAnsi="Arial" w:cs="Arial"/>
            <w:sz w:val="20"/>
            <w:szCs w:val="20"/>
            <w:lang w:val="en-GB"/>
          </w:rPr>
          <w:t xml:space="preserve"> </w:t>
        </w:r>
      </w:ins>
      <w:del w:id="256" w:author="butts" w:date="2010-11-11T20:17:00Z">
        <w:r w:rsidRPr="00C101CA" w:rsidDel="00200A14">
          <w:rPr>
            <w:rFonts w:ascii="Arial" w:hAnsi="Arial" w:cs="Arial"/>
            <w:sz w:val="20"/>
            <w:szCs w:val="20"/>
            <w:lang w:val="en-GB"/>
          </w:rPr>
          <w:delText xml:space="preserve">, duration of the study was </w:delText>
        </w:r>
      </w:del>
      <w:ins w:id="257" w:author="butts" w:date="2010-11-11T20:17:00Z">
        <w:r>
          <w:rPr>
            <w:rFonts w:ascii="Arial" w:hAnsi="Arial" w:cs="Arial"/>
            <w:sz w:val="20"/>
            <w:szCs w:val="20"/>
            <w:lang w:val="en-GB"/>
          </w:rPr>
          <w:t xml:space="preserve">over a period of </w:t>
        </w:r>
      </w:ins>
      <w:r w:rsidRPr="00C101CA">
        <w:rPr>
          <w:rFonts w:ascii="Arial" w:hAnsi="Arial" w:cs="Arial"/>
          <w:sz w:val="20"/>
          <w:szCs w:val="20"/>
          <w:lang w:val="en-GB"/>
        </w:rPr>
        <w:t xml:space="preserve">7 days.  At the time of </w:t>
      </w:r>
      <w:ins w:id="258" w:author="butts" w:date="2010-11-11T20:18:00Z">
        <w:r>
          <w:rPr>
            <w:rFonts w:ascii="Arial" w:hAnsi="Arial" w:cs="Arial"/>
            <w:sz w:val="20"/>
            <w:szCs w:val="20"/>
            <w:lang w:val="en-GB"/>
          </w:rPr>
          <w:t xml:space="preserve">the </w:t>
        </w:r>
      </w:ins>
      <w:r w:rsidRPr="00C101CA">
        <w:rPr>
          <w:rFonts w:ascii="Arial" w:hAnsi="Arial" w:cs="Arial"/>
          <w:sz w:val="20"/>
          <w:szCs w:val="20"/>
          <w:lang w:val="en-GB"/>
        </w:rPr>
        <w:t>investigation</w:t>
      </w:r>
      <w:ins w:id="259" w:author="butts" w:date="2010-11-11T20:18:00Z">
        <w:r>
          <w:rPr>
            <w:rFonts w:ascii="Arial" w:hAnsi="Arial" w:cs="Arial"/>
            <w:sz w:val="20"/>
            <w:szCs w:val="20"/>
            <w:lang w:val="en-GB"/>
          </w:rPr>
          <w:t>,</w:t>
        </w:r>
      </w:ins>
      <w:r w:rsidRPr="00C101CA">
        <w:rPr>
          <w:rFonts w:ascii="Arial" w:hAnsi="Arial" w:cs="Arial"/>
          <w:sz w:val="20"/>
          <w:szCs w:val="20"/>
          <w:lang w:val="en-GB"/>
        </w:rPr>
        <w:t xml:space="preserve"> patients were hemodynamically stable and received full conservative treatment. ICP and CPP values were recorded </w:t>
      </w:r>
      <w:commentRangeStart w:id="260"/>
      <w:r w:rsidRPr="00C101CA">
        <w:rPr>
          <w:rFonts w:ascii="Arial" w:hAnsi="Arial" w:cs="Arial"/>
          <w:sz w:val="20"/>
          <w:szCs w:val="20"/>
          <w:lang w:val="en-GB"/>
        </w:rPr>
        <w:t>as well</w:t>
      </w:r>
      <w:commentRangeEnd w:id="260"/>
      <w:r>
        <w:rPr>
          <w:rStyle w:val="CommentReference"/>
        </w:rPr>
        <w:commentReference w:id="260"/>
      </w:r>
      <w:r w:rsidRPr="00C101CA">
        <w:rPr>
          <w:rFonts w:ascii="Arial" w:hAnsi="Arial" w:cs="Arial"/>
          <w:sz w:val="20"/>
          <w:szCs w:val="20"/>
          <w:lang w:val="en-GB"/>
        </w:rPr>
        <w:t xml:space="preserve">. According to </w:t>
      </w:r>
      <w:ins w:id="261" w:author="butts" w:date="2010-11-11T20:20:00Z">
        <w:r>
          <w:rPr>
            <w:rFonts w:ascii="Arial" w:hAnsi="Arial" w:cs="Arial"/>
            <w:sz w:val="20"/>
            <w:szCs w:val="20"/>
            <w:lang w:val="en-GB"/>
          </w:rPr>
          <w:t xml:space="preserve">the </w:t>
        </w:r>
      </w:ins>
      <w:r w:rsidRPr="00C101CA">
        <w:rPr>
          <w:rFonts w:ascii="Arial" w:hAnsi="Arial" w:cs="Arial"/>
          <w:sz w:val="20"/>
          <w:szCs w:val="20"/>
          <w:lang w:val="en-GB"/>
        </w:rPr>
        <w:t>FV values</w:t>
      </w:r>
      <w:ins w:id="262" w:author="butts" w:date="2010-11-11T20:20:00Z">
        <w:r>
          <w:rPr>
            <w:rFonts w:ascii="Arial" w:hAnsi="Arial" w:cs="Arial"/>
            <w:sz w:val="20"/>
            <w:szCs w:val="20"/>
            <w:lang w:val="en-GB"/>
          </w:rPr>
          <w:t>, the</w:t>
        </w:r>
      </w:ins>
      <w:r w:rsidRPr="00C101CA">
        <w:rPr>
          <w:rFonts w:ascii="Arial" w:hAnsi="Arial" w:cs="Arial"/>
          <w:sz w:val="20"/>
          <w:szCs w:val="20"/>
          <w:lang w:val="en-GB"/>
        </w:rPr>
        <w:t xml:space="preserve"> presence of cerebral hyperaemia or vasospasm was established. </w:t>
      </w:r>
    </w:p>
    <w:p w:rsidR="00BE413A" w:rsidRPr="00C101CA" w:rsidRDefault="00BE413A" w:rsidP="00C101CA">
      <w:pPr>
        <w:jc w:val="both"/>
        <w:rPr>
          <w:rFonts w:ascii="Arial" w:hAnsi="Arial" w:cs="Arial"/>
          <w:sz w:val="20"/>
          <w:szCs w:val="20"/>
          <w:lang w:val="en-GB"/>
        </w:rPr>
      </w:pPr>
      <w:del w:id="263" w:author="butts" w:date="2010-11-11T20:20:00Z">
        <w:r w:rsidRPr="00C101CA" w:rsidDel="00AE6300">
          <w:rPr>
            <w:rFonts w:ascii="Arial" w:hAnsi="Arial" w:cs="Arial"/>
            <w:sz w:val="20"/>
            <w:szCs w:val="20"/>
            <w:lang w:val="en-GB"/>
          </w:rPr>
          <w:delText xml:space="preserve">The </w:delText>
        </w:r>
      </w:del>
      <w:del w:id="264" w:author="butts" w:date="2010-11-11T20:23:00Z">
        <w:r w:rsidRPr="00C101CA" w:rsidDel="009C45A8">
          <w:rPr>
            <w:rFonts w:ascii="Arial" w:hAnsi="Arial" w:cs="Arial"/>
            <w:sz w:val="20"/>
            <w:szCs w:val="20"/>
            <w:lang w:val="en-GB"/>
          </w:rPr>
          <w:delText xml:space="preserve">group of </w:delText>
        </w:r>
      </w:del>
      <w:r w:rsidRPr="00C101CA">
        <w:rPr>
          <w:rFonts w:ascii="Arial" w:hAnsi="Arial" w:cs="Arial"/>
          <w:sz w:val="20"/>
          <w:szCs w:val="20"/>
          <w:lang w:val="en-GB"/>
        </w:rPr>
        <w:t>20 patients w</w:t>
      </w:r>
      <w:ins w:id="265" w:author="butts" w:date="2010-11-11T20:23:00Z">
        <w:r>
          <w:rPr>
            <w:rFonts w:ascii="Arial" w:hAnsi="Arial" w:cs="Arial"/>
            <w:sz w:val="20"/>
            <w:szCs w:val="20"/>
            <w:lang w:val="en-GB"/>
          </w:rPr>
          <w:t xml:space="preserve">ere </w:t>
        </w:r>
      </w:ins>
      <w:del w:id="266" w:author="butts" w:date="2010-11-11T20:23:00Z">
        <w:r w:rsidRPr="00C101CA" w:rsidDel="009C45A8">
          <w:rPr>
            <w:rFonts w:ascii="Arial" w:hAnsi="Arial" w:cs="Arial"/>
            <w:sz w:val="20"/>
            <w:szCs w:val="20"/>
            <w:lang w:val="en-GB"/>
          </w:rPr>
          <w:delText xml:space="preserve">as </w:delText>
        </w:r>
      </w:del>
      <w:ins w:id="267" w:author="butts" w:date="2010-11-11T20:23:00Z">
        <w:r>
          <w:rPr>
            <w:rFonts w:ascii="Arial" w:hAnsi="Arial" w:cs="Arial"/>
            <w:sz w:val="20"/>
            <w:szCs w:val="20"/>
            <w:lang w:val="en-GB"/>
          </w:rPr>
          <w:t xml:space="preserve">examined </w:t>
        </w:r>
      </w:ins>
      <w:del w:id="268" w:author="butts" w:date="2010-11-11T20:23:00Z">
        <w:r w:rsidRPr="00C101CA" w:rsidDel="009C45A8">
          <w:rPr>
            <w:rFonts w:ascii="Arial" w:hAnsi="Arial" w:cs="Arial"/>
            <w:sz w:val="20"/>
            <w:szCs w:val="20"/>
            <w:lang w:val="en-GB"/>
          </w:rPr>
          <w:delText xml:space="preserve">included </w:delText>
        </w:r>
      </w:del>
      <w:r w:rsidRPr="00C101CA">
        <w:rPr>
          <w:rFonts w:ascii="Arial" w:hAnsi="Arial" w:cs="Arial"/>
          <w:sz w:val="20"/>
          <w:szCs w:val="20"/>
          <w:lang w:val="en-GB"/>
        </w:rPr>
        <w:t xml:space="preserve">in the study. </w:t>
      </w:r>
      <w:ins w:id="269" w:author="butts" w:date="2010-11-11T20:20:00Z">
        <w:r>
          <w:rPr>
            <w:rFonts w:ascii="Arial" w:hAnsi="Arial" w:cs="Arial"/>
            <w:sz w:val="20"/>
            <w:szCs w:val="20"/>
            <w:lang w:val="en-GB"/>
          </w:rPr>
          <w:t xml:space="preserve">The </w:t>
        </w:r>
        <w:commentRangeStart w:id="270"/>
        <w:r>
          <w:rPr>
            <w:rFonts w:ascii="Arial" w:hAnsi="Arial" w:cs="Arial"/>
            <w:sz w:val="20"/>
            <w:szCs w:val="20"/>
            <w:lang w:val="en-GB"/>
          </w:rPr>
          <w:t>i</w:t>
        </w:r>
      </w:ins>
      <w:del w:id="271" w:author="butts" w:date="2010-11-11T20:20:00Z">
        <w:r w:rsidRPr="00C101CA" w:rsidDel="00AE6300">
          <w:rPr>
            <w:rFonts w:ascii="Arial" w:hAnsi="Arial" w:cs="Arial"/>
            <w:sz w:val="20"/>
            <w:szCs w:val="20"/>
            <w:lang w:val="en-GB"/>
          </w:rPr>
          <w:delText>I</w:delText>
        </w:r>
      </w:del>
      <w:r w:rsidRPr="00C101CA">
        <w:rPr>
          <w:rFonts w:ascii="Arial" w:hAnsi="Arial" w:cs="Arial"/>
          <w:sz w:val="20"/>
          <w:szCs w:val="20"/>
          <w:lang w:val="en-GB"/>
        </w:rPr>
        <w:t xml:space="preserve">nclusion </w:t>
      </w:r>
      <w:commentRangeEnd w:id="270"/>
      <w:r>
        <w:rPr>
          <w:rStyle w:val="CommentReference"/>
        </w:rPr>
        <w:commentReference w:id="270"/>
      </w:r>
      <w:r w:rsidRPr="00C101CA">
        <w:rPr>
          <w:rFonts w:ascii="Arial" w:hAnsi="Arial" w:cs="Arial"/>
          <w:sz w:val="20"/>
          <w:szCs w:val="20"/>
          <w:lang w:val="en-GB"/>
        </w:rPr>
        <w:t>criteria w</w:t>
      </w:r>
      <w:ins w:id="272" w:author="butts" w:date="2010-11-11T20:20:00Z">
        <w:r>
          <w:rPr>
            <w:rFonts w:ascii="Arial" w:hAnsi="Arial" w:cs="Arial"/>
            <w:sz w:val="20"/>
            <w:szCs w:val="20"/>
            <w:lang w:val="en-GB"/>
          </w:rPr>
          <w:t>as</w:t>
        </w:r>
      </w:ins>
      <w:del w:id="273" w:author="butts" w:date="2010-11-11T20:20:00Z">
        <w:r w:rsidRPr="00C101CA" w:rsidDel="00AE6300">
          <w:rPr>
            <w:rFonts w:ascii="Arial" w:hAnsi="Arial" w:cs="Arial"/>
            <w:sz w:val="20"/>
            <w:szCs w:val="20"/>
            <w:lang w:val="en-GB"/>
          </w:rPr>
          <w:delText>ere</w:delText>
        </w:r>
      </w:del>
      <w:r w:rsidRPr="00C101CA">
        <w:rPr>
          <w:rFonts w:ascii="Arial" w:hAnsi="Arial" w:cs="Arial"/>
          <w:sz w:val="20"/>
          <w:szCs w:val="20"/>
          <w:lang w:val="en-GB"/>
        </w:rPr>
        <w:t xml:space="preserve"> </w:t>
      </w:r>
      <w:ins w:id="274" w:author="butts" w:date="2010-11-11T20:21:00Z">
        <w:r>
          <w:rPr>
            <w:rFonts w:ascii="Arial" w:hAnsi="Arial" w:cs="Arial"/>
            <w:sz w:val="20"/>
            <w:szCs w:val="20"/>
            <w:lang w:val="en-GB"/>
          </w:rPr>
          <w:t xml:space="preserve">that </w:t>
        </w:r>
      </w:ins>
      <w:ins w:id="275" w:author="butts" w:date="2010-11-11T20:23:00Z">
        <w:r>
          <w:rPr>
            <w:rFonts w:ascii="Arial" w:hAnsi="Arial" w:cs="Arial"/>
            <w:sz w:val="20"/>
            <w:szCs w:val="20"/>
            <w:lang w:val="en-GB"/>
          </w:rPr>
          <w:t xml:space="preserve">the patients must have </w:t>
        </w:r>
      </w:ins>
      <w:r w:rsidRPr="00C101CA">
        <w:rPr>
          <w:rFonts w:ascii="Arial" w:hAnsi="Arial" w:cs="Arial"/>
          <w:sz w:val="20"/>
          <w:szCs w:val="20"/>
          <w:lang w:val="en-GB"/>
        </w:rPr>
        <w:t xml:space="preserve">severe brain injury (GCS &lt;8) and admittance </w:t>
      </w:r>
      <w:del w:id="276" w:author="butts" w:date="2010-11-11T20:23:00Z">
        <w:r w:rsidRPr="00C101CA" w:rsidDel="009C45A8">
          <w:rPr>
            <w:rFonts w:ascii="Arial" w:hAnsi="Arial" w:cs="Arial"/>
            <w:sz w:val="20"/>
            <w:szCs w:val="20"/>
            <w:lang w:val="en-GB"/>
          </w:rPr>
          <w:delText xml:space="preserve">till </w:delText>
        </w:r>
      </w:del>
      <w:ins w:id="277" w:author="butts" w:date="2010-11-11T20:23:00Z">
        <w:r>
          <w:rPr>
            <w:rFonts w:ascii="Arial" w:hAnsi="Arial" w:cs="Arial"/>
            <w:sz w:val="20"/>
            <w:szCs w:val="20"/>
            <w:lang w:val="en-GB"/>
          </w:rPr>
          <w:t>for</w:t>
        </w:r>
        <w:r w:rsidRPr="00C101CA">
          <w:rPr>
            <w:rFonts w:ascii="Arial" w:hAnsi="Arial" w:cs="Arial"/>
            <w:sz w:val="20"/>
            <w:szCs w:val="20"/>
            <w:lang w:val="en-GB"/>
          </w:rPr>
          <w:t xml:space="preserve"> </w:t>
        </w:r>
      </w:ins>
      <w:r w:rsidRPr="00C101CA">
        <w:rPr>
          <w:rFonts w:ascii="Arial" w:hAnsi="Arial" w:cs="Arial"/>
          <w:sz w:val="20"/>
          <w:szCs w:val="20"/>
          <w:lang w:val="en-GB"/>
        </w:rPr>
        <w:t xml:space="preserve">24 hours after injury. </w:t>
      </w:r>
    </w:p>
    <w:p w:rsidR="00BE413A" w:rsidRDefault="00BE413A" w:rsidP="00C101CA">
      <w:pPr>
        <w:jc w:val="both"/>
        <w:rPr>
          <w:rFonts w:ascii="Arial" w:hAnsi="Arial" w:cs="Arial"/>
          <w:b/>
          <w:sz w:val="20"/>
          <w:szCs w:val="20"/>
          <w:lang w:val="en-GB"/>
        </w:rPr>
      </w:pPr>
    </w:p>
    <w:p w:rsidR="00BE413A" w:rsidRPr="00C101CA" w:rsidRDefault="00BE413A" w:rsidP="00C101CA">
      <w:pPr>
        <w:jc w:val="both"/>
        <w:rPr>
          <w:rFonts w:ascii="Arial" w:hAnsi="Arial" w:cs="Arial"/>
          <w:b/>
          <w:sz w:val="20"/>
          <w:szCs w:val="20"/>
          <w:lang w:val="en-GB"/>
        </w:rPr>
      </w:pPr>
      <w:r w:rsidRPr="00C101CA">
        <w:rPr>
          <w:rFonts w:ascii="Arial" w:hAnsi="Arial" w:cs="Arial"/>
          <w:b/>
          <w:sz w:val="20"/>
          <w:szCs w:val="20"/>
          <w:lang w:val="en-GB"/>
        </w:rPr>
        <w:t>Results</w:t>
      </w:r>
    </w:p>
    <w:p w:rsidR="00BE413A" w:rsidRPr="00C101CA" w:rsidRDefault="00BE413A" w:rsidP="00C101CA">
      <w:pPr>
        <w:jc w:val="both"/>
        <w:rPr>
          <w:rFonts w:ascii="Arial" w:hAnsi="Arial" w:cs="Arial"/>
          <w:sz w:val="20"/>
          <w:szCs w:val="20"/>
          <w:lang w:val="en-GB"/>
        </w:rPr>
      </w:pPr>
      <w:r w:rsidRPr="00C101CA">
        <w:rPr>
          <w:rFonts w:ascii="Arial" w:hAnsi="Arial" w:cs="Arial"/>
          <w:sz w:val="20"/>
          <w:szCs w:val="20"/>
          <w:lang w:val="en-GB"/>
        </w:rPr>
        <w:t xml:space="preserve">80% of patients showed </w:t>
      </w:r>
      <w:ins w:id="278" w:author="butts" w:date="2010-11-11T20:24:00Z">
        <w:r w:rsidRPr="00C101CA">
          <w:rPr>
            <w:rFonts w:ascii="Arial" w:hAnsi="Arial" w:cs="Arial"/>
            <w:sz w:val="20"/>
            <w:szCs w:val="20"/>
            <w:lang w:val="en-GB"/>
          </w:rPr>
          <w:t xml:space="preserve">significant hemodynamic changes </w:t>
        </w:r>
      </w:ins>
      <w:del w:id="279" w:author="butts" w:date="2010-11-11T20:24:00Z">
        <w:r w:rsidRPr="00C101CA" w:rsidDel="005C43ED">
          <w:rPr>
            <w:rFonts w:ascii="Arial" w:hAnsi="Arial" w:cs="Arial"/>
            <w:sz w:val="20"/>
            <w:szCs w:val="20"/>
            <w:lang w:val="en-GB"/>
          </w:rPr>
          <w:delText xml:space="preserve">in </w:delText>
        </w:r>
      </w:del>
      <w:ins w:id="280" w:author="butts" w:date="2010-11-11T20:24:00Z">
        <w:r>
          <w:rPr>
            <w:rFonts w:ascii="Arial" w:hAnsi="Arial" w:cs="Arial"/>
            <w:sz w:val="20"/>
            <w:szCs w:val="20"/>
            <w:lang w:val="en-GB"/>
          </w:rPr>
          <w:t xml:space="preserve">within </w:t>
        </w:r>
      </w:ins>
      <w:r w:rsidRPr="00C101CA">
        <w:rPr>
          <w:rFonts w:ascii="Arial" w:hAnsi="Arial" w:cs="Arial"/>
          <w:sz w:val="20"/>
          <w:szCs w:val="20"/>
          <w:lang w:val="en-GB"/>
        </w:rPr>
        <w:t>a week after severe brain trauma</w:t>
      </w:r>
      <w:del w:id="281" w:author="butts" w:date="2010-11-11T20:24:00Z">
        <w:r w:rsidRPr="00C101CA" w:rsidDel="005C43ED">
          <w:rPr>
            <w:rFonts w:ascii="Arial" w:hAnsi="Arial" w:cs="Arial"/>
            <w:sz w:val="20"/>
            <w:szCs w:val="20"/>
            <w:lang w:val="en-GB"/>
          </w:rPr>
          <w:delText xml:space="preserve"> significant hemodynamic changes</w:delText>
        </w:r>
      </w:del>
      <w:ins w:id="282" w:author="butts" w:date="2010-11-11T20:24:00Z">
        <w:r>
          <w:rPr>
            <w:rFonts w:ascii="Arial" w:hAnsi="Arial" w:cs="Arial"/>
            <w:sz w:val="20"/>
            <w:szCs w:val="20"/>
            <w:lang w:val="en-GB"/>
          </w:rPr>
          <w:t>.</w:t>
        </w:r>
      </w:ins>
      <w:del w:id="283" w:author="butts" w:date="2010-11-11T20:24:00Z">
        <w:r w:rsidRPr="00C101CA" w:rsidDel="005C43ED">
          <w:rPr>
            <w:rFonts w:ascii="Arial" w:hAnsi="Arial" w:cs="Arial"/>
            <w:sz w:val="20"/>
            <w:szCs w:val="20"/>
            <w:lang w:val="en-GB"/>
          </w:rPr>
          <w:delText>.</w:delText>
        </w:r>
      </w:del>
      <w:r w:rsidRPr="00C101CA">
        <w:rPr>
          <w:rFonts w:ascii="Arial" w:hAnsi="Arial" w:cs="Arial"/>
          <w:sz w:val="20"/>
          <w:szCs w:val="20"/>
          <w:lang w:val="en-GB"/>
        </w:rPr>
        <w:t xml:space="preserve"> Hyperaemia couples with intracranial hypertension was detected in  41,6 % of patients. </w:t>
      </w:r>
      <w:ins w:id="284" w:author="butts" w:date="2010-11-11T20:25:00Z">
        <w:r>
          <w:rPr>
            <w:rFonts w:ascii="Arial" w:hAnsi="Arial" w:cs="Arial"/>
            <w:sz w:val="20"/>
            <w:szCs w:val="20"/>
            <w:lang w:val="en-GB"/>
          </w:rPr>
          <w:t xml:space="preserve">The </w:t>
        </w:r>
      </w:ins>
      <w:del w:id="285" w:author="butts" w:date="2010-11-11T20:25:00Z">
        <w:r w:rsidRPr="00C101CA" w:rsidDel="005C43ED">
          <w:rPr>
            <w:rFonts w:ascii="Arial" w:hAnsi="Arial" w:cs="Arial"/>
            <w:sz w:val="20"/>
            <w:szCs w:val="20"/>
            <w:lang w:val="en-GB"/>
          </w:rPr>
          <w:delText>P</w:delText>
        </w:r>
      </w:del>
      <w:ins w:id="286" w:author="butts" w:date="2010-11-11T20:25:00Z">
        <w:r>
          <w:rPr>
            <w:rFonts w:ascii="Arial" w:hAnsi="Arial" w:cs="Arial"/>
            <w:sz w:val="20"/>
            <w:szCs w:val="20"/>
            <w:lang w:val="en-GB"/>
          </w:rPr>
          <w:t>p</w:t>
        </w:r>
      </w:ins>
      <w:r w:rsidRPr="00C101CA">
        <w:rPr>
          <w:rFonts w:ascii="Arial" w:hAnsi="Arial" w:cs="Arial"/>
          <w:sz w:val="20"/>
          <w:szCs w:val="20"/>
          <w:lang w:val="en-GB"/>
        </w:rPr>
        <w:t>resence of vasospasms was noted in 23% of patients with</w:t>
      </w:r>
      <w:ins w:id="287" w:author="butts" w:date="2010-11-11T20:26:00Z">
        <w:r>
          <w:rPr>
            <w:rFonts w:ascii="Arial" w:hAnsi="Arial" w:cs="Arial"/>
            <w:sz w:val="20"/>
            <w:szCs w:val="20"/>
            <w:lang w:val="en-GB"/>
          </w:rPr>
          <w:t>in an</w:t>
        </w:r>
      </w:ins>
      <w:r w:rsidRPr="00C101CA">
        <w:rPr>
          <w:rFonts w:ascii="Arial" w:hAnsi="Arial" w:cs="Arial"/>
          <w:sz w:val="20"/>
          <w:szCs w:val="20"/>
          <w:lang w:val="en-GB"/>
        </w:rPr>
        <w:t xml:space="preserve"> average time of duration 2,8 days. Vasospasms </w:t>
      </w:r>
      <w:ins w:id="288" w:author="butts" w:date="2010-11-11T20:27:00Z">
        <w:r>
          <w:rPr>
            <w:rFonts w:ascii="Arial" w:hAnsi="Arial" w:cs="Arial"/>
            <w:sz w:val="20"/>
            <w:szCs w:val="20"/>
            <w:lang w:val="en-GB"/>
          </w:rPr>
          <w:t xml:space="preserve">also </w:t>
        </w:r>
      </w:ins>
      <w:r w:rsidRPr="00C101CA">
        <w:rPr>
          <w:rFonts w:ascii="Arial" w:hAnsi="Arial" w:cs="Arial"/>
          <w:sz w:val="20"/>
          <w:szCs w:val="20"/>
          <w:lang w:val="en-GB"/>
        </w:rPr>
        <w:t xml:space="preserve">occurred </w:t>
      </w:r>
      <w:del w:id="289" w:author="butts" w:date="2010-11-11T20:27:00Z">
        <w:r w:rsidRPr="00C101CA" w:rsidDel="002E0407">
          <w:rPr>
            <w:rFonts w:ascii="Arial" w:hAnsi="Arial" w:cs="Arial"/>
            <w:sz w:val="20"/>
            <w:szCs w:val="20"/>
            <w:lang w:val="en-GB"/>
          </w:rPr>
          <w:delText xml:space="preserve">even </w:delText>
        </w:r>
      </w:del>
      <w:r w:rsidRPr="00C101CA">
        <w:rPr>
          <w:rFonts w:ascii="Arial" w:hAnsi="Arial" w:cs="Arial"/>
          <w:sz w:val="20"/>
          <w:szCs w:val="20"/>
          <w:lang w:val="en-GB"/>
        </w:rPr>
        <w:t xml:space="preserve">in cases where subarachnoid haemorrhage </w:t>
      </w:r>
      <w:commentRangeStart w:id="290"/>
      <w:r w:rsidRPr="00C101CA">
        <w:rPr>
          <w:rFonts w:ascii="Arial" w:hAnsi="Arial" w:cs="Arial"/>
          <w:sz w:val="20"/>
          <w:szCs w:val="20"/>
          <w:lang w:val="en-GB"/>
        </w:rPr>
        <w:t>absented</w:t>
      </w:r>
      <w:commentRangeEnd w:id="290"/>
      <w:r>
        <w:rPr>
          <w:rStyle w:val="CommentReference"/>
        </w:rPr>
        <w:commentReference w:id="290"/>
      </w:r>
      <w:r w:rsidRPr="00C101CA">
        <w:rPr>
          <w:rFonts w:ascii="Arial" w:hAnsi="Arial" w:cs="Arial"/>
          <w:sz w:val="20"/>
          <w:szCs w:val="20"/>
          <w:lang w:val="en-GB"/>
        </w:rPr>
        <w:t xml:space="preserve">. </w:t>
      </w:r>
    </w:p>
    <w:p w:rsidR="00BE413A" w:rsidRDefault="00BE413A" w:rsidP="00C101CA">
      <w:pPr>
        <w:jc w:val="both"/>
        <w:rPr>
          <w:rFonts w:ascii="Arial" w:hAnsi="Arial" w:cs="Arial"/>
          <w:b/>
          <w:sz w:val="20"/>
          <w:szCs w:val="20"/>
          <w:lang w:val="en-GB"/>
        </w:rPr>
      </w:pPr>
    </w:p>
    <w:p w:rsidR="00BE413A" w:rsidRPr="00C101CA" w:rsidRDefault="00BE413A" w:rsidP="00C101CA">
      <w:pPr>
        <w:jc w:val="both"/>
        <w:rPr>
          <w:rFonts w:ascii="Arial" w:hAnsi="Arial" w:cs="Arial"/>
          <w:b/>
          <w:sz w:val="20"/>
          <w:szCs w:val="20"/>
          <w:lang w:val="en-GB"/>
        </w:rPr>
      </w:pPr>
      <w:r w:rsidRPr="00C101CA">
        <w:rPr>
          <w:rFonts w:ascii="Arial" w:hAnsi="Arial" w:cs="Arial"/>
          <w:b/>
          <w:sz w:val="20"/>
          <w:szCs w:val="20"/>
          <w:lang w:val="en-GB"/>
        </w:rPr>
        <w:t>Conclusion</w:t>
      </w:r>
    </w:p>
    <w:p w:rsidR="00BE413A" w:rsidRPr="00C101CA" w:rsidRDefault="00BE413A" w:rsidP="00C101CA">
      <w:pPr>
        <w:jc w:val="both"/>
        <w:rPr>
          <w:rFonts w:ascii="Arial" w:hAnsi="Arial" w:cs="Arial"/>
          <w:sz w:val="20"/>
          <w:szCs w:val="20"/>
          <w:lang w:val="en-GB"/>
        </w:rPr>
      </w:pPr>
      <w:r w:rsidRPr="00C101CA">
        <w:rPr>
          <w:rFonts w:ascii="Arial" w:hAnsi="Arial" w:cs="Arial"/>
          <w:sz w:val="20"/>
          <w:szCs w:val="20"/>
          <w:lang w:val="en-GB"/>
        </w:rPr>
        <w:t xml:space="preserve">TCCS detection of hemodynamic changes in </w:t>
      </w:r>
      <w:commentRangeStart w:id="291"/>
      <w:r w:rsidRPr="00C101CA">
        <w:rPr>
          <w:rFonts w:ascii="Arial" w:hAnsi="Arial" w:cs="Arial"/>
          <w:sz w:val="20"/>
          <w:szCs w:val="20"/>
          <w:lang w:val="en-GB"/>
        </w:rPr>
        <w:t xml:space="preserve">severally </w:t>
      </w:r>
      <w:commentRangeEnd w:id="291"/>
      <w:r>
        <w:rPr>
          <w:rStyle w:val="CommentReference"/>
        </w:rPr>
        <w:commentReference w:id="291"/>
      </w:r>
      <w:r w:rsidRPr="00C101CA">
        <w:rPr>
          <w:rFonts w:ascii="Arial" w:hAnsi="Arial" w:cs="Arial"/>
          <w:sz w:val="20"/>
          <w:szCs w:val="20"/>
          <w:lang w:val="en-GB"/>
        </w:rPr>
        <w:t xml:space="preserve">brain injured patients may help </w:t>
      </w:r>
      <w:ins w:id="292" w:author="butts" w:date="2010-11-11T20:29:00Z">
        <w:r>
          <w:rPr>
            <w:rFonts w:ascii="Arial" w:hAnsi="Arial" w:cs="Arial"/>
            <w:sz w:val="20"/>
            <w:szCs w:val="20"/>
            <w:lang w:val="en-GB"/>
          </w:rPr>
          <w:t xml:space="preserve">to </w:t>
        </w:r>
      </w:ins>
      <w:r w:rsidRPr="00C101CA">
        <w:rPr>
          <w:rFonts w:ascii="Arial" w:hAnsi="Arial" w:cs="Arial"/>
          <w:sz w:val="20"/>
          <w:szCs w:val="20"/>
          <w:lang w:val="en-GB"/>
        </w:rPr>
        <w:t>disclose subgroup</w:t>
      </w:r>
      <w:ins w:id="293" w:author="butts" w:date="2010-11-11T20:29:00Z">
        <w:r>
          <w:rPr>
            <w:rFonts w:ascii="Arial" w:hAnsi="Arial" w:cs="Arial"/>
            <w:sz w:val="20"/>
            <w:szCs w:val="20"/>
            <w:lang w:val="en-GB"/>
          </w:rPr>
          <w:t>s</w:t>
        </w:r>
      </w:ins>
      <w:r w:rsidRPr="00C101CA">
        <w:rPr>
          <w:rFonts w:ascii="Arial" w:hAnsi="Arial" w:cs="Arial"/>
          <w:sz w:val="20"/>
          <w:szCs w:val="20"/>
          <w:lang w:val="en-GB"/>
        </w:rPr>
        <w:t xml:space="preserve"> of patients requiring different therapeutic strategy. This may </w:t>
      </w:r>
      <w:ins w:id="294" w:author="butts" w:date="2010-11-11T20:30:00Z">
        <w:r>
          <w:rPr>
            <w:rFonts w:ascii="Arial" w:hAnsi="Arial" w:cs="Arial"/>
            <w:sz w:val="20"/>
            <w:szCs w:val="20"/>
            <w:lang w:val="en-GB"/>
          </w:rPr>
          <w:t xml:space="preserve">then </w:t>
        </w:r>
      </w:ins>
      <w:r w:rsidRPr="00C101CA">
        <w:rPr>
          <w:rFonts w:ascii="Arial" w:hAnsi="Arial" w:cs="Arial"/>
          <w:sz w:val="20"/>
          <w:szCs w:val="20"/>
          <w:lang w:val="en-GB"/>
        </w:rPr>
        <w:t>contribute to</w:t>
      </w:r>
      <w:ins w:id="295" w:author="butts" w:date="2010-11-11T20:30:00Z">
        <w:r>
          <w:rPr>
            <w:rFonts w:ascii="Arial" w:hAnsi="Arial" w:cs="Arial"/>
            <w:sz w:val="20"/>
            <w:szCs w:val="20"/>
            <w:lang w:val="en-GB"/>
          </w:rPr>
          <w:t xml:space="preserve"> the</w:t>
        </w:r>
      </w:ins>
      <w:r w:rsidRPr="00C101CA">
        <w:rPr>
          <w:rFonts w:ascii="Arial" w:hAnsi="Arial" w:cs="Arial"/>
          <w:sz w:val="20"/>
          <w:szCs w:val="20"/>
          <w:lang w:val="en-GB"/>
        </w:rPr>
        <w:t xml:space="preserve"> reduction of secondary ischemic cerebral damage.</w:t>
      </w:r>
    </w:p>
    <w:p w:rsidR="00BE413A" w:rsidRPr="00C101CA" w:rsidRDefault="00BE413A" w:rsidP="00C101CA">
      <w:pPr>
        <w:spacing w:line="360" w:lineRule="auto"/>
        <w:jc w:val="both"/>
        <w:rPr>
          <w:rFonts w:ascii="Arial" w:hAnsi="Arial" w:cs="Arial"/>
          <w:sz w:val="20"/>
          <w:szCs w:val="20"/>
          <w:lang w:val="en-GB"/>
        </w:rPr>
      </w:pPr>
    </w:p>
    <w:p w:rsidR="00BE413A" w:rsidRPr="00C101CA" w:rsidRDefault="00BE413A" w:rsidP="00C101CA">
      <w:pPr>
        <w:spacing w:line="360" w:lineRule="auto"/>
        <w:jc w:val="both"/>
        <w:rPr>
          <w:rFonts w:ascii="Arial" w:hAnsi="Arial" w:cs="Arial"/>
          <w:sz w:val="20"/>
          <w:szCs w:val="20"/>
          <w:lang w:val="en-GB"/>
        </w:rPr>
      </w:pPr>
    </w:p>
    <w:p w:rsidR="00BE413A" w:rsidRPr="00C101CA" w:rsidRDefault="00BE413A" w:rsidP="00C101CA">
      <w:pPr>
        <w:spacing w:line="360" w:lineRule="auto"/>
        <w:jc w:val="both"/>
        <w:rPr>
          <w:rFonts w:ascii="Arial" w:hAnsi="Arial" w:cs="Arial"/>
          <w:sz w:val="20"/>
          <w:szCs w:val="20"/>
          <w:lang w:val="en-GB"/>
        </w:rPr>
      </w:pPr>
      <w:r w:rsidRPr="00C101CA">
        <w:rPr>
          <w:rFonts w:ascii="Arial" w:hAnsi="Arial" w:cs="Arial"/>
          <w:sz w:val="20"/>
          <w:szCs w:val="20"/>
          <w:lang w:val="en-GB"/>
        </w:rPr>
        <w:t>Eva:</w:t>
      </w:r>
    </w:p>
    <w:p w:rsidR="00BE413A" w:rsidRPr="00C101CA" w:rsidRDefault="00BE413A" w:rsidP="00C101CA">
      <w:pPr>
        <w:pStyle w:val="HTMLPreformatted"/>
        <w:shd w:val="clear" w:color="auto" w:fill="FFFFFF"/>
        <w:jc w:val="both"/>
        <w:rPr>
          <w:rFonts w:ascii="Arial" w:hAnsi="Arial" w:cs="Arial"/>
          <w:b/>
          <w:sz w:val="20"/>
          <w:szCs w:val="20"/>
        </w:rPr>
      </w:pPr>
      <w:r w:rsidRPr="00C101CA">
        <w:rPr>
          <w:rFonts w:ascii="Arial" w:hAnsi="Arial" w:cs="Arial"/>
          <w:b/>
          <w:sz w:val="20"/>
          <w:szCs w:val="20"/>
        </w:rPr>
        <w:t>ATP content in the chemolithoautotrophic bacteria Acidithiobacillus ferrooxidans: application of luciferase reaction kit</w:t>
      </w:r>
    </w:p>
    <w:p w:rsidR="00BE413A" w:rsidRPr="00C101CA" w:rsidRDefault="00BE413A" w:rsidP="00C101CA">
      <w:pPr>
        <w:jc w:val="both"/>
        <w:rPr>
          <w:rFonts w:ascii="Arial" w:hAnsi="Arial" w:cs="Arial"/>
          <w:sz w:val="20"/>
          <w:szCs w:val="20"/>
        </w:rPr>
      </w:pPr>
    </w:p>
    <w:p w:rsidR="00BE413A" w:rsidRPr="00C101CA" w:rsidRDefault="00BE413A" w:rsidP="00C101CA">
      <w:pPr>
        <w:jc w:val="both"/>
        <w:rPr>
          <w:rFonts w:ascii="Arial" w:hAnsi="Arial" w:cs="Arial"/>
          <w:sz w:val="20"/>
          <w:szCs w:val="20"/>
        </w:rPr>
      </w:pPr>
      <w:r w:rsidRPr="00C101CA">
        <w:rPr>
          <w:rFonts w:ascii="Arial" w:hAnsi="Arial" w:cs="Arial"/>
          <w:sz w:val="20"/>
          <w:szCs w:val="20"/>
        </w:rPr>
        <w:t>Acidithiobacillus ferrooxidans is an acidophilic chemolithoautotrophic bacterium that can grow in the presence of either ferrous iron, or reduc</w:t>
      </w:r>
      <w:ins w:id="296" w:author="butts" w:date="2010-11-11T20:31:00Z">
        <w:r>
          <w:rPr>
            <w:rFonts w:ascii="Arial" w:hAnsi="Arial" w:cs="Arial"/>
            <w:sz w:val="20"/>
            <w:szCs w:val="20"/>
          </w:rPr>
          <w:t xml:space="preserve">ed </w:t>
        </w:r>
      </w:ins>
      <w:del w:id="297" w:author="butts" w:date="2010-11-11T20:31:00Z">
        <w:r w:rsidRPr="00C101CA" w:rsidDel="00947CEF">
          <w:rPr>
            <w:rFonts w:ascii="Arial" w:hAnsi="Arial" w:cs="Arial"/>
            <w:sz w:val="20"/>
            <w:szCs w:val="20"/>
          </w:rPr>
          <w:delText xml:space="preserve">ing </w:delText>
        </w:r>
      </w:del>
      <w:r w:rsidRPr="00C101CA">
        <w:rPr>
          <w:rFonts w:ascii="Arial" w:hAnsi="Arial" w:cs="Arial"/>
          <w:sz w:val="20"/>
          <w:szCs w:val="20"/>
        </w:rPr>
        <w:t xml:space="preserve">sulfur compounds. A chemiluminiscence system was used to investigate </w:t>
      </w:r>
      <w:del w:id="298" w:author="butts" w:date="2010-11-11T20:32:00Z">
        <w:r w:rsidRPr="00C101CA" w:rsidDel="00947CEF">
          <w:rPr>
            <w:rFonts w:ascii="Arial" w:hAnsi="Arial" w:cs="Arial"/>
            <w:sz w:val="20"/>
            <w:szCs w:val="20"/>
          </w:rPr>
          <w:delText xml:space="preserve">energetic </w:delText>
        </w:r>
      </w:del>
      <w:ins w:id="299" w:author="butts" w:date="2010-11-11T20:32:00Z">
        <w:r>
          <w:rPr>
            <w:rFonts w:ascii="Arial" w:hAnsi="Arial" w:cs="Arial"/>
            <w:sz w:val="20"/>
            <w:szCs w:val="20"/>
          </w:rPr>
          <w:t>energy</w:t>
        </w:r>
        <w:r w:rsidRPr="00C101CA">
          <w:rPr>
            <w:rFonts w:ascii="Arial" w:hAnsi="Arial" w:cs="Arial"/>
            <w:sz w:val="20"/>
            <w:szCs w:val="20"/>
          </w:rPr>
          <w:t xml:space="preserve"> </w:t>
        </w:r>
      </w:ins>
      <w:r w:rsidRPr="00C101CA">
        <w:rPr>
          <w:rFonts w:ascii="Arial" w:hAnsi="Arial" w:cs="Arial"/>
          <w:sz w:val="20"/>
          <w:szCs w:val="20"/>
        </w:rPr>
        <w:t xml:space="preserve">levels in </w:t>
      </w:r>
      <w:commentRangeStart w:id="300"/>
      <w:r w:rsidRPr="00C101CA">
        <w:rPr>
          <w:rFonts w:ascii="Arial" w:hAnsi="Arial" w:cs="Arial"/>
          <w:sz w:val="20"/>
          <w:szCs w:val="20"/>
        </w:rPr>
        <w:t xml:space="preserve">A. ferrooxidans </w:t>
      </w:r>
      <w:commentRangeEnd w:id="300"/>
      <w:r>
        <w:rPr>
          <w:rStyle w:val="CommentReference"/>
        </w:rPr>
        <w:commentReference w:id="300"/>
      </w:r>
      <w:r w:rsidRPr="00C101CA">
        <w:rPr>
          <w:rFonts w:ascii="Arial" w:hAnsi="Arial" w:cs="Arial"/>
          <w:sz w:val="20"/>
          <w:szCs w:val="20"/>
        </w:rPr>
        <w:t>grown on various substrates. Implementation of a commercial kit based on firefly luciferase</w:t>
      </w:r>
      <w:del w:id="301" w:author="butts" w:date="2010-11-11T20:33:00Z">
        <w:r w:rsidRPr="00C101CA" w:rsidDel="00AE7497">
          <w:rPr>
            <w:rFonts w:ascii="Arial" w:hAnsi="Arial" w:cs="Arial"/>
            <w:sz w:val="20"/>
            <w:szCs w:val="20"/>
          </w:rPr>
          <w:delText>,</w:delText>
        </w:r>
      </w:del>
      <w:r w:rsidRPr="00C101CA">
        <w:rPr>
          <w:rFonts w:ascii="Arial" w:hAnsi="Arial" w:cs="Arial"/>
          <w:sz w:val="20"/>
          <w:szCs w:val="20"/>
        </w:rPr>
        <w:t xml:space="preserve"> </w:t>
      </w:r>
      <w:del w:id="302" w:author="butts" w:date="2010-11-11T20:34:00Z">
        <w:r w:rsidRPr="00C101CA" w:rsidDel="00AE7497">
          <w:rPr>
            <w:rFonts w:ascii="Arial" w:hAnsi="Arial" w:cs="Arial"/>
            <w:sz w:val="20"/>
            <w:szCs w:val="20"/>
          </w:rPr>
          <w:delText>in order to</w:delText>
        </w:r>
      </w:del>
      <w:ins w:id="303" w:author="butts" w:date="2010-11-11T20:34:00Z">
        <w:r>
          <w:rPr>
            <w:rFonts w:ascii="Arial" w:hAnsi="Arial" w:cs="Arial"/>
            <w:sz w:val="20"/>
            <w:szCs w:val="20"/>
          </w:rPr>
          <w:t>which</w:t>
        </w:r>
      </w:ins>
      <w:r w:rsidRPr="00C101CA">
        <w:rPr>
          <w:rFonts w:ascii="Arial" w:hAnsi="Arial" w:cs="Arial"/>
          <w:sz w:val="20"/>
          <w:szCs w:val="20"/>
        </w:rPr>
        <w:t xml:space="preserve"> obtain</w:t>
      </w:r>
      <w:ins w:id="304" w:author="butts" w:date="2010-11-11T20:34:00Z">
        <w:r>
          <w:rPr>
            <w:rFonts w:ascii="Arial" w:hAnsi="Arial" w:cs="Arial"/>
            <w:sz w:val="20"/>
            <w:szCs w:val="20"/>
          </w:rPr>
          <w:t>s</w:t>
        </w:r>
      </w:ins>
      <w:r w:rsidRPr="00C101CA">
        <w:rPr>
          <w:rFonts w:ascii="Arial" w:hAnsi="Arial" w:cs="Arial"/>
          <w:sz w:val="20"/>
          <w:szCs w:val="20"/>
        </w:rPr>
        <w:t xml:space="preserve"> exact ATP content values in acidophilic A. ferrooxidans</w:t>
      </w:r>
      <w:del w:id="305" w:author="butts" w:date="2010-11-11T20:34:00Z">
        <w:r w:rsidRPr="00C101CA" w:rsidDel="00AE7497">
          <w:rPr>
            <w:rFonts w:ascii="Arial" w:hAnsi="Arial" w:cs="Arial"/>
            <w:sz w:val="20"/>
            <w:szCs w:val="20"/>
          </w:rPr>
          <w:delText>,</w:delText>
        </w:r>
      </w:del>
      <w:r w:rsidRPr="00C101CA">
        <w:rPr>
          <w:rFonts w:ascii="Arial" w:hAnsi="Arial" w:cs="Arial"/>
          <w:sz w:val="20"/>
          <w:szCs w:val="20"/>
        </w:rPr>
        <w:t xml:space="preserve"> is demonstrated in the present work. Many analytical </w:t>
      </w:r>
      <w:del w:id="306" w:author="butts" w:date="2010-11-11T20:34:00Z">
        <w:r w:rsidRPr="00C101CA" w:rsidDel="00792D29">
          <w:rPr>
            <w:rFonts w:ascii="Arial" w:hAnsi="Arial" w:cs="Arial"/>
            <w:sz w:val="20"/>
            <w:szCs w:val="20"/>
          </w:rPr>
          <w:delText xml:space="preserve">considerations </w:delText>
        </w:r>
      </w:del>
      <w:ins w:id="307" w:author="butts" w:date="2010-11-11T20:34:00Z">
        <w:r>
          <w:rPr>
            <w:rFonts w:ascii="Arial" w:hAnsi="Arial" w:cs="Arial"/>
            <w:sz w:val="20"/>
            <w:szCs w:val="20"/>
          </w:rPr>
          <w:t>perspectives</w:t>
        </w:r>
        <w:r w:rsidRPr="00C101CA">
          <w:rPr>
            <w:rFonts w:ascii="Arial" w:hAnsi="Arial" w:cs="Arial"/>
            <w:sz w:val="20"/>
            <w:szCs w:val="20"/>
          </w:rPr>
          <w:t xml:space="preserve"> </w:t>
        </w:r>
      </w:ins>
      <w:r w:rsidRPr="00C101CA">
        <w:rPr>
          <w:rFonts w:ascii="Arial" w:hAnsi="Arial" w:cs="Arial"/>
          <w:sz w:val="20"/>
          <w:szCs w:val="20"/>
        </w:rPr>
        <w:t xml:space="preserve">had </w:t>
      </w:r>
      <w:del w:id="308" w:author="butts" w:date="2010-11-11T20:34:00Z">
        <w:r w:rsidRPr="00C101CA" w:rsidDel="00792D29">
          <w:rPr>
            <w:rFonts w:ascii="Arial" w:hAnsi="Arial" w:cs="Arial"/>
            <w:sz w:val="20"/>
            <w:szCs w:val="20"/>
          </w:rPr>
          <w:delText xml:space="preserve">had </w:delText>
        </w:r>
      </w:del>
      <w:r w:rsidRPr="00C101CA">
        <w:rPr>
          <w:rFonts w:ascii="Arial" w:hAnsi="Arial" w:cs="Arial"/>
          <w:sz w:val="20"/>
          <w:szCs w:val="20"/>
        </w:rPr>
        <w:t xml:space="preserve">to be taken </w:t>
      </w:r>
      <w:ins w:id="309" w:author="butts" w:date="2010-11-11T20:35:00Z">
        <w:r>
          <w:rPr>
            <w:rFonts w:ascii="Arial" w:hAnsi="Arial" w:cs="Arial"/>
            <w:sz w:val="20"/>
            <w:szCs w:val="20"/>
          </w:rPr>
          <w:t xml:space="preserve">into consideration </w:t>
        </w:r>
      </w:ins>
      <w:r w:rsidRPr="00C101CA">
        <w:rPr>
          <w:rFonts w:ascii="Arial" w:hAnsi="Arial" w:cs="Arial"/>
          <w:sz w:val="20"/>
          <w:szCs w:val="20"/>
        </w:rPr>
        <w:t xml:space="preserve">due to both low pH of the bacterial cultures, and the substrates inhibition of luciferase. </w:t>
      </w:r>
      <w:ins w:id="310" w:author="butts" w:date="2010-11-11T20:35:00Z">
        <w:r>
          <w:rPr>
            <w:rFonts w:ascii="Arial" w:hAnsi="Arial" w:cs="Arial"/>
            <w:sz w:val="20"/>
            <w:szCs w:val="20"/>
          </w:rPr>
          <w:t xml:space="preserve">The </w:t>
        </w:r>
      </w:ins>
      <w:del w:id="311" w:author="butts" w:date="2010-11-11T20:35:00Z">
        <w:r w:rsidRPr="00C101CA" w:rsidDel="00AA4764">
          <w:rPr>
            <w:rFonts w:ascii="Arial" w:hAnsi="Arial" w:cs="Arial"/>
            <w:sz w:val="20"/>
            <w:szCs w:val="20"/>
          </w:rPr>
          <w:delText>R</w:delText>
        </w:r>
      </w:del>
      <w:ins w:id="312" w:author="butts" w:date="2010-11-11T20:35:00Z">
        <w:r>
          <w:rPr>
            <w:rFonts w:ascii="Arial" w:hAnsi="Arial" w:cs="Arial"/>
            <w:sz w:val="20"/>
            <w:szCs w:val="20"/>
          </w:rPr>
          <w:t>r</w:t>
        </w:r>
      </w:ins>
      <w:r w:rsidRPr="00C101CA">
        <w:rPr>
          <w:rFonts w:ascii="Arial" w:hAnsi="Arial" w:cs="Arial"/>
          <w:sz w:val="20"/>
          <w:szCs w:val="20"/>
        </w:rPr>
        <w:t>elationship between active and substrate-limiting phases and cellular ATP content was confirmed. In the case of soluble substrates, cellular ATP content exceed</w:t>
      </w:r>
      <w:ins w:id="313" w:author="butts" w:date="2010-11-11T20:35:00Z">
        <w:r>
          <w:rPr>
            <w:rFonts w:ascii="Arial" w:hAnsi="Arial" w:cs="Arial"/>
            <w:sz w:val="20"/>
            <w:szCs w:val="20"/>
          </w:rPr>
          <w:t>ed</w:t>
        </w:r>
      </w:ins>
      <w:del w:id="314" w:author="butts" w:date="2010-11-11T20:35:00Z">
        <w:r w:rsidRPr="00C101CA" w:rsidDel="00AA4764">
          <w:rPr>
            <w:rFonts w:ascii="Arial" w:hAnsi="Arial" w:cs="Arial"/>
            <w:sz w:val="20"/>
            <w:szCs w:val="20"/>
          </w:rPr>
          <w:delText>s</w:delText>
        </w:r>
      </w:del>
      <w:r w:rsidRPr="00C101CA">
        <w:rPr>
          <w:rFonts w:ascii="Arial" w:hAnsi="Arial" w:cs="Arial"/>
          <w:sz w:val="20"/>
          <w:szCs w:val="20"/>
        </w:rPr>
        <w:t xml:space="preserve"> the value of ATP content in cells growing on elemental sulfur</w:t>
      </w:r>
      <w:ins w:id="315" w:author="butts" w:date="2010-11-11T20:35:00Z">
        <w:r>
          <w:rPr>
            <w:rFonts w:ascii="Arial" w:hAnsi="Arial" w:cs="Arial"/>
            <w:sz w:val="20"/>
            <w:szCs w:val="20"/>
          </w:rPr>
          <w:t>; this</w:t>
        </w:r>
      </w:ins>
      <w:del w:id="316" w:author="butts" w:date="2010-11-11T20:35:00Z">
        <w:r w:rsidRPr="00C101CA" w:rsidDel="00AA4764">
          <w:rPr>
            <w:rFonts w:ascii="Arial" w:hAnsi="Arial" w:cs="Arial"/>
            <w:sz w:val="20"/>
            <w:szCs w:val="20"/>
          </w:rPr>
          <w:delText>,</w:delText>
        </w:r>
      </w:del>
      <w:r w:rsidRPr="00C101CA">
        <w:rPr>
          <w:rFonts w:ascii="Arial" w:hAnsi="Arial" w:cs="Arial"/>
          <w:sz w:val="20"/>
          <w:szCs w:val="20"/>
        </w:rPr>
        <w:t xml:space="preserve"> </w:t>
      </w:r>
      <w:del w:id="317" w:author="butts" w:date="2010-11-11T20:35:00Z">
        <w:r w:rsidRPr="00C101CA" w:rsidDel="00AA4764">
          <w:rPr>
            <w:rFonts w:ascii="Arial" w:hAnsi="Arial" w:cs="Arial"/>
            <w:sz w:val="20"/>
            <w:szCs w:val="20"/>
          </w:rPr>
          <w:delText xml:space="preserve">which </w:delText>
        </w:r>
      </w:del>
      <w:r w:rsidRPr="00C101CA">
        <w:rPr>
          <w:rFonts w:ascii="Arial" w:hAnsi="Arial" w:cs="Arial"/>
          <w:sz w:val="20"/>
          <w:szCs w:val="20"/>
        </w:rPr>
        <w:t>supports elemental sulfur limitation postulated earlier. Th</w:t>
      </w:r>
      <w:ins w:id="318" w:author="butts" w:date="2010-11-11T20:35:00Z">
        <w:r>
          <w:rPr>
            <w:rFonts w:ascii="Arial" w:hAnsi="Arial" w:cs="Arial"/>
            <w:sz w:val="20"/>
            <w:szCs w:val="20"/>
          </w:rPr>
          <w:t>is</w:t>
        </w:r>
      </w:ins>
      <w:del w:id="319" w:author="butts" w:date="2010-11-11T20:35:00Z">
        <w:r w:rsidRPr="00C101CA" w:rsidDel="00AA4764">
          <w:rPr>
            <w:rFonts w:ascii="Arial" w:hAnsi="Arial" w:cs="Arial"/>
            <w:sz w:val="20"/>
            <w:szCs w:val="20"/>
          </w:rPr>
          <w:delText>e</w:delText>
        </w:r>
      </w:del>
      <w:r w:rsidRPr="00C101CA">
        <w:rPr>
          <w:rFonts w:ascii="Arial" w:hAnsi="Arial" w:cs="Arial"/>
          <w:sz w:val="20"/>
          <w:szCs w:val="20"/>
        </w:rPr>
        <w:t xml:space="preserve"> study </w:t>
      </w:r>
      <w:ins w:id="320" w:author="butts" w:date="2010-11-11T20:36:00Z">
        <w:r>
          <w:rPr>
            <w:rFonts w:ascii="Arial" w:hAnsi="Arial" w:cs="Arial"/>
            <w:sz w:val="20"/>
            <w:szCs w:val="20"/>
          </w:rPr>
          <w:t xml:space="preserve">is the first of its kind </w:t>
        </w:r>
      </w:ins>
      <w:del w:id="321" w:author="butts" w:date="2010-11-11T20:36:00Z">
        <w:r w:rsidRPr="00C101CA" w:rsidDel="00AA4764">
          <w:rPr>
            <w:rFonts w:ascii="Arial" w:hAnsi="Arial" w:cs="Arial"/>
            <w:sz w:val="20"/>
            <w:szCs w:val="20"/>
          </w:rPr>
          <w:delText>brings for the first time</w:delText>
        </w:r>
      </w:del>
      <w:ins w:id="322" w:author="butts" w:date="2010-11-11T20:36:00Z">
        <w:r>
          <w:rPr>
            <w:rFonts w:ascii="Arial" w:hAnsi="Arial" w:cs="Arial"/>
            <w:sz w:val="20"/>
            <w:szCs w:val="20"/>
          </w:rPr>
          <w:t>to</w:t>
        </w:r>
      </w:ins>
      <w:r w:rsidRPr="00C101CA">
        <w:rPr>
          <w:rFonts w:ascii="Arial" w:hAnsi="Arial" w:cs="Arial"/>
          <w:sz w:val="20"/>
          <w:szCs w:val="20"/>
        </w:rPr>
        <w:t xml:space="preserve"> exact ATP content values in acidophilic bacteria.</w:t>
      </w:r>
    </w:p>
    <w:p w:rsidR="00BE413A" w:rsidRPr="00C101CA" w:rsidRDefault="00BE413A" w:rsidP="00C101CA">
      <w:pPr>
        <w:spacing w:line="360" w:lineRule="auto"/>
        <w:jc w:val="both"/>
        <w:rPr>
          <w:rFonts w:ascii="Arial" w:hAnsi="Arial" w:cs="Arial"/>
          <w:sz w:val="20"/>
          <w:szCs w:val="20"/>
          <w:lang w:val="en-GB"/>
        </w:rPr>
      </w:pPr>
    </w:p>
    <w:p w:rsidR="00BE413A" w:rsidRPr="00C101CA" w:rsidRDefault="00BE413A" w:rsidP="00C101CA">
      <w:pPr>
        <w:spacing w:line="360" w:lineRule="auto"/>
        <w:jc w:val="both"/>
        <w:rPr>
          <w:rFonts w:ascii="Arial" w:hAnsi="Arial" w:cs="Arial"/>
          <w:sz w:val="20"/>
          <w:szCs w:val="20"/>
          <w:lang w:val="en-GB"/>
        </w:rPr>
      </w:pPr>
    </w:p>
    <w:p w:rsidR="00BE413A" w:rsidRPr="00C101CA" w:rsidRDefault="00BE413A" w:rsidP="00C101CA">
      <w:pPr>
        <w:jc w:val="both"/>
        <w:outlineLvl w:val="0"/>
        <w:rPr>
          <w:rFonts w:ascii="Arial" w:hAnsi="Arial" w:cs="Arial"/>
          <w:sz w:val="20"/>
          <w:szCs w:val="20"/>
          <w:lang w:val="en-GB"/>
        </w:rPr>
      </w:pPr>
      <w:r w:rsidRPr="00C101CA">
        <w:rPr>
          <w:rFonts w:ascii="Arial" w:hAnsi="Arial" w:cs="Arial"/>
          <w:sz w:val="20"/>
          <w:szCs w:val="20"/>
          <w:lang w:val="en-GB"/>
        </w:rPr>
        <w:t xml:space="preserve">Katerina N. </w:t>
      </w:r>
    </w:p>
    <w:p w:rsidR="00BE413A" w:rsidRPr="00C101CA" w:rsidRDefault="00BE413A" w:rsidP="00C101CA">
      <w:pPr>
        <w:jc w:val="both"/>
        <w:rPr>
          <w:rFonts w:ascii="Arial" w:hAnsi="Arial" w:cs="Arial"/>
          <w:sz w:val="20"/>
          <w:szCs w:val="20"/>
          <w:lang w:val="en-GB"/>
        </w:rPr>
      </w:pPr>
    </w:p>
    <w:p w:rsidR="00BE413A" w:rsidRPr="00C101CA" w:rsidRDefault="00BE413A" w:rsidP="00C101CA">
      <w:pPr>
        <w:jc w:val="both"/>
        <w:rPr>
          <w:rFonts w:ascii="Arial" w:hAnsi="Arial" w:cs="Arial"/>
          <w:sz w:val="20"/>
          <w:szCs w:val="20"/>
          <w:lang w:val="en-GB"/>
        </w:rPr>
      </w:pPr>
      <w:r w:rsidRPr="00C101CA">
        <w:rPr>
          <w:rFonts w:ascii="Arial" w:hAnsi="Arial" w:cs="Arial"/>
          <w:sz w:val="20"/>
          <w:szCs w:val="20"/>
          <w:lang w:val="en-GB"/>
        </w:rPr>
        <w:t xml:space="preserve">This work analyses a category of self, in American author’s </w:t>
      </w:r>
      <w:commentRangeStart w:id="323"/>
      <w:r w:rsidRPr="00C101CA">
        <w:rPr>
          <w:rFonts w:ascii="Arial" w:hAnsi="Arial" w:cs="Arial"/>
          <w:sz w:val="20"/>
          <w:szCs w:val="20"/>
          <w:lang w:val="en-GB"/>
        </w:rPr>
        <w:t>R.W.</w:t>
      </w:r>
      <w:commentRangeEnd w:id="323"/>
      <w:r>
        <w:rPr>
          <w:rStyle w:val="CommentReference"/>
        </w:rPr>
        <w:commentReference w:id="323"/>
      </w:r>
      <w:r w:rsidRPr="00C101CA">
        <w:rPr>
          <w:rFonts w:ascii="Arial" w:hAnsi="Arial" w:cs="Arial"/>
          <w:sz w:val="20"/>
          <w:szCs w:val="20"/>
          <w:lang w:val="en-GB"/>
        </w:rPr>
        <w:t xml:space="preserve"> Emerson, W. James and J. Dewey’s philosophy. We focus on Emerson’s concept</w:t>
      </w:r>
      <w:del w:id="324" w:author="butts" w:date="2010-11-11T20:37:00Z">
        <w:r w:rsidRPr="00C101CA" w:rsidDel="00C12331">
          <w:rPr>
            <w:rFonts w:ascii="Arial" w:hAnsi="Arial" w:cs="Arial"/>
            <w:sz w:val="20"/>
            <w:szCs w:val="20"/>
            <w:lang w:val="en-GB"/>
          </w:rPr>
          <w:delText>ion</w:delText>
        </w:r>
      </w:del>
      <w:r w:rsidRPr="00C101CA">
        <w:rPr>
          <w:rFonts w:ascii="Arial" w:hAnsi="Arial" w:cs="Arial"/>
          <w:sz w:val="20"/>
          <w:szCs w:val="20"/>
          <w:lang w:val="en-GB"/>
        </w:rPr>
        <w:t xml:space="preserve"> of self-reliance, the critique of egoism and the ontological aspects of soul</w:t>
      </w:r>
      <w:commentRangeStart w:id="325"/>
      <w:ins w:id="326" w:author="butts" w:date="2010-11-11T20:38:00Z">
        <w:r>
          <w:rPr>
            <w:rFonts w:ascii="Arial" w:hAnsi="Arial" w:cs="Arial"/>
            <w:sz w:val="20"/>
            <w:szCs w:val="20"/>
            <w:lang w:val="en-GB"/>
          </w:rPr>
          <w:t>;</w:t>
        </w:r>
      </w:ins>
      <w:commentRangeEnd w:id="325"/>
      <w:r>
        <w:rPr>
          <w:rStyle w:val="CommentReference"/>
        </w:rPr>
        <w:commentReference w:id="325"/>
      </w:r>
      <w:del w:id="327" w:author="butts" w:date="2010-11-11T20:38:00Z">
        <w:r w:rsidRPr="00C101CA" w:rsidDel="00C12331">
          <w:rPr>
            <w:rFonts w:ascii="Arial" w:hAnsi="Arial" w:cs="Arial"/>
            <w:sz w:val="20"/>
            <w:szCs w:val="20"/>
            <w:lang w:val="en-GB"/>
          </w:rPr>
          <w:delText>,</w:delText>
        </w:r>
      </w:del>
      <w:r w:rsidRPr="00C101CA">
        <w:rPr>
          <w:rFonts w:ascii="Arial" w:hAnsi="Arial" w:cs="Arial"/>
          <w:sz w:val="20"/>
          <w:szCs w:val="20"/>
          <w:lang w:val="en-GB"/>
        </w:rPr>
        <w:t xml:space="preserve"> W. James´s psychological analysis of the self structure, his concept of subconsciousness and stream of thoughts and finally J. Dewey´s ethical point of view in the field of concept of the self. We compare these authors </w:t>
      </w:r>
      <w:del w:id="328" w:author="butts" w:date="2010-11-11T20:39:00Z">
        <w:r w:rsidRPr="00C101CA" w:rsidDel="00E6728A">
          <w:rPr>
            <w:rFonts w:ascii="Arial" w:hAnsi="Arial" w:cs="Arial"/>
            <w:sz w:val="20"/>
            <w:szCs w:val="20"/>
            <w:lang w:val="en-GB"/>
          </w:rPr>
          <w:delText xml:space="preserve">by </w:delText>
        </w:r>
      </w:del>
      <w:ins w:id="329" w:author="butts" w:date="2010-11-11T20:39:00Z">
        <w:r>
          <w:rPr>
            <w:rFonts w:ascii="Arial" w:hAnsi="Arial" w:cs="Arial"/>
            <w:sz w:val="20"/>
            <w:szCs w:val="20"/>
            <w:lang w:val="en-GB"/>
          </w:rPr>
          <w:t>using</w:t>
        </w:r>
        <w:r w:rsidRPr="00C101CA">
          <w:rPr>
            <w:rFonts w:ascii="Arial" w:hAnsi="Arial" w:cs="Arial"/>
            <w:sz w:val="20"/>
            <w:szCs w:val="20"/>
            <w:lang w:val="en-GB"/>
          </w:rPr>
          <w:t xml:space="preserve"> </w:t>
        </w:r>
      </w:ins>
      <w:r w:rsidRPr="00C101CA">
        <w:rPr>
          <w:rFonts w:ascii="Arial" w:hAnsi="Arial" w:cs="Arial"/>
          <w:sz w:val="20"/>
          <w:szCs w:val="20"/>
          <w:lang w:val="en-GB"/>
        </w:rPr>
        <w:t xml:space="preserve">four categories derived from an analysis of their work. We tried to show and emphasize the substantial connection of philosophical and psychological points, what </w:t>
      </w:r>
      <w:del w:id="330" w:author="butts" w:date="2010-11-11T20:40:00Z">
        <w:r w:rsidRPr="00C101CA" w:rsidDel="00E6728A">
          <w:rPr>
            <w:rFonts w:ascii="Arial" w:hAnsi="Arial" w:cs="Arial"/>
            <w:sz w:val="20"/>
            <w:szCs w:val="20"/>
            <w:lang w:val="en-GB"/>
          </w:rPr>
          <w:delText xml:space="preserve">is </w:delText>
        </w:r>
      </w:del>
      <w:ins w:id="331" w:author="butts" w:date="2010-11-11T20:40:00Z">
        <w:r>
          <w:rPr>
            <w:rFonts w:ascii="Arial" w:hAnsi="Arial" w:cs="Arial"/>
            <w:sz w:val="20"/>
            <w:szCs w:val="20"/>
            <w:lang w:val="en-GB"/>
          </w:rPr>
          <w:t>was</w:t>
        </w:r>
        <w:r w:rsidRPr="00C101CA">
          <w:rPr>
            <w:rFonts w:ascii="Arial" w:hAnsi="Arial" w:cs="Arial"/>
            <w:sz w:val="20"/>
            <w:szCs w:val="20"/>
            <w:lang w:val="en-GB"/>
          </w:rPr>
          <w:t xml:space="preserve"> </w:t>
        </w:r>
      </w:ins>
      <w:r w:rsidRPr="00C101CA">
        <w:rPr>
          <w:rFonts w:ascii="Arial" w:hAnsi="Arial" w:cs="Arial"/>
          <w:sz w:val="20"/>
          <w:szCs w:val="20"/>
          <w:lang w:val="en-GB"/>
        </w:rPr>
        <w:t>common in temporary works for this period of time. That strengthens the claim</w:t>
      </w:r>
      <w:del w:id="332" w:author="butts" w:date="2010-11-11T20:40:00Z">
        <w:r w:rsidRPr="00C101CA" w:rsidDel="00E6728A">
          <w:rPr>
            <w:rFonts w:ascii="Arial" w:hAnsi="Arial" w:cs="Arial"/>
            <w:sz w:val="20"/>
            <w:szCs w:val="20"/>
            <w:lang w:val="en-GB"/>
          </w:rPr>
          <w:delText>ed need of</w:delText>
        </w:r>
      </w:del>
      <w:ins w:id="333" w:author="butts" w:date="2010-11-11T20:40:00Z">
        <w:r>
          <w:rPr>
            <w:rFonts w:ascii="Arial" w:hAnsi="Arial" w:cs="Arial"/>
            <w:sz w:val="20"/>
            <w:szCs w:val="20"/>
            <w:lang w:val="en-GB"/>
          </w:rPr>
          <w:t xml:space="preserve"> that</w:t>
        </w:r>
      </w:ins>
      <w:r w:rsidRPr="00C101CA">
        <w:rPr>
          <w:rFonts w:ascii="Arial" w:hAnsi="Arial" w:cs="Arial"/>
          <w:sz w:val="20"/>
          <w:szCs w:val="20"/>
          <w:lang w:val="en-GB"/>
        </w:rPr>
        <w:t xml:space="preserve"> more influences of philosophy in the psychological science</w:t>
      </w:r>
      <w:ins w:id="334" w:author="butts" w:date="2010-11-11T20:40:00Z">
        <w:r>
          <w:rPr>
            <w:rFonts w:ascii="Arial" w:hAnsi="Arial" w:cs="Arial"/>
            <w:sz w:val="20"/>
            <w:szCs w:val="20"/>
            <w:lang w:val="en-GB"/>
          </w:rPr>
          <w:t xml:space="preserve"> are needed</w:t>
        </w:r>
      </w:ins>
      <w:r w:rsidRPr="00C101CA">
        <w:rPr>
          <w:rFonts w:ascii="Arial" w:hAnsi="Arial" w:cs="Arial"/>
          <w:sz w:val="20"/>
          <w:szCs w:val="20"/>
          <w:lang w:val="en-GB"/>
        </w:rPr>
        <w:t>. My recommendations are that higher interest of philosophy is implemented into the science of psychology because of the close connections between these two fields.</w:t>
      </w:r>
    </w:p>
    <w:p w:rsidR="00BE413A" w:rsidRPr="00C101CA" w:rsidRDefault="00BE413A" w:rsidP="00C101CA">
      <w:pPr>
        <w:jc w:val="both"/>
        <w:rPr>
          <w:rFonts w:ascii="Arial" w:hAnsi="Arial" w:cs="Arial"/>
          <w:sz w:val="20"/>
          <w:szCs w:val="20"/>
          <w:lang w:val="en-GB"/>
        </w:rPr>
      </w:pPr>
    </w:p>
    <w:p w:rsidR="00BE413A" w:rsidRPr="00C101CA" w:rsidRDefault="00BE413A" w:rsidP="00C101CA">
      <w:pPr>
        <w:jc w:val="both"/>
        <w:rPr>
          <w:rFonts w:ascii="Arial" w:hAnsi="Arial" w:cs="Arial"/>
          <w:sz w:val="20"/>
          <w:szCs w:val="20"/>
          <w:lang w:val="en-GB"/>
        </w:rPr>
      </w:pPr>
    </w:p>
    <w:p w:rsidR="00BE413A" w:rsidRPr="00C101CA" w:rsidRDefault="00BE413A" w:rsidP="00C101CA">
      <w:pPr>
        <w:jc w:val="both"/>
        <w:rPr>
          <w:rFonts w:ascii="Arial" w:hAnsi="Arial" w:cs="Arial"/>
          <w:sz w:val="20"/>
          <w:szCs w:val="20"/>
          <w:lang w:val="en-GB"/>
        </w:rPr>
      </w:pPr>
      <w:r w:rsidRPr="00C101CA">
        <w:rPr>
          <w:rFonts w:ascii="Arial" w:hAnsi="Arial" w:cs="Arial"/>
          <w:sz w:val="20"/>
          <w:szCs w:val="20"/>
          <w:lang w:val="en-GB"/>
        </w:rPr>
        <w:t>Katerina D.</w:t>
      </w:r>
    </w:p>
    <w:p w:rsidR="00BE413A" w:rsidRPr="00C101CA" w:rsidRDefault="00BE413A" w:rsidP="00C101CA">
      <w:pPr>
        <w:jc w:val="both"/>
        <w:outlineLvl w:val="0"/>
        <w:rPr>
          <w:rFonts w:ascii="Arial" w:hAnsi="Arial" w:cs="Arial"/>
          <w:b/>
          <w:sz w:val="20"/>
          <w:szCs w:val="20"/>
          <w:lang w:val="en-GB"/>
        </w:rPr>
      </w:pPr>
      <w:r w:rsidRPr="00C101CA">
        <w:rPr>
          <w:rFonts w:ascii="Arial" w:hAnsi="Arial" w:cs="Arial"/>
          <w:b/>
          <w:sz w:val="20"/>
          <w:szCs w:val="20"/>
          <w:lang w:val="en-GB"/>
        </w:rPr>
        <w:t>Oligogalacturonide – induced defence responses in grapevine cell cultures</w:t>
      </w:r>
    </w:p>
    <w:p w:rsidR="00BE413A" w:rsidRPr="00C101CA" w:rsidRDefault="00BE413A" w:rsidP="00C101CA">
      <w:pPr>
        <w:jc w:val="both"/>
        <w:rPr>
          <w:rFonts w:ascii="Arial" w:hAnsi="Arial" w:cs="Arial"/>
          <w:sz w:val="20"/>
          <w:szCs w:val="20"/>
          <w:lang w:val="en-GB"/>
        </w:rPr>
      </w:pPr>
    </w:p>
    <w:p w:rsidR="00BE413A" w:rsidRPr="00C101CA" w:rsidRDefault="00BE413A" w:rsidP="00C101CA">
      <w:pPr>
        <w:jc w:val="both"/>
        <w:rPr>
          <w:rFonts w:ascii="Arial" w:hAnsi="Arial" w:cs="Arial"/>
          <w:sz w:val="20"/>
          <w:szCs w:val="20"/>
          <w:lang w:val="en-GB"/>
        </w:rPr>
      </w:pPr>
      <w:ins w:id="335" w:author="Butts" w:date="2010-11-08T20:41:00Z">
        <w:r>
          <w:rPr>
            <w:rFonts w:ascii="Arial" w:hAnsi="Arial" w:cs="Arial"/>
            <w:sz w:val="20"/>
            <w:szCs w:val="20"/>
            <w:lang w:val="en-GB"/>
          </w:rPr>
          <w:t xml:space="preserve">The </w:t>
        </w:r>
      </w:ins>
      <w:del w:id="336" w:author="Butts" w:date="2010-11-08T20:41:00Z">
        <w:r w:rsidRPr="00C101CA" w:rsidDel="008C2675">
          <w:rPr>
            <w:rFonts w:ascii="Arial" w:hAnsi="Arial" w:cs="Arial"/>
            <w:sz w:val="20"/>
            <w:szCs w:val="20"/>
            <w:lang w:val="en-GB"/>
          </w:rPr>
          <w:delText>S</w:delText>
        </w:r>
      </w:del>
      <w:ins w:id="337" w:author="Butts" w:date="2010-11-08T20:41:00Z">
        <w:r>
          <w:rPr>
            <w:rFonts w:ascii="Arial" w:hAnsi="Arial" w:cs="Arial"/>
            <w:sz w:val="20"/>
            <w:szCs w:val="20"/>
            <w:lang w:val="en-GB"/>
          </w:rPr>
          <w:t>s</w:t>
        </w:r>
      </w:ins>
      <w:r w:rsidRPr="00C101CA">
        <w:rPr>
          <w:rFonts w:ascii="Arial" w:hAnsi="Arial" w:cs="Arial"/>
          <w:sz w:val="20"/>
          <w:szCs w:val="20"/>
          <w:lang w:val="en-GB"/>
        </w:rPr>
        <w:t>timulation of plant defence reaction</w:t>
      </w:r>
      <w:ins w:id="338" w:author="Butts" w:date="2010-11-08T20:43:00Z">
        <w:r>
          <w:rPr>
            <w:rFonts w:ascii="Arial" w:hAnsi="Arial" w:cs="Arial"/>
            <w:sz w:val="20"/>
            <w:szCs w:val="20"/>
            <w:lang w:val="en-GB"/>
          </w:rPr>
          <w:t>s</w:t>
        </w:r>
      </w:ins>
      <w:r w:rsidRPr="00C101CA">
        <w:rPr>
          <w:rFonts w:ascii="Arial" w:hAnsi="Arial" w:cs="Arial"/>
          <w:sz w:val="20"/>
          <w:szCs w:val="20"/>
          <w:lang w:val="en-GB"/>
        </w:rPr>
        <w:t xml:space="preserve"> is an alternative to pesticide use in plant protection against pathogens. The defence responses are induced by elicitors derived from pathogens or plant cells during infection. Alpha-1,4 oligogalacturonides (OGA) are released from plant cell walls by pathogen enzymes. The effect of OGA on defence reaction</w:t>
      </w:r>
      <w:ins w:id="339" w:author="Butts" w:date="2010-11-08T20:43:00Z">
        <w:r>
          <w:rPr>
            <w:rFonts w:ascii="Arial" w:hAnsi="Arial" w:cs="Arial"/>
            <w:sz w:val="20"/>
            <w:szCs w:val="20"/>
            <w:lang w:val="en-GB"/>
          </w:rPr>
          <w:t>s</w:t>
        </w:r>
      </w:ins>
      <w:r w:rsidRPr="00C101CA">
        <w:rPr>
          <w:rFonts w:ascii="Arial" w:hAnsi="Arial" w:cs="Arial"/>
          <w:sz w:val="20"/>
          <w:szCs w:val="20"/>
          <w:lang w:val="en-GB"/>
        </w:rPr>
        <w:t xml:space="preserve"> in grapevine</w:t>
      </w:r>
      <w:ins w:id="340" w:author="Butts" w:date="2010-11-08T20:42:00Z">
        <w:r>
          <w:rPr>
            <w:rFonts w:ascii="Arial" w:hAnsi="Arial" w:cs="Arial"/>
            <w:sz w:val="20"/>
            <w:szCs w:val="20"/>
            <w:lang w:val="en-GB"/>
          </w:rPr>
          <w:t>s</w:t>
        </w:r>
      </w:ins>
      <w:r w:rsidRPr="00C101CA">
        <w:rPr>
          <w:rFonts w:ascii="Arial" w:hAnsi="Arial" w:cs="Arial"/>
          <w:sz w:val="20"/>
          <w:szCs w:val="20"/>
          <w:lang w:val="en-GB"/>
        </w:rPr>
        <w:t xml:space="preserve"> (Vitis vinifera L.) cells was studied. OGA treatment induced alkalinization of extracellular medium, enhanced </w:t>
      </w:r>
      <w:ins w:id="341" w:author="Butts" w:date="2010-11-08T20:43:00Z">
        <w:r>
          <w:rPr>
            <w:rFonts w:ascii="Arial" w:hAnsi="Arial" w:cs="Arial"/>
            <w:sz w:val="20"/>
            <w:szCs w:val="20"/>
            <w:lang w:val="en-GB"/>
          </w:rPr>
          <w:t xml:space="preserve">the </w:t>
        </w:r>
      </w:ins>
      <w:r w:rsidRPr="00C101CA">
        <w:rPr>
          <w:rFonts w:ascii="Arial" w:hAnsi="Arial" w:cs="Arial"/>
          <w:sz w:val="20"/>
          <w:szCs w:val="20"/>
          <w:lang w:val="en-GB"/>
        </w:rPr>
        <w:t xml:space="preserve">expression of genes encoding phenylalanine ammonia lyase, stilbene synthase, chitinase and thaumatin-like protein, increase in stilbene production and salicylic acid accumulation. OGA did not influence the viability of grapevine cells. These effects should be now checked in whole plants. </w:t>
      </w:r>
      <w:ins w:id="342" w:author="Butts" w:date="2010-11-08T20:44:00Z">
        <w:r>
          <w:rPr>
            <w:rFonts w:ascii="Arial" w:hAnsi="Arial" w:cs="Arial"/>
            <w:sz w:val="20"/>
            <w:szCs w:val="20"/>
            <w:lang w:val="en-GB"/>
          </w:rPr>
          <w:t>[this is clearly written, although greater flow/cohesion could be achieved through the use of connectors/cohesive devices between sentences].</w:t>
        </w:r>
      </w:ins>
    </w:p>
    <w:p w:rsidR="00BE413A" w:rsidRPr="00C101CA" w:rsidRDefault="00BE413A" w:rsidP="00C101CA">
      <w:pPr>
        <w:jc w:val="both"/>
        <w:rPr>
          <w:rFonts w:ascii="Arial" w:hAnsi="Arial" w:cs="Arial"/>
          <w:sz w:val="20"/>
          <w:szCs w:val="20"/>
          <w:lang w:val="en-GB"/>
        </w:rPr>
      </w:pPr>
    </w:p>
    <w:p w:rsidR="00BE413A" w:rsidRPr="00C101CA" w:rsidRDefault="00BE413A" w:rsidP="00C101CA">
      <w:pPr>
        <w:spacing w:line="360" w:lineRule="auto"/>
        <w:jc w:val="both"/>
        <w:rPr>
          <w:rFonts w:ascii="Arial" w:hAnsi="Arial" w:cs="Arial"/>
          <w:sz w:val="20"/>
          <w:szCs w:val="20"/>
          <w:lang w:val="en-GB"/>
        </w:rPr>
      </w:pPr>
      <w:r w:rsidRPr="00C101CA">
        <w:rPr>
          <w:rFonts w:ascii="Arial" w:hAnsi="Arial" w:cs="Arial"/>
          <w:sz w:val="20"/>
          <w:szCs w:val="20"/>
          <w:lang w:val="en-GB"/>
        </w:rPr>
        <w:t>Johana:</w:t>
      </w:r>
    </w:p>
    <w:p w:rsidR="00BE413A" w:rsidRPr="00C101CA" w:rsidRDefault="00BE413A" w:rsidP="00C101CA">
      <w:pPr>
        <w:jc w:val="both"/>
        <w:outlineLvl w:val="0"/>
        <w:rPr>
          <w:rFonts w:ascii="Arial" w:hAnsi="Arial" w:cs="Arial"/>
          <w:b/>
          <w:bCs/>
          <w:sz w:val="20"/>
          <w:szCs w:val="20"/>
          <w:lang w:val="en-US"/>
        </w:rPr>
      </w:pPr>
      <w:r w:rsidRPr="00C101CA">
        <w:rPr>
          <w:rFonts w:ascii="Arial" w:hAnsi="Arial" w:cs="Arial"/>
          <w:b/>
          <w:bCs/>
          <w:sz w:val="20"/>
          <w:szCs w:val="20"/>
          <w:lang w:val="en-US"/>
        </w:rPr>
        <w:t>Abstract</w:t>
      </w:r>
      <w:ins w:id="343" w:author="Butts" w:date="2010-11-08T20:41:00Z">
        <w:r>
          <w:rPr>
            <w:rFonts w:ascii="Arial" w:hAnsi="Arial" w:cs="Arial"/>
            <w:b/>
            <w:bCs/>
            <w:sz w:val="20"/>
            <w:szCs w:val="20"/>
            <w:lang w:val="en-US"/>
          </w:rPr>
          <w:t xml:space="preserve"> </w:t>
        </w:r>
      </w:ins>
    </w:p>
    <w:p w:rsidR="00BE413A" w:rsidRPr="00C101CA" w:rsidRDefault="00BE413A" w:rsidP="00C101CA">
      <w:pPr>
        <w:jc w:val="both"/>
        <w:rPr>
          <w:rFonts w:ascii="Arial" w:hAnsi="Arial" w:cs="Arial"/>
          <w:sz w:val="20"/>
          <w:szCs w:val="20"/>
        </w:rPr>
      </w:pPr>
    </w:p>
    <w:p w:rsidR="00BE413A" w:rsidRPr="00C101CA" w:rsidRDefault="00BE413A" w:rsidP="00C101CA">
      <w:pPr>
        <w:jc w:val="both"/>
        <w:rPr>
          <w:rFonts w:ascii="Arial" w:hAnsi="Arial" w:cs="Arial"/>
          <w:sz w:val="20"/>
          <w:szCs w:val="20"/>
          <w:lang w:val="en-US"/>
        </w:rPr>
      </w:pPr>
      <w:r w:rsidRPr="00C101CA">
        <w:rPr>
          <w:rFonts w:ascii="Arial" w:hAnsi="Arial" w:cs="Arial"/>
          <w:sz w:val="20"/>
          <w:szCs w:val="20"/>
          <w:lang w:val="en-US"/>
        </w:rPr>
        <w:t xml:space="preserve">The clock gene Period3 (Per3) has </w:t>
      </w:r>
      <w:del w:id="344" w:author="butts" w:date="2010-11-11T20:41:00Z">
        <w:r w:rsidRPr="00C101CA" w:rsidDel="009B21A1">
          <w:rPr>
            <w:rFonts w:ascii="Arial" w:hAnsi="Arial" w:cs="Arial"/>
            <w:sz w:val="20"/>
            <w:szCs w:val="20"/>
            <w:lang w:val="en-US"/>
          </w:rPr>
          <w:delText xml:space="preserve">been </w:delText>
        </w:r>
      </w:del>
      <w:r w:rsidRPr="00C101CA">
        <w:rPr>
          <w:rFonts w:ascii="Arial" w:hAnsi="Arial" w:cs="Arial"/>
          <w:sz w:val="20"/>
          <w:szCs w:val="20"/>
          <w:lang w:val="en-US"/>
        </w:rPr>
        <w:t xml:space="preserve">recently demonstrated to affect circadian expression of various genes in </w:t>
      </w:r>
      <w:ins w:id="345" w:author="butts" w:date="2010-11-11T20:41:00Z">
        <w:r>
          <w:rPr>
            <w:rFonts w:ascii="Arial" w:hAnsi="Arial" w:cs="Arial"/>
            <w:sz w:val="20"/>
            <w:szCs w:val="20"/>
            <w:lang w:val="en-US"/>
          </w:rPr>
          <w:t xml:space="preserve">a </w:t>
        </w:r>
      </w:ins>
      <w:r w:rsidRPr="00C101CA">
        <w:rPr>
          <w:rFonts w:ascii="Arial" w:hAnsi="Arial" w:cs="Arial"/>
          <w:sz w:val="20"/>
          <w:szCs w:val="20"/>
          <w:lang w:val="en-US"/>
        </w:rPr>
        <w:t>variety of tissues</w:t>
      </w:r>
      <w:ins w:id="346" w:author="butts" w:date="2010-11-11T20:41:00Z">
        <w:r>
          <w:rPr>
            <w:rFonts w:ascii="Arial" w:hAnsi="Arial" w:cs="Arial"/>
            <w:sz w:val="20"/>
            <w:szCs w:val="20"/>
            <w:lang w:val="en-US"/>
          </w:rPr>
          <w:t>,</w:t>
        </w:r>
      </w:ins>
      <w:r w:rsidRPr="00C101CA">
        <w:rPr>
          <w:rFonts w:ascii="Arial" w:hAnsi="Arial" w:cs="Arial"/>
          <w:sz w:val="20"/>
          <w:szCs w:val="20"/>
          <w:lang w:val="en-US"/>
        </w:rPr>
        <w:t xml:space="preserve"> including </w:t>
      </w:r>
      <w:ins w:id="347" w:author="butts" w:date="2010-11-11T20:41:00Z">
        <w:r>
          <w:rPr>
            <w:rFonts w:ascii="Arial" w:hAnsi="Arial" w:cs="Arial"/>
            <w:sz w:val="20"/>
            <w:szCs w:val="20"/>
            <w:lang w:val="en-US"/>
          </w:rPr>
          <w:t xml:space="preserve">those in the </w:t>
        </w:r>
      </w:ins>
      <w:r w:rsidRPr="00C101CA">
        <w:rPr>
          <w:rFonts w:ascii="Arial" w:hAnsi="Arial" w:cs="Arial"/>
          <w:sz w:val="20"/>
          <w:szCs w:val="20"/>
          <w:lang w:val="en-US"/>
        </w:rPr>
        <w:t xml:space="preserve">heart. Alterations in the circadian patterns of </w:t>
      </w:r>
      <w:ins w:id="348" w:author="butts" w:date="2010-11-11T20:42:00Z">
        <w:r>
          <w:rPr>
            <w:rFonts w:ascii="Arial" w:hAnsi="Arial" w:cs="Arial"/>
            <w:sz w:val="20"/>
            <w:szCs w:val="20"/>
            <w:lang w:val="en-US"/>
          </w:rPr>
          <w:t xml:space="preserve">a </w:t>
        </w:r>
      </w:ins>
      <w:r w:rsidRPr="00C101CA">
        <w:rPr>
          <w:rFonts w:ascii="Arial" w:hAnsi="Arial" w:cs="Arial"/>
          <w:sz w:val="20"/>
          <w:szCs w:val="20"/>
          <w:lang w:val="en-US"/>
        </w:rPr>
        <w:t xml:space="preserve">variety of circulatory functions are frequently observed in cardiovascular diseases. No studies of Per3 gene on chronic heart failure (CHF) patients have been conducted </w:t>
      </w:r>
      <w:commentRangeStart w:id="349"/>
      <w:r w:rsidRPr="00C101CA">
        <w:rPr>
          <w:rFonts w:ascii="Arial" w:hAnsi="Arial" w:cs="Arial"/>
          <w:sz w:val="20"/>
          <w:szCs w:val="20"/>
          <w:lang w:val="en-US"/>
        </w:rPr>
        <w:t>so far</w:t>
      </w:r>
      <w:commentRangeEnd w:id="349"/>
      <w:r>
        <w:rPr>
          <w:rStyle w:val="CommentReference"/>
        </w:rPr>
        <w:commentReference w:id="349"/>
      </w:r>
      <w:r w:rsidRPr="00C101CA">
        <w:rPr>
          <w:rFonts w:ascii="Arial" w:hAnsi="Arial" w:cs="Arial"/>
          <w:sz w:val="20"/>
          <w:szCs w:val="20"/>
          <w:lang w:val="en-US"/>
        </w:rPr>
        <w:t>, therefore we investigated the effect of variable number tandem repeat (VNTR) polymorphism Per3 on CHF. The study subjects (371 patients of Caucasian origin with CHF and 332 healthy controls) were genotyped for Per3 VNTR polymorphism using an allele-specific PCR. No significant differences in genotype or Per3 VNTR allele frequencies were observed when comparing CHF cases and control (p</w:t>
      </w:r>
      <w:r w:rsidRPr="00C101CA">
        <w:rPr>
          <w:rFonts w:ascii="Arial" w:hAnsi="Arial" w:cs="Arial"/>
          <w:sz w:val="20"/>
          <w:szCs w:val="20"/>
          <w:vertAlign w:val="subscript"/>
          <w:lang w:val="en-US"/>
        </w:rPr>
        <w:t>g</w:t>
      </w:r>
      <w:r w:rsidRPr="00C101CA">
        <w:rPr>
          <w:rFonts w:ascii="Arial" w:hAnsi="Arial" w:cs="Arial"/>
          <w:sz w:val="20"/>
          <w:szCs w:val="20"/>
          <w:lang w:val="en-US"/>
        </w:rPr>
        <w:t xml:space="preserve"> = 0.30, p</w:t>
      </w:r>
      <w:r w:rsidRPr="00C101CA">
        <w:rPr>
          <w:rFonts w:ascii="Arial" w:hAnsi="Arial" w:cs="Arial"/>
          <w:sz w:val="20"/>
          <w:szCs w:val="20"/>
          <w:vertAlign w:val="subscript"/>
          <w:lang w:val="en-US"/>
        </w:rPr>
        <w:t>a</w:t>
      </w:r>
      <w:r w:rsidRPr="00C101CA">
        <w:rPr>
          <w:rFonts w:ascii="Arial" w:hAnsi="Arial" w:cs="Arial"/>
          <w:sz w:val="20"/>
          <w:szCs w:val="20"/>
          <w:lang w:val="en-US"/>
        </w:rPr>
        <w:t xml:space="preserve"> = 0.52); moreover, no significant differences were observed when comparing CHF cases according to their etiology (p</w:t>
      </w:r>
      <w:r w:rsidRPr="00C101CA">
        <w:rPr>
          <w:rFonts w:ascii="Arial" w:hAnsi="Arial" w:cs="Arial"/>
          <w:sz w:val="20"/>
          <w:szCs w:val="20"/>
          <w:vertAlign w:val="subscript"/>
          <w:lang w:val="en-US"/>
        </w:rPr>
        <w:t>g</w:t>
      </w:r>
      <w:r w:rsidRPr="00C101CA">
        <w:rPr>
          <w:rFonts w:ascii="Arial" w:hAnsi="Arial" w:cs="Arial"/>
          <w:sz w:val="20"/>
          <w:szCs w:val="20"/>
          <w:lang w:val="en-US"/>
        </w:rPr>
        <w:t xml:space="preserve"> = 0.87, p</w:t>
      </w:r>
      <w:r w:rsidRPr="00C101CA">
        <w:rPr>
          <w:rFonts w:ascii="Arial" w:hAnsi="Arial" w:cs="Arial"/>
          <w:sz w:val="20"/>
          <w:szCs w:val="20"/>
          <w:vertAlign w:val="subscript"/>
          <w:lang w:val="en-US"/>
        </w:rPr>
        <w:t>a</w:t>
      </w:r>
      <w:r w:rsidRPr="00C101CA">
        <w:rPr>
          <w:rFonts w:ascii="Arial" w:hAnsi="Arial" w:cs="Arial"/>
          <w:sz w:val="20"/>
          <w:szCs w:val="20"/>
          <w:lang w:val="en-US"/>
        </w:rPr>
        <w:t xml:space="preserve"> = 0.91). In the multivariate regression modeling, no predictive function of VNTR Per3 polymorphism on ejection fraction or NYHA class, hyperlipidaemia or type II diabetes risk was observed. </w:t>
      </w:r>
      <w:ins w:id="350" w:author="butts" w:date="2010-11-11T20:51:00Z">
        <w:r>
          <w:rPr>
            <w:rFonts w:ascii="Arial" w:hAnsi="Arial" w:cs="Arial"/>
            <w:sz w:val="20"/>
            <w:szCs w:val="20"/>
            <w:lang w:val="en-US"/>
          </w:rPr>
          <w:t>[the sentences</w:t>
        </w:r>
      </w:ins>
      <w:ins w:id="351" w:author="butts" w:date="2010-11-11T20:53:00Z">
        <w:r>
          <w:rPr>
            <w:rFonts w:ascii="Arial" w:hAnsi="Arial" w:cs="Arial"/>
            <w:sz w:val="20"/>
            <w:szCs w:val="20"/>
            <w:lang w:val="en-US"/>
          </w:rPr>
          <w:t xml:space="preserve"> before this insertion are grammatically accurate – and well-formulated: however, take care not to repeat the structure, i.e. </w:t>
        </w:r>
      </w:ins>
      <w:ins w:id="352" w:author="butts" w:date="2010-11-11T20:54:00Z">
        <w:r>
          <w:rPr>
            <w:rFonts w:ascii="Arial" w:hAnsi="Arial" w:cs="Arial"/>
            <w:sz w:val="20"/>
            <w:szCs w:val="20"/>
            <w:lang w:val="en-US"/>
          </w:rPr>
          <w:t>‘no….was observed’</w:t>
        </w:r>
      </w:ins>
      <w:ins w:id="353" w:author="butts" w:date="2010-11-11T20:55:00Z">
        <w:r>
          <w:rPr>
            <w:rFonts w:ascii="Arial" w:hAnsi="Arial" w:cs="Arial"/>
            <w:sz w:val="20"/>
            <w:szCs w:val="20"/>
            <w:lang w:val="en-US"/>
          </w:rPr>
          <w:t>]</w:t>
        </w:r>
      </w:ins>
      <w:ins w:id="354" w:author="butts" w:date="2010-11-11T20:53:00Z">
        <w:r>
          <w:rPr>
            <w:rFonts w:ascii="Arial" w:hAnsi="Arial" w:cs="Arial"/>
            <w:sz w:val="20"/>
            <w:szCs w:val="20"/>
            <w:lang w:val="en-US"/>
          </w:rPr>
          <w:t xml:space="preserve"> </w:t>
        </w:r>
      </w:ins>
      <w:ins w:id="355" w:author="butts" w:date="2010-11-11T20:51:00Z">
        <w:r>
          <w:rPr>
            <w:rFonts w:ascii="Arial" w:hAnsi="Arial" w:cs="Arial"/>
            <w:sz w:val="20"/>
            <w:szCs w:val="20"/>
            <w:lang w:val="en-US"/>
          </w:rPr>
          <w:t xml:space="preserve"> </w:t>
        </w:r>
      </w:ins>
      <w:r w:rsidRPr="00C101CA">
        <w:rPr>
          <w:rFonts w:ascii="Arial" w:hAnsi="Arial" w:cs="Arial"/>
          <w:sz w:val="20"/>
          <w:szCs w:val="20"/>
          <w:lang w:val="en-US"/>
        </w:rPr>
        <w:t>Based on the results of th</w:t>
      </w:r>
      <w:ins w:id="356" w:author="butts" w:date="2010-11-11T20:58:00Z">
        <w:r>
          <w:rPr>
            <w:rFonts w:ascii="Arial" w:hAnsi="Arial" w:cs="Arial"/>
            <w:sz w:val="20"/>
            <w:szCs w:val="20"/>
            <w:lang w:val="en-US"/>
          </w:rPr>
          <w:t>is/our</w:t>
        </w:r>
      </w:ins>
      <w:del w:id="357" w:author="butts" w:date="2010-11-11T20:58:00Z">
        <w:r w:rsidRPr="00C101CA" w:rsidDel="0000238F">
          <w:rPr>
            <w:rFonts w:ascii="Arial" w:hAnsi="Arial" w:cs="Arial"/>
            <w:sz w:val="20"/>
            <w:szCs w:val="20"/>
            <w:lang w:val="en-US"/>
          </w:rPr>
          <w:delText>e</w:delText>
        </w:r>
      </w:del>
      <w:r w:rsidRPr="00C101CA">
        <w:rPr>
          <w:rFonts w:ascii="Arial" w:hAnsi="Arial" w:cs="Arial"/>
          <w:sz w:val="20"/>
          <w:szCs w:val="20"/>
          <w:lang w:val="en-US"/>
        </w:rPr>
        <w:t xml:space="preserve"> </w:t>
      </w:r>
      <w:del w:id="358" w:author="butts" w:date="2010-11-11T20:58:00Z">
        <w:r w:rsidRPr="00C101CA" w:rsidDel="0000238F">
          <w:rPr>
            <w:rFonts w:ascii="Arial" w:hAnsi="Arial" w:cs="Arial"/>
            <w:sz w:val="20"/>
            <w:szCs w:val="20"/>
            <w:lang w:val="en-US"/>
          </w:rPr>
          <w:delText xml:space="preserve">presented </w:delText>
        </w:r>
      </w:del>
      <w:r w:rsidRPr="00C101CA">
        <w:rPr>
          <w:rFonts w:ascii="Arial" w:hAnsi="Arial" w:cs="Arial"/>
          <w:sz w:val="20"/>
          <w:szCs w:val="20"/>
          <w:lang w:val="en-US"/>
        </w:rPr>
        <w:t xml:space="preserve">study, we do not consider the Per3 VNTR polymorphism </w:t>
      </w:r>
      <w:ins w:id="359" w:author="butts" w:date="2010-11-11T20:59:00Z">
        <w:r>
          <w:rPr>
            <w:rFonts w:ascii="Arial" w:hAnsi="Arial" w:cs="Arial"/>
            <w:sz w:val="20"/>
            <w:szCs w:val="20"/>
            <w:lang w:val="en-US"/>
          </w:rPr>
          <w:t xml:space="preserve">to be </w:t>
        </w:r>
      </w:ins>
      <w:r w:rsidRPr="00C101CA">
        <w:rPr>
          <w:rFonts w:ascii="Arial" w:hAnsi="Arial" w:cs="Arial"/>
          <w:sz w:val="20"/>
          <w:szCs w:val="20"/>
          <w:lang w:val="en-US"/>
        </w:rPr>
        <w:t>a major risk factor for chronic heart failure or a factor modulating severity of the CHF in the investigated Caucasian population.</w:t>
      </w:r>
    </w:p>
    <w:p w:rsidR="00BE413A" w:rsidRPr="00C101CA" w:rsidRDefault="00BE413A" w:rsidP="00C101CA">
      <w:pPr>
        <w:jc w:val="both"/>
        <w:rPr>
          <w:rFonts w:ascii="Arial" w:hAnsi="Arial" w:cs="Arial"/>
          <w:sz w:val="20"/>
          <w:szCs w:val="20"/>
          <w:lang w:val="en-US"/>
        </w:rPr>
      </w:pPr>
    </w:p>
    <w:p w:rsidR="00BE413A" w:rsidRPr="00C101CA" w:rsidRDefault="00BE413A" w:rsidP="00C101CA">
      <w:pPr>
        <w:spacing w:line="360" w:lineRule="auto"/>
        <w:jc w:val="both"/>
        <w:rPr>
          <w:rFonts w:ascii="Arial" w:hAnsi="Arial" w:cs="Arial"/>
          <w:sz w:val="20"/>
          <w:szCs w:val="20"/>
          <w:lang w:val="en-GB"/>
        </w:rPr>
      </w:pPr>
    </w:p>
    <w:p w:rsidR="00BE413A" w:rsidRPr="00C101CA" w:rsidRDefault="00BE413A" w:rsidP="00C101CA">
      <w:pPr>
        <w:spacing w:line="360" w:lineRule="auto"/>
        <w:jc w:val="both"/>
        <w:rPr>
          <w:rFonts w:ascii="Arial" w:hAnsi="Arial" w:cs="Arial"/>
          <w:sz w:val="20"/>
          <w:szCs w:val="20"/>
          <w:lang w:val="en-GB"/>
        </w:rPr>
      </w:pPr>
    </w:p>
    <w:p w:rsidR="00BE413A" w:rsidRPr="00C101CA" w:rsidRDefault="00BE413A" w:rsidP="00C101CA">
      <w:pPr>
        <w:spacing w:line="360" w:lineRule="auto"/>
        <w:jc w:val="both"/>
        <w:rPr>
          <w:rFonts w:ascii="Arial" w:hAnsi="Arial" w:cs="Arial"/>
          <w:sz w:val="20"/>
          <w:szCs w:val="20"/>
          <w:lang w:val="en-GB"/>
        </w:rPr>
      </w:pPr>
    </w:p>
    <w:p w:rsidR="00BE413A" w:rsidRPr="00C101CA" w:rsidRDefault="00BE413A" w:rsidP="00C101CA">
      <w:pPr>
        <w:spacing w:line="360" w:lineRule="auto"/>
        <w:jc w:val="both"/>
        <w:rPr>
          <w:rFonts w:ascii="Arial" w:hAnsi="Arial" w:cs="Arial"/>
          <w:sz w:val="20"/>
          <w:szCs w:val="20"/>
          <w:lang w:val="en-GB"/>
        </w:rPr>
      </w:pPr>
    </w:p>
    <w:p w:rsidR="00BE413A" w:rsidRPr="00C101CA" w:rsidRDefault="00BE413A" w:rsidP="00C101CA">
      <w:pPr>
        <w:spacing w:line="360" w:lineRule="auto"/>
        <w:jc w:val="both"/>
        <w:rPr>
          <w:rFonts w:ascii="Arial" w:hAnsi="Arial" w:cs="Arial"/>
          <w:sz w:val="20"/>
          <w:szCs w:val="20"/>
        </w:rPr>
      </w:pPr>
    </w:p>
    <w:p w:rsidR="00BE413A" w:rsidRPr="00C101CA" w:rsidRDefault="00BE413A" w:rsidP="00C101CA">
      <w:pPr>
        <w:spacing w:line="360" w:lineRule="auto"/>
        <w:jc w:val="both"/>
        <w:rPr>
          <w:rFonts w:ascii="Arial" w:hAnsi="Arial" w:cs="Arial"/>
          <w:sz w:val="20"/>
          <w:szCs w:val="20"/>
        </w:rPr>
      </w:pPr>
    </w:p>
    <w:p w:rsidR="00BE413A" w:rsidRPr="00C101CA" w:rsidRDefault="00BE413A" w:rsidP="00C101CA">
      <w:pPr>
        <w:jc w:val="both"/>
        <w:rPr>
          <w:rFonts w:ascii="Arial" w:hAnsi="Arial" w:cs="Arial"/>
          <w:sz w:val="20"/>
          <w:szCs w:val="20"/>
          <w:lang w:val="en-GB"/>
        </w:rPr>
      </w:pPr>
    </w:p>
    <w:sectPr w:rsidR="00BE413A" w:rsidRPr="00C101CA" w:rsidSect="00CA289B">
      <w:headerReference w:type="default" r:id="rId8"/>
      <w:footerReference w:type="even" r:id="rId9"/>
      <w:footerReference w:type="default" r:id="rId10"/>
      <w:pgSz w:w="11900" w:h="16840"/>
      <w:pgMar w:top="1440" w:right="1800" w:bottom="1440" w:left="1800" w:header="708" w:footer="708" w:gutter="0"/>
      <w:cols w:space="708"/>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Butts" w:date="2010-11-07T18:43:00Z" w:initials="S">
    <w:p w:rsidR="00BE413A" w:rsidRDefault="00BE413A">
      <w:pPr>
        <w:pStyle w:val="CommentText"/>
      </w:pPr>
      <w:r>
        <w:rPr>
          <w:rStyle w:val="CommentReference"/>
        </w:rPr>
        <w:annotationRef/>
      </w:r>
      <w:r>
        <w:t xml:space="preserve">Unclear; do you mean: </w:t>
      </w:r>
      <w:r w:rsidRPr="00626775">
        <w:rPr>
          <w:i/>
        </w:rPr>
        <w:t>Each country in the Visegrad Group took part in elections this year</w:t>
      </w:r>
      <w:r>
        <w:t>...(?)</w:t>
      </w:r>
    </w:p>
  </w:comment>
  <w:comment w:id="1" w:author="Butts" w:date="2010-11-07T18:45:00Z" w:initials="S">
    <w:p w:rsidR="00BE413A" w:rsidRDefault="00BE413A">
      <w:pPr>
        <w:pStyle w:val="CommentText"/>
      </w:pPr>
      <w:r>
        <w:rPr>
          <w:rStyle w:val="CommentReference"/>
        </w:rPr>
        <w:annotationRef/>
      </w:r>
      <w:r>
        <w:t>paper?</w:t>
      </w:r>
    </w:p>
  </w:comment>
  <w:comment w:id="34" w:author="Butts" w:date="2010-11-07T18:48:00Z" w:initials="S">
    <w:p w:rsidR="00BE413A" w:rsidRDefault="00BE413A">
      <w:pPr>
        <w:pStyle w:val="CommentText"/>
      </w:pPr>
      <w:r>
        <w:rPr>
          <w:rStyle w:val="CommentReference"/>
        </w:rPr>
        <w:annotationRef/>
      </w:r>
      <w:r>
        <w:t>Minimise repetition, particularly in close succession [write: ...</w:t>
      </w:r>
      <w:r w:rsidRPr="001A0A9A">
        <w:rPr>
          <w:i/>
        </w:rPr>
        <w:t>is different across countries</w:t>
      </w:r>
      <w:r>
        <w:t>...]</w:t>
      </w:r>
    </w:p>
  </w:comment>
  <w:comment w:id="39" w:author="Butts" w:date="2010-11-07T18:52:00Z" w:initials="S">
    <w:p w:rsidR="00BE413A" w:rsidRDefault="00BE413A">
      <w:pPr>
        <w:pStyle w:val="CommentText"/>
      </w:pPr>
      <w:r>
        <w:rPr>
          <w:rStyle w:val="CommentReference"/>
        </w:rPr>
        <w:annotationRef/>
      </w:r>
      <w:r>
        <w:rPr>
          <w:rStyle w:val="CommentReference"/>
        </w:rPr>
        <w:t>?</w:t>
      </w:r>
    </w:p>
  </w:comment>
  <w:comment w:id="47" w:author="Butts" w:date="2010-11-07T18:59:00Z" w:initials="S">
    <w:p w:rsidR="00BE413A" w:rsidRDefault="00BE413A">
      <w:pPr>
        <w:pStyle w:val="CommentText"/>
      </w:pPr>
      <w:r>
        <w:rPr>
          <w:rStyle w:val="CommentReference"/>
        </w:rPr>
        <w:annotationRef/>
      </w:r>
      <w:r>
        <w:t>Check meaning here (continuation from previous clause suggests that rural areas in Slovakia are defined by population in cities...[is this correct?])</w:t>
      </w:r>
    </w:p>
  </w:comment>
  <w:comment w:id="54" w:author="Butts" w:date="2010-11-07T19:02:00Z" w:initials="S">
    <w:p w:rsidR="00BE413A" w:rsidRDefault="00BE413A">
      <w:pPr>
        <w:pStyle w:val="CommentText"/>
      </w:pPr>
      <w:r>
        <w:rPr>
          <w:rStyle w:val="CommentReference"/>
        </w:rPr>
        <w:annotationRef/>
      </w:r>
      <w:r>
        <w:t>Give full form before using the initialism</w:t>
      </w:r>
    </w:p>
  </w:comment>
  <w:comment w:id="61" w:author="Butts" w:date="2010-11-07T19:08:00Z" w:initials="S">
    <w:p w:rsidR="00BE413A" w:rsidRDefault="00BE413A">
      <w:pPr>
        <w:pStyle w:val="CommentText"/>
      </w:pPr>
      <w:r>
        <w:rPr>
          <w:rStyle w:val="CommentReference"/>
        </w:rPr>
        <w:annotationRef/>
      </w:r>
      <w:r>
        <w:t>?? [...to identify the word or lexical unit which represents the named entity...]??</w:t>
      </w:r>
    </w:p>
  </w:comment>
  <w:comment w:id="89" w:author="Butts" w:date="2010-11-07T19:16:00Z" w:initials="S">
    <w:p w:rsidR="00BE413A" w:rsidRDefault="00BE413A">
      <w:pPr>
        <w:pStyle w:val="CommentText"/>
      </w:pPr>
      <w:r>
        <w:rPr>
          <w:rStyle w:val="CommentReference"/>
        </w:rPr>
        <w:annotationRef/>
      </w:r>
      <w:r>
        <w:t>Capitalise content words in headings/titles</w:t>
      </w:r>
    </w:p>
  </w:comment>
  <w:comment w:id="90" w:author="Butts" w:date="2010-11-07T19:16:00Z" w:initials="S">
    <w:p w:rsidR="00BE413A" w:rsidRDefault="00BE413A">
      <w:pPr>
        <w:pStyle w:val="CommentText"/>
      </w:pPr>
      <w:r>
        <w:rPr>
          <w:rStyle w:val="CommentReference"/>
        </w:rPr>
        <w:annotationRef/>
      </w:r>
    </w:p>
  </w:comment>
  <w:comment w:id="91" w:author="Butts" w:date="2010-11-07T19:16:00Z" w:initials="S">
    <w:p w:rsidR="00BE413A" w:rsidRDefault="00BE413A">
      <w:pPr>
        <w:pStyle w:val="CommentText"/>
      </w:pPr>
      <w:r>
        <w:rPr>
          <w:rStyle w:val="CommentReference"/>
        </w:rPr>
        <w:annotationRef/>
      </w:r>
    </w:p>
  </w:comment>
  <w:comment w:id="92" w:author="Butts" w:date="2010-11-07T19:16:00Z" w:initials="S">
    <w:p w:rsidR="00BE413A" w:rsidRDefault="00BE413A">
      <w:pPr>
        <w:pStyle w:val="CommentText"/>
      </w:pPr>
      <w:r>
        <w:rPr>
          <w:rStyle w:val="CommentReference"/>
        </w:rPr>
        <w:annotationRef/>
      </w:r>
      <w:r>
        <w:t>?</w:t>
      </w:r>
    </w:p>
  </w:comment>
  <w:comment w:id="95" w:author="Butts" w:date="2010-11-07T19:17:00Z" w:initials="S">
    <w:p w:rsidR="00BE413A" w:rsidRDefault="00BE413A">
      <w:pPr>
        <w:pStyle w:val="CommentText"/>
      </w:pPr>
      <w:r>
        <w:rPr>
          <w:rStyle w:val="CommentReference"/>
        </w:rPr>
        <w:annotationRef/>
      </w:r>
      <w:r>
        <w:t>Recent is not followed by a number; either write: 'In recent years', or, 'Over the past 40 years'...</w:t>
      </w:r>
    </w:p>
  </w:comment>
  <w:comment w:id="96" w:author="Butts" w:date="2010-11-07T19:24:00Z" w:initials="S">
    <w:p w:rsidR="00BE413A" w:rsidRDefault="00BE413A">
      <w:pPr>
        <w:pStyle w:val="CommentText"/>
      </w:pPr>
      <w:r>
        <w:rPr>
          <w:rStyle w:val="CommentReference"/>
        </w:rPr>
        <w:annotationRef/>
      </w:r>
      <w:r>
        <w:t>Use the present perfect tense as the action started in the past and is valid up to the present</w:t>
      </w:r>
    </w:p>
  </w:comment>
  <w:comment w:id="105" w:author="Butts" w:date="2010-11-07T19:35:00Z" w:initials="S">
    <w:p w:rsidR="00BE413A" w:rsidRDefault="00BE413A">
      <w:pPr>
        <w:pStyle w:val="CommentText"/>
      </w:pPr>
      <w:r>
        <w:rPr>
          <w:rStyle w:val="CommentReference"/>
        </w:rPr>
        <w:annotationRef/>
      </w:r>
      <w:r>
        <w:t>Word missing?</w:t>
      </w:r>
    </w:p>
  </w:comment>
  <w:comment w:id="108" w:author="Butts" w:date="2010-11-07T19:34:00Z" w:initials="S">
    <w:p w:rsidR="00BE413A" w:rsidRDefault="00BE413A">
      <w:pPr>
        <w:pStyle w:val="CommentText"/>
      </w:pPr>
      <w:r>
        <w:rPr>
          <w:rStyle w:val="CommentReference"/>
        </w:rPr>
        <w:annotationRef/>
      </w:r>
      <w:r>
        <w:t>Use explores (or an equivalent), as phrasal verbs should be avoided in academic writing</w:t>
      </w:r>
    </w:p>
  </w:comment>
  <w:comment w:id="121" w:author="Butts" w:date="2010-11-07T19:36:00Z" w:initials="S">
    <w:p w:rsidR="00BE413A" w:rsidRDefault="00BE413A">
      <w:pPr>
        <w:pStyle w:val="CommentText"/>
      </w:pPr>
      <w:r>
        <w:rPr>
          <w:rStyle w:val="CommentReference"/>
        </w:rPr>
        <w:annotationRef/>
      </w:r>
      <w:r>
        <w:t>?</w:t>
      </w:r>
    </w:p>
  </w:comment>
  <w:comment w:id="143" w:author="Butts" w:date="2010-11-07T19:59:00Z" w:initials="S">
    <w:p w:rsidR="00BE413A" w:rsidRDefault="00BE413A">
      <w:pPr>
        <w:pStyle w:val="CommentText"/>
      </w:pPr>
      <w:r>
        <w:rPr>
          <w:rStyle w:val="CommentReference"/>
        </w:rPr>
        <w:annotationRef/>
      </w:r>
      <w:r>
        <w:t>Was it a survey or a questionnaire? The two are different...</w:t>
      </w:r>
    </w:p>
  </w:comment>
  <w:comment w:id="148" w:author="Butts" w:date="2010-11-08T20:27:00Z" w:initials="S">
    <w:p w:rsidR="00BE413A" w:rsidRDefault="00BE413A">
      <w:pPr>
        <w:pStyle w:val="CommentText"/>
      </w:pPr>
      <w:r>
        <w:rPr>
          <w:rStyle w:val="CommentReference"/>
        </w:rPr>
        <w:annotationRef/>
      </w:r>
      <w:r>
        <w:t>This multi-clause sentence is far too complicated; even after reading it three times, I am unable to follow the main thread of your argument...I would suggest dividing this into two sentences.</w:t>
      </w:r>
    </w:p>
  </w:comment>
  <w:comment w:id="154" w:author="Butts" w:date="2010-11-08T20:28:00Z" w:initials="S">
    <w:p w:rsidR="00BE413A" w:rsidRDefault="00BE413A">
      <w:pPr>
        <w:pStyle w:val="CommentText"/>
      </w:pPr>
      <w:r>
        <w:rPr>
          <w:rStyle w:val="CommentReference"/>
        </w:rPr>
        <w:annotationRef/>
      </w:r>
      <w:r>
        <w:t>As this is a single unit, it’ll need to be hyphenated (without spaces)</w:t>
      </w:r>
    </w:p>
  </w:comment>
  <w:comment w:id="162" w:author="Butts" w:date="2010-11-08T20:29:00Z" w:initials="S">
    <w:p w:rsidR="00BE413A" w:rsidRDefault="00BE413A">
      <w:pPr>
        <w:pStyle w:val="CommentText"/>
      </w:pPr>
      <w:r>
        <w:rPr>
          <w:rStyle w:val="CommentReference"/>
        </w:rPr>
        <w:annotationRef/>
      </w:r>
    </w:p>
  </w:comment>
  <w:comment w:id="163" w:author="Butts" w:date="2010-11-08T20:29:00Z" w:initials="S">
    <w:p w:rsidR="00BE413A" w:rsidRDefault="00BE413A">
      <w:pPr>
        <w:pStyle w:val="CommentText"/>
      </w:pPr>
      <w:r>
        <w:rPr>
          <w:rStyle w:val="CommentReference"/>
        </w:rPr>
        <w:annotationRef/>
      </w:r>
      <w:r>
        <w:t>Should the comma not be replaced by a fullstop/period?</w:t>
      </w:r>
    </w:p>
  </w:comment>
  <w:comment w:id="176" w:author="Butts" w:date="2010-11-08T20:38:00Z" w:initials="S">
    <w:p w:rsidR="00BE413A" w:rsidRDefault="00BE413A">
      <w:pPr>
        <w:pStyle w:val="CommentText"/>
      </w:pPr>
      <w:r>
        <w:rPr>
          <w:rStyle w:val="CommentReference"/>
        </w:rPr>
        <w:annotationRef/>
      </w:r>
      <w:r>
        <w:t xml:space="preserve">If you are suggesting that the patient is </w:t>
      </w:r>
      <w:r w:rsidRPr="00C95584">
        <w:rPr>
          <w:i/>
        </w:rPr>
        <w:t>still</w:t>
      </w:r>
      <w:r>
        <w:t xml:space="preserve"> fit and healthy, it would be better to use the present perfect tense; the word </w:t>
      </w:r>
      <w:r w:rsidRPr="00C95584">
        <w:rPr>
          <w:b/>
        </w:rPr>
        <w:t>now</w:t>
      </w:r>
      <w:r>
        <w:t xml:space="preserve"> should then also be inserted after months.</w:t>
      </w:r>
    </w:p>
  </w:comment>
  <w:comment w:id="184" w:author="Butts" w:date="1980-12-09T26:00:00Z" w:initials="b">
    <w:p w:rsidR="00BE413A" w:rsidRDefault="00BE413A">
      <w:pPr>
        <w:pStyle w:val="CommentText"/>
      </w:pPr>
      <w:r>
        <w:rPr>
          <w:rStyle w:val="CommentReference"/>
        </w:rPr>
        <w:annotationRef/>
      </w:r>
      <w:r>
        <w:t>Capitalise content words in headings</w:t>
      </w:r>
    </w:p>
  </w:comment>
  <w:comment w:id="212" w:author="Butts" w:date="1980-12-09T23:52:00Z" w:initials="b">
    <w:p w:rsidR="00BE413A" w:rsidRDefault="00BE413A">
      <w:pPr>
        <w:pStyle w:val="CommentText"/>
      </w:pPr>
      <w:r>
        <w:rPr>
          <w:rStyle w:val="CommentReference"/>
        </w:rPr>
        <w:annotationRef/>
      </w:r>
      <w:r>
        <w:t>An odd choice of word; perhaps ‚ey‘ would be more appropriate</w:t>
      </w:r>
    </w:p>
  </w:comment>
  <w:comment w:id="226" w:author="Butts" w:date="1980-12-09T24:10:00Z" w:initials="b">
    <w:p w:rsidR="00BE413A" w:rsidRDefault="00BE413A">
      <w:pPr>
        <w:pStyle w:val="CommentText"/>
      </w:pPr>
      <w:r>
        <w:rPr>
          <w:rStyle w:val="CommentReference"/>
        </w:rPr>
        <w:annotationRef/>
      </w:r>
      <w:r>
        <w:t>Avoid the use of run-on expressions in academic writing</w:t>
      </w:r>
    </w:p>
  </w:comment>
  <w:comment w:id="239" w:author="Butts" w:date="1980-12-09T24:18:00Z" w:initials="b">
    <w:p w:rsidR="00BE413A" w:rsidRDefault="00BE413A">
      <w:pPr>
        <w:pStyle w:val="CommentText"/>
      </w:pPr>
      <w:r>
        <w:rPr>
          <w:rStyle w:val="CommentReference"/>
        </w:rPr>
        <w:annotationRef/>
      </w:r>
      <w:r>
        <w:t>This has already been initialised above</w:t>
      </w:r>
    </w:p>
  </w:comment>
  <w:comment w:id="244" w:author="Butts" w:date="1980-12-09T24:22:00Z" w:initials="b">
    <w:p w:rsidR="00BE413A" w:rsidRDefault="00BE413A">
      <w:pPr>
        <w:pStyle w:val="CommentText"/>
      </w:pPr>
      <w:r>
        <w:rPr>
          <w:rStyle w:val="CommentReference"/>
        </w:rPr>
        <w:annotationRef/>
      </w:r>
      <w:r>
        <w:t>Should this not be a D?</w:t>
      </w:r>
    </w:p>
  </w:comment>
  <w:comment w:id="249" w:author="Butts" w:date="1980-12-09T24:30:00Z" w:initials="b">
    <w:p w:rsidR="00BE413A" w:rsidRDefault="00BE413A">
      <w:pPr>
        <w:pStyle w:val="CommentText"/>
      </w:pPr>
      <w:r>
        <w:rPr>
          <w:rStyle w:val="CommentReference"/>
        </w:rPr>
        <w:annotationRef/>
      </w:r>
      <w:r>
        <w:t>?</w:t>
      </w:r>
    </w:p>
  </w:comment>
  <w:comment w:id="260" w:author="Butts" w:date="1980-12-09T24:36:00Z" w:initials="b">
    <w:p w:rsidR="00BE413A" w:rsidRDefault="00BE413A">
      <w:pPr>
        <w:pStyle w:val="CommentText"/>
      </w:pPr>
      <w:r>
        <w:rPr>
          <w:rStyle w:val="CommentReference"/>
        </w:rPr>
        <w:annotationRef/>
      </w:r>
      <w:r>
        <w:t xml:space="preserve">Typical of spoken English; use </w:t>
      </w:r>
      <w:r w:rsidRPr="00200A14">
        <w:rPr>
          <w:b/>
        </w:rPr>
        <w:t>too</w:t>
      </w:r>
      <w:r>
        <w:t xml:space="preserve"> or </w:t>
      </w:r>
      <w:r w:rsidRPr="00200A14">
        <w:rPr>
          <w:b/>
        </w:rPr>
        <w:t>also</w:t>
      </w:r>
      <w:r>
        <w:t xml:space="preserve"> mid-sentence instead</w:t>
      </w:r>
    </w:p>
  </w:comment>
  <w:comment w:id="270" w:author="Butts" w:date="1980-12-09T24:44:00Z" w:initials="b">
    <w:p w:rsidR="00BE413A" w:rsidRDefault="00BE413A">
      <w:pPr>
        <w:pStyle w:val="CommentText"/>
      </w:pPr>
      <w:r>
        <w:rPr>
          <w:rStyle w:val="CommentReference"/>
        </w:rPr>
        <w:annotationRef/>
      </w:r>
      <w:r>
        <w:t xml:space="preserve">I would suggest the use of </w:t>
      </w:r>
      <w:r w:rsidRPr="00AE6300">
        <w:rPr>
          <w:b/>
        </w:rPr>
        <w:t>sample selection criteria</w:t>
      </w:r>
    </w:p>
  </w:comment>
  <w:comment w:id="290" w:author="Butts" w:date="1980-12-09T24:56:00Z" w:initials="b">
    <w:p w:rsidR="00BE413A" w:rsidRDefault="00BE413A">
      <w:pPr>
        <w:pStyle w:val="CommentText"/>
      </w:pPr>
      <w:r>
        <w:rPr>
          <w:rStyle w:val="CommentReference"/>
        </w:rPr>
        <w:annotationRef/>
      </w:r>
      <w:r>
        <w:t>was absent</w:t>
      </w:r>
    </w:p>
  </w:comment>
  <w:comment w:id="291" w:author="Butts" w:date="1980-12-09T24:58:00Z" w:initials="b">
    <w:p w:rsidR="00BE413A" w:rsidRDefault="00BE413A">
      <w:pPr>
        <w:pStyle w:val="CommentText"/>
      </w:pPr>
      <w:r>
        <w:rPr>
          <w:rStyle w:val="CommentReference"/>
        </w:rPr>
        <w:annotationRef/>
      </w:r>
      <w:r>
        <w:t>several or severely...?</w:t>
      </w:r>
    </w:p>
  </w:comment>
  <w:comment w:id="300" w:author="Butts" w:date="1980-12-09T25:00:00Z" w:initials="b">
    <w:p w:rsidR="00BE413A" w:rsidRDefault="00BE413A">
      <w:pPr>
        <w:pStyle w:val="CommentText"/>
      </w:pPr>
      <w:r>
        <w:rPr>
          <w:rStyle w:val="CommentReference"/>
        </w:rPr>
        <w:annotationRef/>
      </w:r>
      <w:r>
        <w:t>could you use the initialism AF instead?</w:t>
      </w:r>
    </w:p>
  </w:comment>
  <w:comment w:id="323" w:author="Butts" w:date="1980-12-09T25:10:00Z" w:initials="b">
    <w:p w:rsidR="00BE413A" w:rsidRDefault="00BE413A">
      <w:pPr>
        <w:pStyle w:val="CommentText"/>
      </w:pPr>
      <w:r>
        <w:rPr>
          <w:rStyle w:val="CommentReference"/>
        </w:rPr>
        <w:annotationRef/>
      </w:r>
      <w:r>
        <w:t>The initials are not usually used in-text [within the Harvard Referencing System]</w:t>
      </w:r>
    </w:p>
  </w:comment>
  <w:comment w:id="325" w:author="Butts" w:date="1980-12-09T25:12:00Z" w:initials="b">
    <w:p w:rsidR="00BE413A" w:rsidRDefault="00BE413A">
      <w:pPr>
        <w:pStyle w:val="CommentText"/>
      </w:pPr>
      <w:r>
        <w:rPr>
          <w:rStyle w:val="CommentReference"/>
        </w:rPr>
        <w:annotationRef/>
      </w:r>
      <w:r>
        <w:t>Use semi-colons between lists which contain commas in the sub-clauses/lexical sets</w:t>
      </w:r>
    </w:p>
  </w:comment>
  <w:comment w:id="349" w:author="Butts" w:date="1980-12-09T25:36:00Z" w:initials="b">
    <w:p w:rsidR="00BE413A" w:rsidRDefault="00BE413A">
      <w:pPr>
        <w:pStyle w:val="CommentText"/>
      </w:pPr>
      <w:r>
        <w:rPr>
          <w:rStyle w:val="CommentReference"/>
        </w:rPr>
        <w:annotationRef/>
      </w:r>
      <w:r>
        <w:rPr>
          <w:rStyle w:val="CommentReference"/>
        </w:rPr>
        <w:t>to</w:t>
      </w:r>
      <w:r>
        <w:t xml:space="preserve"> date/thus far...[do you mean in the CZ?]</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413A" w:rsidRDefault="00BE413A">
      <w:r>
        <w:separator/>
      </w:r>
    </w:p>
  </w:endnote>
  <w:endnote w:type="continuationSeparator" w:id="0">
    <w:p w:rsidR="00BE413A" w:rsidRDefault="00BE413A">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A00002EF" w:usb1="4000004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Lucida Grande CE">
    <w:altName w:val="Times New Roman"/>
    <w:panose1 w:val="00000000000000000000"/>
    <w:charset w:val="58"/>
    <w:family w:val="auto"/>
    <w:notTrueType/>
    <w:pitch w:val="variable"/>
    <w:sig w:usb0="00000001"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A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13A" w:rsidRDefault="00BE413A" w:rsidP="00073D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E413A" w:rsidRDefault="00BE413A" w:rsidP="00CA289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13A" w:rsidRPr="00CA289B" w:rsidRDefault="00BE413A" w:rsidP="00073DDA">
    <w:pPr>
      <w:pStyle w:val="Footer"/>
      <w:framePr w:wrap="around" w:vAnchor="text" w:hAnchor="margin" w:xAlign="right" w:y="1"/>
      <w:rPr>
        <w:rStyle w:val="PageNumber"/>
        <w:rFonts w:ascii="Arial" w:hAnsi="Arial" w:cs="Arial"/>
        <w:sz w:val="20"/>
        <w:szCs w:val="20"/>
      </w:rPr>
    </w:pPr>
    <w:r w:rsidRPr="00CA289B">
      <w:rPr>
        <w:rStyle w:val="PageNumber"/>
        <w:rFonts w:ascii="Arial" w:hAnsi="Arial" w:cs="Arial"/>
        <w:sz w:val="20"/>
        <w:szCs w:val="20"/>
      </w:rPr>
      <w:fldChar w:fldCharType="begin"/>
    </w:r>
    <w:r w:rsidRPr="00CA289B">
      <w:rPr>
        <w:rStyle w:val="PageNumber"/>
        <w:rFonts w:ascii="Arial" w:hAnsi="Arial" w:cs="Arial"/>
        <w:sz w:val="20"/>
        <w:szCs w:val="20"/>
      </w:rPr>
      <w:instrText xml:space="preserve">PAGE  </w:instrText>
    </w:r>
    <w:r w:rsidRPr="00CA289B">
      <w:rPr>
        <w:rStyle w:val="PageNumber"/>
        <w:rFonts w:ascii="Arial" w:hAnsi="Arial" w:cs="Arial"/>
        <w:sz w:val="20"/>
        <w:szCs w:val="20"/>
      </w:rPr>
      <w:fldChar w:fldCharType="separate"/>
    </w:r>
    <w:r>
      <w:rPr>
        <w:rStyle w:val="PageNumber"/>
        <w:rFonts w:ascii="Arial" w:hAnsi="Arial" w:cs="Arial"/>
        <w:noProof/>
        <w:sz w:val="20"/>
        <w:szCs w:val="20"/>
      </w:rPr>
      <w:t>1</w:t>
    </w:r>
    <w:r w:rsidRPr="00CA289B">
      <w:rPr>
        <w:rStyle w:val="PageNumber"/>
        <w:rFonts w:ascii="Arial" w:hAnsi="Arial" w:cs="Arial"/>
        <w:sz w:val="20"/>
        <w:szCs w:val="20"/>
      </w:rPr>
      <w:fldChar w:fldCharType="end"/>
    </w:r>
  </w:p>
  <w:p w:rsidR="00BE413A" w:rsidRDefault="00BE413A" w:rsidP="00CA289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413A" w:rsidRDefault="00BE413A">
      <w:r>
        <w:separator/>
      </w:r>
    </w:p>
  </w:footnote>
  <w:footnote w:type="continuationSeparator" w:id="0">
    <w:p w:rsidR="00BE413A" w:rsidRDefault="00BE41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13A" w:rsidRPr="00CA289B" w:rsidRDefault="00BE413A" w:rsidP="00CA289B">
    <w:pPr>
      <w:pStyle w:val="Header"/>
      <w:jc w:val="right"/>
      <w:rPr>
        <w:rFonts w:ascii="Arial" w:hAnsi="Arial" w:cs="Arial"/>
        <w:sz w:val="20"/>
        <w:szCs w:val="20"/>
      </w:rPr>
    </w:pPr>
    <w:r w:rsidRPr="00CA289B">
      <w:rPr>
        <w:rFonts w:ascii="Arial" w:hAnsi="Arial" w:cs="Arial"/>
        <w:sz w:val="20"/>
        <w:szCs w:val="20"/>
      </w:rPr>
      <w:t>Abstracts – Alena (Nov 2010)</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6"/>
  <w:embedSystemFonts/>
  <w:trackRevision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1C9C"/>
    <w:rsid w:val="0000238F"/>
    <w:rsid w:val="00003BBC"/>
    <w:rsid w:val="00036B3D"/>
    <w:rsid w:val="00073DDA"/>
    <w:rsid w:val="00086602"/>
    <w:rsid w:val="000945C2"/>
    <w:rsid w:val="000A4A6B"/>
    <w:rsid w:val="000C5A4F"/>
    <w:rsid w:val="000D3833"/>
    <w:rsid w:val="000E5963"/>
    <w:rsid w:val="0018020A"/>
    <w:rsid w:val="001820C4"/>
    <w:rsid w:val="00187355"/>
    <w:rsid w:val="001A0A9A"/>
    <w:rsid w:val="001E1060"/>
    <w:rsid w:val="00200A14"/>
    <w:rsid w:val="00214B31"/>
    <w:rsid w:val="00227C44"/>
    <w:rsid w:val="0023446D"/>
    <w:rsid w:val="00254880"/>
    <w:rsid w:val="002801DE"/>
    <w:rsid w:val="002E0407"/>
    <w:rsid w:val="002E0747"/>
    <w:rsid w:val="002E5FF6"/>
    <w:rsid w:val="002E6FCF"/>
    <w:rsid w:val="00335D97"/>
    <w:rsid w:val="00356F9F"/>
    <w:rsid w:val="00363C0C"/>
    <w:rsid w:val="003806F2"/>
    <w:rsid w:val="003A60DF"/>
    <w:rsid w:val="003C065D"/>
    <w:rsid w:val="003C5CDA"/>
    <w:rsid w:val="003F3E92"/>
    <w:rsid w:val="00402FBE"/>
    <w:rsid w:val="004034B1"/>
    <w:rsid w:val="004070D2"/>
    <w:rsid w:val="00422F84"/>
    <w:rsid w:val="00437980"/>
    <w:rsid w:val="0046641F"/>
    <w:rsid w:val="00476E8E"/>
    <w:rsid w:val="00482253"/>
    <w:rsid w:val="0048392A"/>
    <w:rsid w:val="004963E7"/>
    <w:rsid w:val="004A1703"/>
    <w:rsid w:val="004A40BA"/>
    <w:rsid w:val="004B7ED3"/>
    <w:rsid w:val="004C59F4"/>
    <w:rsid w:val="004E0EE7"/>
    <w:rsid w:val="0053623D"/>
    <w:rsid w:val="00545892"/>
    <w:rsid w:val="00557681"/>
    <w:rsid w:val="00586FA8"/>
    <w:rsid w:val="005C43ED"/>
    <w:rsid w:val="005D64A7"/>
    <w:rsid w:val="005E3AC8"/>
    <w:rsid w:val="00626775"/>
    <w:rsid w:val="006500AC"/>
    <w:rsid w:val="006E139E"/>
    <w:rsid w:val="006E4CFA"/>
    <w:rsid w:val="006F41E8"/>
    <w:rsid w:val="0070209D"/>
    <w:rsid w:val="00707731"/>
    <w:rsid w:val="00745098"/>
    <w:rsid w:val="0074527A"/>
    <w:rsid w:val="00751952"/>
    <w:rsid w:val="00792D29"/>
    <w:rsid w:val="007A2D3B"/>
    <w:rsid w:val="007B3FB9"/>
    <w:rsid w:val="008154F8"/>
    <w:rsid w:val="00822B97"/>
    <w:rsid w:val="008244BD"/>
    <w:rsid w:val="00850099"/>
    <w:rsid w:val="008528F3"/>
    <w:rsid w:val="008576A8"/>
    <w:rsid w:val="008830A9"/>
    <w:rsid w:val="00887627"/>
    <w:rsid w:val="008A42CB"/>
    <w:rsid w:val="008C2675"/>
    <w:rsid w:val="008D1C9C"/>
    <w:rsid w:val="008E315B"/>
    <w:rsid w:val="00924C79"/>
    <w:rsid w:val="00947AA3"/>
    <w:rsid w:val="00947CEF"/>
    <w:rsid w:val="009574C3"/>
    <w:rsid w:val="00975C14"/>
    <w:rsid w:val="0098501A"/>
    <w:rsid w:val="009855B8"/>
    <w:rsid w:val="00985AA1"/>
    <w:rsid w:val="00987EAC"/>
    <w:rsid w:val="009B21A1"/>
    <w:rsid w:val="009B442B"/>
    <w:rsid w:val="009C45A8"/>
    <w:rsid w:val="009C5118"/>
    <w:rsid w:val="009D617B"/>
    <w:rsid w:val="00A04592"/>
    <w:rsid w:val="00A159EE"/>
    <w:rsid w:val="00A50BE4"/>
    <w:rsid w:val="00A6786D"/>
    <w:rsid w:val="00AA4764"/>
    <w:rsid w:val="00AB0A97"/>
    <w:rsid w:val="00AC43D7"/>
    <w:rsid w:val="00AD4F85"/>
    <w:rsid w:val="00AD79C9"/>
    <w:rsid w:val="00AE2F8D"/>
    <w:rsid w:val="00AE6300"/>
    <w:rsid w:val="00AE7497"/>
    <w:rsid w:val="00AF0201"/>
    <w:rsid w:val="00B04CB1"/>
    <w:rsid w:val="00B079A6"/>
    <w:rsid w:val="00B10924"/>
    <w:rsid w:val="00B20D7D"/>
    <w:rsid w:val="00B60169"/>
    <w:rsid w:val="00B7356A"/>
    <w:rsid w:val="00BA7251"/>
    <w:rsid w:val="00BE413A"/>
    <w:rsid w:val="00BF45D4"/>
    <w:rsid w:val="00BF56E5"/>
    <w:rsid w:val="00C101CA"/>
    <w:rsid w:val="00C12331"/>
    <w:rsid w:val="00C1787E"/>
    <w:rsid w:val="00C437E3"/>
    <w:rsid w:val="00C502A1"/>
    <w:rsid w:val="00C62DA1"/>
    <w:rsid w:val="00C95584"/>
    <w:rsid w:val="00CA289B"/>
    <w:rsid w:val="00CA4F4E"/>
    <w:rsid w:val="00CE0B68"/>
    <w:rsid w:val="00CE2001"/>
    <w:rsid w:val="00D65634"/>
    <w:rsid w:val="00D931AD"/>
    <w:rsid w:val="00DB1094"/>
    <w:rsid w:val="00DB1774"/>
    <w:rsid w:val="00DD6D9C"/>
    <w:rsid w:val="00E03275"/>
    <w:rsid w:val="00E21A8F"/>
    <w:rsid w:val="00E227DE"/>
    <w:rsid w:val="00E237BA"/>
    <w:rsid w:val="00E332C6"/>
    <w:rsid w:val="00E410E2"/>
    <w:rsid w:val="00E411AF"/>
    <w:rsid w:val="00E61A21"/>
    <w:rsid w:val="00E6728A"/>
    <w:rsid w:val="00E754B2"/>
    <w:rsid w:val="00ED3081"/>
    <w:rsid w:val="00ED7E37"/>
    <w:rsid w:val="00F56CD2"/>
    <w:rsid w:val="00F93705"/>
    <w:rsid w:val="00F9797A"/>
    <w:rsid w:val="00FA4FDF"/>
    <w:rsid w:val="00FA5819"/>
    <w:rsid w:val="00FB072F"/>
    <w:rsid w:val="00FE465B"/>
    <w:rsid w:val="00FF1CEF"/>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endnote reference" w:locked="1" w:semiHidden="0" w:uiPriority="0" w:unhideWhenUsed="0"/>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2A1"/>
    <w:rPr>
      <w:rFonts w:ascii="Palatino" w:hAnsi="Palatino"/>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502A1"/>
    <w:rPr>
      <w:rFonts w:ascii="Lucida Grande CE" w:hAnsi="Lucida Grande CE"/>
      <w:sz w:val="18"/>
      <w:szCs w:val="18"/>
    </w:rPr>
  </w:style>
  <w:style w:type="character" w:customStyle="1" w:styleId="BalloonTextChar">
    <w:name w:val="Balloon Text Char"/>
    <w:basedOn w:val="DefaultParagraphFont"/>
    <w:link w:val="BalloonText"/>
    <w:uiPriority w:val="99"/>
    <w:semiHidden/>
    <w:locked/>
    <w:rsid w:val="00C502A1"/>
    <w:rPr>
      <w:rFonts w:ascii="Lucida Grande CE" w:hAnsi="Lucida Grande CE" w:cs="Times New Roman"/>
      <w:sz w:val="18"/>
      <w:szCs w:val="18"/>
    </w:rPr>
  </w:style>
  <w:style w:type="paragraph" w:styleId="BodyText2">
    <w:name w:val="Body Text 2"/>
    <w:basedOn w:val="Normal"/>
    <w:link w:val="BodyText2Char"/>
    <w:uiPriority w:val="99"/>
    <w:rsid w:val="006F41E8"/>
    <w:pPr>
      <w:spacing w:line="360" w:lineRule="auto"/>
      <w:jc w:val="center"/>
    </w:pPr>
    <w:rPr>
      <w:rFonts w:ascii="Arial" w:eastAsia="Times New Roman" w:hAnsi="Arial"/>
      <w:b/>
      <w:sz w:val="40"/>
      <w:szCs w:val="20"/>
      <w:lang w:eastAsia="cs-CZ"/>
    </w:rPr>
  </w:style>
  <w:style w:type="character" w:customStyle="1" w:styleId="BodyText2Char">
    <w:name w:val="Body Text 2 Char"/>
    <w:basedOn w:val="DefaultParagraphFont"/>
    <w:link w:val="BodyText2"/>
    <w:uiPriority w:val="99"/>
    <w:locked/>
    <w:rsid w:val="006F41E8"/>
    <w:rPr>
      <w:rFonts w:ascii="Arial" w:hAnsi="Arial" w:cs="Times New Roman"/>
      <w:b/>
      <w:sz w:val="20"/>
      <w:szCs w:val="20"/>
      <w:lang w:val="cs-CZ" w:eastAsia="cs-CZ"/>
    </w:rPr>
  </w:style>
  <w:style w:type="paragraph" w:styleId="EndnoteText">
    <w:name w:val="endnote text"/>
    <w:basedOn w:val="Normal"/>
    <w:link w:val="EndnoteTextChar"/>
    <w:uiPriority w:val="99"/>
    <w:rsid w:val="00ED7E37"/>
    <w:rPr>
      <w:rFonts w:eastAsia="Times New Roman"/>
    </w:rPr>
  </w:style>
  <w:style w:type="character" w:customStyle="1" w:styleId="EndnoteTextChar">
    <w:name w:val="Endnote Text Char"/>
    <w:basedOn w:val="DefaultParagraphFont"/>
    <w:link w:val="EndnoteText"/>
    <w:uiPriority w:val="99"/>
    <w:locked/>
    <w:rsid w:val="00ED7E37"/>
    <w:rPr>
      <w:rFonts w:ascii="Palatino" w:hAnsi="Palatino" w:cs="Times New Roman"/>
      <w:lang w:val="cs-CZ"/>
    </w:rPr>
  </w:style>
  <w:style w:type="character" w:styleId="EndnoteReference">
    <w:name w:val="endnote reference"/>
    <w:basedOn w:val="DefaultParagraphFont"/>
    <w:uiPriority w:val="99"/>
    <w:rsid w:val="00ED7E37"/>
    <w:rPr>
      <w:rFonts w:cs="Times New Roman"/>
      <w:vertAlign w:val="superscript"/>
    </w:rPr>
  </w:style>
  <w:style w:type="paragraph" w:styleId="DocumentMap">
    <w:name w:val="Document Map"/>
    <w:basedOn w:val="Normal"/>
    <w:link w:val="DocumentMapChar"/>
    <w:uiPriority w:val="99"/>
    <w:semiHidden/>
    <w:rsid w:val="0046641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1820C4"/>
    <w:rPr>
      <w:rFonts w:ascii="Times New Roman" w:hAnsi="Times New Roman" w:cs="Times New Roman"/>
      <w:sz w:val="2"/>
      <w:lang w:eastAsia="en-US"/>
    </w:rPr>
  </w:style>
  <w:style w:type="paragraph" w:styleId="HTMLPreformatted">
    <w:name w:val="HTML Preformatted"/>
    <w:basedOn w:val="Normal"/>
    <w:link w:val="HTMLPreformattedChar"/>
    <w:uiPriority w:val="99"/>
    <w:rsid w:val="0046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6"/>
      <w:szCs w:val="26"/>
      <w:lang w:eastAsia="cs-CZ"/>
    </w:rPr>
  </w:style>
  <w:style w:type="character" w:customStyle="1" w:styleId="HTMLPreformattedChar">
    <w:name w:val="HTML Preformatted Char"/>
    <w:basedOn w:val="DefaultParagraphFont"/>
    <w:link w:val="HTMLPreformatted"/>
    <w:uiPriority w:val="99"/>
    <w:semiHidden/>
    <w:locked/>
    <w:rsid w:val="001820C4"/>
    <w:rPr>
      <w:rFonts w:ascii="Courier New" w:hAnsi="Courier New" w:cs="Courier New"/>
      <w:sz w:val="20"/>
      <w:szCs w:val="20"/>
      <w:lang w:eastAsia="en-US"/>
    </w:rPr>
  </w:style>
  <w:style w:type="character" w:styleId="Hyperlink">
    <w:name w:val="Hyperlink"/>
    <w:basedOn w:val="DefaultParagraphFont"/>
    <w:uiPriority w:val="99"/>
    <w:rsid w:val="009855B8"/>
    <w:rPr>
      <w:rFonts w:cs="Times New Roman"/>
      <w:color w:val="0000FF"/>
      <w:u w:val="single"/>
    </w:rPr>
  </w:style>
  <w:style w:type="paragraph" w:styleId="Header">
    <w:name w:val="header"/>
    <w:basedOn w:val="Normal"/>
    <w:link w:val="HeaderChar"/>
    <w:uiPriority w:val="99"/>
    <w:rsid w:val="00CA289B"/>
    <w:pPr>
      <w:tabs>
        <w:tab w:val="center" w:pos="4320"/>
        <w:tab w:val="right" w:pos="8640"/>
      </w:tabs>
    </w:pPr>
  </w:style>
  <w:style w:type="character" w:customStyle="1" w:styleId="HeaderChar">
    <w:name w:val="Header Char"/>
    <w:basedOn w:val="DefaultParagraphFont"/>
    <w:link w:val="Header"/>
    <w:uiPriority w:val="99"/>
    <w:semiHidden/>
    <w:locked/>
    <w:rsid w:val="00987EAC"/>
    <w:rPr>
      <w:rFonts w:ascii="Palatino" w:hAnsi="Palatino" w:cs="Times New Roman"/>
      <w:sz w:val="24"/>
      <w:szCs w:val="24"/>
      <w:lang w:val="cs-CZ"/>
    </w:rPr>
  </w:style>
  <w:style w:type="paragraph" w:styleId="Footer">
    <w:name w:val="footer"/>
    <w:basedOn w:val="Normal"/>
    <w:link w:val="FooterChar"/>
    <w:uiPriority w:val="99"/>
    <w:rsid w:val="00CA289B"/>
    <w:pPr>
      <w:tabs>
        <w:tab w:val="center" w:pos="4320"/>
        <w:tab w:val="right" w:pos="8640"/>
      </w:tabs>
    </w:pPr>
  </w:style>
  <w:style w:type="character" w:customStyle="1" w:styleId="FooterChar">
    <w:name w:val="Footer Char"/>
    <w:basedOn w:val="DefaultParagraphFont"/>
    <w:link w:val="Footer"/>
    <w:uiPriority w:val="99"/>
    <w:semiHidden/>
    <w:locked/>
    <w:rsid w:val="00987EAC"/>
    <w:rPr>
      <w:rFonts w:ascii="Palatino" w:hAnsi="Palatino" w:cs="Times New Roman"/>
      <w:sz w:val="24"/>
      <w:szCs w:val="24"/>
      <w:lang w:val="cs-CZ"/>
    </w:rPr>
  </w:style>
  <w:style w:type="character" w:styleId="PageNumber">
    <w:name w:val="page number"/>
    <w:basedOn w:val="DefaultParagraphFont"/>
    <w:uiPriority w:val="99"/>
    <w:rsid w:val="00CA289B"/>
    <w:rPr>
      <w:rFonts w:cs="Times New Roman"/>
    </w:rPr>
  </w:style>
  <w:style w:type="character" w:styleId="CommentReference">
    <w:name w:val="annotation reference"/>
    <w:basedOn w:val="DefaultParagraphFont"/>
    <w:uiPriority w:val="99"/>
    <w:semiHidden/>
    <w:rsid w:val="00BA7251"/>
    <w:rPr>
      <w:rFonts w:cs="Times New Roman"/>
      <w:sz w:val="16"/>
      <w:szCs w:val="16"/>
    </w:rPr>
  </w:style>
  <w:style w:type="paragraph" w:styleId="CommentText">
    <w:name w:val="annotation text"/>
    <w:basedOn w:val="Normal"/>
    <w:link w:val="CommentTextChar"/>
    <w:uiPriority w:val="99"/>
    <w:semiHidden/>
    <w:rsid w:val="00BA7251"/>
    <w:rPr>
      <w:sz w:val="20"/>
      <w:szCs w:val="20"/>
    </w:rPr>
  </w:style>
  <w:style w:type="character" w:customStyle="1" w:styleId="CommentTextChar">
    <w:name w:val="Comment Text Char"/>
    <w:basedOn w:val="DefaultParagraphFont"/>
    <w:link w:val="CommentText"/>
    <w:uiPriority w:val="99"/>
    <w:semiHidden/>
    <w:locked/>
    <w:rsid w:val="006E139E"/>
    <w:rPr>
      <w:rFonts w:ascii="Palatino" w:hAnsi="Palatino" w:cs="Times New Roman"/>
      <w:sz w:val="20"/>
      <w:szCs w:val="20"/>
      <w:lang w:val="cs-CZ"/>
    </w:rPr>
  </w:style>
  <w:style w:type="paragraph" w:styleId="CommentSubject">
    <w:name w:val="annotation subject"/>
    <w:basedOn w:val="CommentText"/>
    <w:next w:val="CommentText"/>
    <w:link w:val="CommentSubjectChar"/>
    <w:uiPriority w:val="99"/>
    <w:semiHidden/>
    <w:rsid w:val="00BA7251"/>
    <w:rPr>
      <w:b/>
      <w:bCs/>
    </w:rPr>
  </w:style>
  <w:style w:type="character" w:customStyle="1" w:styleId="CommentSubjectChar">
    <w:name w:val="Comment Subject Char"/>
    <w:basedOn w:val="CommentTextChar"/>
    <w:link w:val="CommentSubject"/>
    <w:uiPriority w:val="99"/>
    <w:semiHidden/>
    <w:locked/>
    <w:rsid w:val="006E139E"/>
    <w:rPr>
      <w:b/>
      <w:bCs/>
    </w:rPr>
  </w:style>
</w:styles>
</file>

<file path=word/webSettings.xml><?xml version="1.0" encoding="utf-8"?>
<w:webSettings xmlns:r="http://schemas.openxmlformats.org/officeDocument/2006/relationships" xmlns:w="http://schemas.openxmlformats.org/wordprocessingml/2006/main">
  <w:divs>
    <w:div w:id="1356737622">
      <w:marLeft w:val="0"/>
      <w:marRight w:val="0"/>
      <w:marTop w:val="0"/>
      <w:marBottom w:val="0"/>
      <w:divBdr>
        <w:top w:val="none" w:sz="0" w:space="0" w:color="auto"/>
        <w:left w:val="none" w:sz="0" w:space="0" w:color="auto"/>
        <w:bottom w:val="none" w:sz="0" w:space="0" w:color="auto"/>
        <w:right w:val="none" w:sz="0" w:space="0" w:color="auto"/>
      </w:divBdr>
    </w:div>
    <w:div w:id="1356737623">
      <w:marLeft w:val="0"/>
      <w:marRight w:val="0"/>
      <w:marTop w:val="0"/>
      <w:marBottom w:val="0"/>
      <w:divBdr>
        <w:top w:val="none" w:sz="0" w:space="0" w:color="auto"/>
        <w:left w:val="none" w:sz="0" w:space="0" w:color="auto"/>
        <w:bottom w:val="none" w:sz="0" w:space="0" w:color="auto"/>
        <w:right w:val="none" w:sz="0" w:space="0" w:color="auto"/>
      </w:divBdr>
    </w:div>
    <w:div w:id="13567376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voda@fss.muni.cz"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2611</Words>
  <Characters>15409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Jana:</dc:title>
  <dc:subject/>
  <dc:creator>Jana Sochorcová</dc:creator>
  <cp:keywords/>
  <dc:description/>
  <cp:lastModifiedBy>cjv</cp:lastModifiedBy>
  <cp:revision>2</cp:revision>
  <dcterms:created xsi:type="dcterms:W3CDTF">2010-11-12T12:09:00Z</dcterms:created>
  <dcterms:modified xsi:type="dcterms:W3CDTF">2010-11-12T12:09:00Z</dcterms:modified>
</cp:coreProperties>
</file>