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5B99" w14:textId="086FECCC" w:rsidR="00E07574" w:rsidRPr="000056F3" w:rsidRDefault="00E07574" w:rsidP="000056F3">
      <w:pPr>
        <w:pStyle w:val="Nadpis1"/>
        <w:rPr>
          <w:rFonts w:ascii="Arial" w:hAnsi="Arial" w:cs="Arial"/>
          <w:b/>
          <w:bCs/>
          <w:sz w:val="36"/>
          <w:szCs w:val="36"/>
        </w:rPr>
      </w:pPr>
      <w:r w:rsidRPr="000056F3">
        <w:rPr>
          <w:rFonts w:ascii="Arial" w:hAnsi="Arial" w:cs="Arial"/>
          <w:b/>
          <w:bCs/>
          <w:sz w:val="36"/>
          <w:szCs w:val="36"/>
        </w:rPr>
        <w:t>Náhradní plnění předmětu AUT_TM1 Základy plánování a organizace času pro studenty se specifickými nároky</w:t>
      </w:r>
    </w:p>
    <w:p w14:paraId="4489F991" w14:textId="0D64C6B1" w:rsidR="00E07574" w:rsidRPr="00E07574" w:rsidRDefault="00E07574" w:rsidP="00E07574">
      <w:pPr>
        <w:rPr>
          <w:rFonts w:ascii="Arial" w:hAnsi="Arial" w:cs="Arial"/>
          <w:sz w:val="24"/>
          <w:szCs w:val="24"/>
        </w:rPr>
      </w:pPr>
    </w:p>
    <w:p w14:paraId="0F2AA399" w14:textId="588CD8EC" w:rsidR="00E07574" w:rsidRPr="000056F3" w:rsidRDefault="00E07574" w:rsidP="00E07574">
      <w:pPr>
        <w:rPr>
          <w:rFonts w:ascii="Arial" w:hAnsi="Arial" w:cs="Arial"/>
          <w:sz w:val="24"/>
          <w:szCs w:val="24"/>
        </w:rPr>
      </w:pPr>
      <w:r w:rsidRPr="000056F3">
        <w:rPr>
          <w:rFonts w:ascii="Arial" w:hAnsi="Arial" w:cs="Arial"/>
          <w:sz w:val="24"/>
          <w:szCs w:val="24"/>
        </w:rPr>
        <w:t xml:space="preserve">! Určeno pouze studentům, kteří se nezúčastnili žádného z bloků prezenční výuky tohoto předmětu a nemají zapsaný zápočet.    </w:t>
      </w:r>
    </w:p>
    <w:p w14:paraId="1C8C67A1" w14:textId="77777777" w:rsidR="00E07574" w:rsidRPr="00E07574" w:rsidRDefault="00E07574" w:rsidP="00E07574">
      <w:pPr>
        <w:rPr>
          <w:rFonts w:ascii="Arial" w:hAnsi="Arial" w:cs="Arial"/>
          <w:sz w:val="24"/>
          <w:szCs w:val="24"/>
        </w:rPr>
      </w:pPr>
    </w:p>
    <w:p w14:paraId="41255D48" w14:textId="08650B90" w:rsidR="00E07574" w:rsidRPr="000056F3" w:rsidRDefault="000056F3" w:rsidP="000056F3">
      <w:pPr>
        <w:pStyle w:val="Nadpis2"/>
        <w:rPr>
          <w:rFonts w:ascii="Arial" w:hAnsi="Arial" w:cs="Arial"/>
          <w:b/>
          <w:bCs/>
        </w:rPr>
      </w:pPr>
      <w:r w:rsidRPr="000056F3">
        <w:rPr>
          <w:rFonts w:ascii="Arial" w:hAnsi="Arial" w:cs="Arial"/>
          <w:b/>
          <w:bCs/>
        </w:rPr>
        <w:t>Ú</w:t>
      </w:r>
      <w:r>
        <w:rPr>
          <w:rFonts w:ascii="Arial" w:hAnsi="Arial" w:cs="Arial"/>
          <w:b/>
          <w:bCs/>
        </w:rPr>
        <w:t>kol</w:t>
      </w:r>
      <w:r w:rsidRPr="000056F3">
        <w:rPr>
          <w:rFonts w:ascii="Arial" w:hAnsi="Arial" w:cs="Arial"/>
          <w:b/>
          <w:bCs/>
        </w:rPr>
        <w:t xml:space="preserve"> č. 1</w:t>
      </w:r>
    </w:p>
    <w:p w14:paraId="41FD26F8" w14:textId="1C854D16" w:rsidR="005F1FA0" w:rsidRDefault="00E07574" w:rsidP="00E07574">
      <w:pPr>
        <w:rPr>
          <w:rFonts w:ascii="Arial" w:hAnsi="Arial" w:cs="Arial"/>
          <w:sz w:val="24"/>
          <w:szCs w:val="24"/>
        </w:rPr>
      </w:pPr>
      <w:r w:rsidRPr="00E07574">
        <w:rPr>
          <w:rFonts w:ascii="Arial" w:hAnsi="Arial" w:cs="Arial"/>
          <w:sz w:val="24"/>
          <w:szCs w:val="24"/>
        </w:rPr>
        <w:t xml:space="preserve">Projděte si prosím prezentaci uloženou ve studijních materiálech. Napište prosím </w:t>
      </w:r>
      <w:r w:rsidRPr="005F1FA0">
        <w:rPr>
          <w:rFonts w:ascii="Arial" w:hAnsi="Arial" w:cs="Arial"/>
          <w:sz w:val="24"/>
          <w:szCs w:val="24"/>
        </w:rPr>
        <w:t>vlastní úvahu na</w:t>
      </w:r>
      <w:r w:rsidRPr="00E07574">
        <w:rPr>
          <w:rFonts w:ascii="Arial" w:hAnsi="Arial" w:cs="Arial"/>
          <w:sz w:val="24"/>
          <w:szCs w:val="24"/>
        </w:rPr>
        <w:t xml:space="preserve"> téma </w:t>
      </w:r>
      <w:r w:rsidRPr="005F1FA0">
        <w:rPr>
          <w:rFonts w:ascii="Arial" w:hAnsi="Arial" w:cs="Arial"/>
          <w:b/>
          <w:bCs/>
          <w:sz w:val="24"/>
          <w:szCs w:val="24"/>
        </w:rPr>
        <w:t>"Moje zkušenost s organizací času a plánováním studijních povinností"</w:t>
      </w:r>
      <w:r w:rsidRPr="00E07574">
        <w:rPr>
          <w:rFonts w:ascii="Arial" w:hAnsi="Arial" w:cs="Arial"/>
          <w:sz w:val="24"/>
          <w:szCs w:val="24"/>
        </w:rPr>
        <w:t xml:space="preserve">. </w:t>
      </w:r>
    </w:p>
    <w:p w14:paraId="3045636A" w14:textId="7D2B80C1" w:rsidR="005F1FA0" w:rsidRDefault="00E07574" w:rsidP="00E07574">
      <w:pPr>
        <w:rPr>
          <w:rFonts w:ascii="Arial" w:hAnsi="Arial" w:cs="Arial"/>
          <w:sz w:val="24"/>
          <w:szCs w:val="24"/>
        </w:rPr>
      </w:pPr>
      <w:r w:rsidRPr="00E07574">
        <w:rPr>
          <w:rFonts w:ascii="Arial" w:hAnsi="Arial" w:cs="Arial"/>
          <w:sz w:val="24"/>
          <w:szCs w:val="24"/>
        </w:rPr>
        <w:t>V</w:t>
      </w:r>
      <w:r w:rsidR="005F1FA0">
        <w:rPr>
          <w:rFonts w:ascii="Arial" w:hAnsi="Arial" w:cs="Arial"/>
          <w:sz w:val="24"/>
          <w:szCs w:val="24"/>
        </w:rPr>
        <w:t> </w:t>
      </w:r>
      <w:r w:rsidRPr="00E07574">
        <w:rPr>
          <w:rFonts w:ascii="Arial" w:hAnsi="Arial" w:cs="Arial"/>
          <w:sz w:val="24"/>
          <w:szCs w:val="24"/>
        </w:rPr>
        <w:t>eseji</w:t>
      </w:r>
      <w:r w:rsidR="005F1FA0">
        <w:rPr>
          <w:rFonts w:ascii="Arial" w:hAnsi="Arial" w:cs="Arial"/>
          <w:sz w:val="24"/>
          <w:szCs w:val="24"/>
        </w:rPr>
        <w:t xml:space="preserve"> se můžete věnovat například následujícím tématům:</w:t>
      </w:r>
    </w:p>
    <w:p w14:paraId="6215AB52" w14:textId="77777777" w:rsidR="005F1FA0" w:rsidRDefault="005F1FA0" w:rsidP="005F1FA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metody k plánování používám?</w:t>
      </w:r>
    </w:p>
    <w:p w14:paraId="66E689D0" w14:textId="77777777" w:rsidR="005F1FA0" w:rsidRDefault="005F1FA0" w:rsidP="005F1FA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jsou moje slabé stránky, s čím se potýkám v oblasti plánování?</w:t>
      </w:r>
    </w:p>
    <w:p w14:paraId="4397727D" w14:textId="77777777" w:rsidR="005F1FA0" w:rsidRDefault="005F1FA0" w:rsidP="005F1FA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čem bych se rád zlepšil?</w:t>
      </w:r>
    </w:p>
    <w:p w14:paraId="160B2C84" w14:textId="3583A03B" w:rsidR="00E07574" w:rsidRDefault="005F1FA0" w:rsidP="005F1FA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Zaujalo mě něco konkrétního při procházení prezentace ve studijních materiálech? </w:t>
      </w:r>
    </w:p>
    <w:p w14:paraId="153745DE" w14:textId="04A08119" w:rsidR="005F1FA0" w:rsidRPr="005F1FA0" w:rsidRDefault="005F1FA0" w:rsidP="005F1FA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Rozsah práce: </w:t>
      </w:r>
      <w:r w:rsidRPr="005F1FA0">
        <w:rPr>
          <w:rFonts w:ascii="Arial" w:hAnsi="Arial" w:cs="Arial"/>
          <w:b/>
          <w:bCs/>
          <w:sz w:val="24"/>
          <w:szCs w:val="24"/>
        </w:rPr>
        <w:t>minimálně 1 normostrana</w:t>
      </w:r>
    </w:p>
    <w:p w14:paraId="01C9FDCB" w14:textId="77777777" w:rsidR="00E07574" w:rsidRDefault="00E07574" w:rsidP="00E07574">
      <w:pPr>
        <w:rPr>
          <w:rFonts w:ascii="Arial" w:hAnsi="Arial" w:cs="Arial"/>
          <w:sz w:val="24"/>
          <w:szCs w:val="24"/>
        </w:rPr>
      </w:pPr>
    </w:p>
    <w:p w14:paraId="38BD8EC5" w14:textId="1AF704BE" w:rsidR="000056F3" w:rsidRPr="000056F3" w:rsidRDefault="000056F3" w:rsidP="000056F3">
      <w:pPr>
        <w:pStyle w:val="Nadpis2"/>
        <w:rPr>
          <w:rFonts w:ascii="Arial" w:hAnsi="Arial" w:cs="Arial"/>
          <w:b/>
          <w:bCs/>
        </w:rPr>
      </w:pPr>
      <w:r w:rsidRPr="000056F3">
        <w:rPr>
          <w:rFonts w:ascii="Arial" w:hAnsi="Arial" w:cs="Arial"/>
          <w:b/>
          <w:bCs/>
        </w:rPr>
        <w:t>Ú</w:t>
      </w:r>
      <w:r>
        <w:rPr>
          <w:rFonts w:ascii="Arial" w:hAnsi="Arial" w:cs="Arial"/>
          <w:b/>
          <w:bCs/>
        </w:rPr>
        <w:t>kol</w:t>
      </w:r>
      <w:r w:rsidRPr="000056F3">
        <w:rPr>
          <w:rFonts w:ascii="Arial" w:hAnsi="Arial" w:cs="Arial"/>
          <w:b/>
          <w:bCs/>
        </w:rPr>
        <w:t xml:space="preserve"> č. 2</w:t>
      </w:r>
    </w:p>
    <w:p w14:paraId="61A38413" w14:textId="0C0403E0" w:rsidR="000056F3" w:rsidRPr="000056F3" w:rsidRDefault="000056F3" w:rsidP="000056F3">
      <w:pPr>
        <w:rPr>
          <w:rFonts w:ascii="Arial" w:hAnsi="Arial" w:cs="Arial"/>
          <w:sz w:val="24"/>
          <w:szCs w:val="24"/>
        </w:rPr>
      </w:pPr>
      <w:r w:rsidRPr="000056F3">
        <w:rPr>
          <w:rFonts w:ascii="Arial" w:hAnsi="Arial" w:cs="Arial"/>
          <w:sz w:val="24"/>
          <w:szCs w:val="24"/>
        </w:rPr>
        <w:t xml:space="preserve">Většina z nás si neuvědomuje, kolik času mu zaberou jednotlivé činnosti. Abychom se nedostali do stavu, že na nějakou činnost, nemáme čas, měli bychom vědět, kolik času </w:t>
      </w:r>
      <w:proofErr w:type="gramStart"/>
      <w:r w:rsidRPr="000056F3">
        <w:rPr>
          <w:rFonts w:ascii="Arial" w:hAnsi="Arial" w:cs="Arial"/>
          <w:sz w:val="24"/>
          <w:szCs w:val="24"/>
        </w:rPr>
        <w:t>nám</w:t>
      </w:r>
      <w:proofErr w:type="gramEnd"/>
      <w:r w:rsidRPr="000056F3">
        <w:rPr>
          <w:rFonts w:ascii="Arial" w:hAnsi="Arial" w:cs="Arial"/>
          <w:sz w:val="24"/>
          <w:szCs w:val="24"/>
        </w:rPr>
        <w:t xml:space="preserve"> co zabírá</w:t>
      </w:r>
      <w:r w:rsidR="00DA5DBB">
        <w:rPr>
          <w:rFonts w:ascii="Arial" w:hAnsi="Arial" w:cs="Arial"/>
          <w:sz w:val="24"/>
          <w:szCs w:val="24"/>
        </w:rPr>
        <w:t>. Cílem tohoto úkolu je poznat svůj vlastní čas</w:t>
      </w:r>
      <w:r w:rsidRPr="000056F3">
        <w:rPr>
          <w:rFonts w:ascii="Arial" w:hAnsi="Arial" w:cs="Arial"/>
          <w:sz w:val="24"/>
          <w:szCs w:val="24"/>
        </w:rPr>
        <w:t>. </w:t>
      </w:r>
    </w:p>
    <w:p w14:paraId="590EC922" w14:textId="690B8B28" w:rsidR="000056F3" w:rsidRPr="000056F3" w:rsidRDefault="000056F3" w:rsidP="000056F3">
      <w:pPr>
        <w:rPr>
          <w:rFonts w:ascii="Arial" w:hAnsi="Arial" w:cs="Arial"/>
          <w:b/>
          <w:bCs/>
          <w:sz w:val="24"/>
          <w:szCs w:val="24"/>
        </w:rPr>
      </w:pPr>
      <w:r w:rsidRPr="000056F3">
        <w:rPr>
          <w:rFonts w:ascii="Arial" w:hAnsi="Arial" w:cs="Arial"/>
          <w:b/>
          <w:bCs/>
          <w:sz w:val="24"/>
          <w:szCs w:val="24"/>
        </w:rPr>
        <w:t xml:space="preserve">Jak na </w:t>
      </w:r>
      <w:r w:rsidRPr="00DA5DBB">
        <w:rPr>
          <w:rFonts w:ascii="Arial" w:hAnsi="Arial" w:cs="Arial"/>
          <w:b/>
          <w:bCs/>
          <w:sz w:val="24"/>
          <w:szCs w:val="24"/>
        </w:rPr>
        <w:t>to</w:t>
      </w:r>
      <w:r w:rsidRPr="000056F3">
        <w:rPr>
          <w:rFonts w:ascii="Arial" w:hAnsi="Arial" w:cs="Arial"/>
          <w:b/>
          <w:bCs/>
          <w:sz w:val="24"/>
          <w:szCs w:val="24"/>
        </w:rPr>
        <w:t>:</w:t>
      </w:r>
    </w:p>
    <w:p w14:paraId="2746FD56" w14:textId="77777777" w:rsidR="000056F3" w:rsidRPr="000056F3" w:rsidRDefault="000056F3" w:rsidP="000056F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56F3">
        <w:rPr>
          <w:rFonts w:ascii="Arial" w:hAnsi="Arial" w:cs="Arial"/>
          <w:sz w:val="24"/>
          <w:szCs w:val="24"/>
        </w:rPr>
        <w:t xml:space="preserve">Zamyslete se a sepište si hlavní oblasti aktivity, které ve svém životě máte (např. studium, sportování, záliby, trávení času s lidmi (rodina, partner, </w:t>
      </w:r>
      <w:proofErr w:type="gramStart"/>
      <w:r w:rsidRPr="000056F3">
        <w:rPr>
          <w:rFonts w:ascii="Arial" w:hAnsi="Arial" w:cs="Arial"/>
          <w:sz w:val="24"/>
          <w:szCs w:val="24"/>
        </w:rPr>
        <w:t>kamarádi,...</w:t>
      </w:r>
      <w:proofErr w:type="gramEnd"/>
      <w:r w:rsidRPr="000056F3">
        <w:rPr>
          <w:rFonts w:ascii="Arial" w:hAnsi="Arial" w:cs="Arial"/>
          <w:sz w:val="24"/>
          <w:szCs w:val="24"/>
        </w:rPr>
        <w:t>), péče o sebe/provoz (úklid, praní, vaření), dojíždění, hraní her, sociální sítě …</w:t>
      </w:r>
    </w:p>
    <w:p w14:paraId="546A74F9" w14:textId="77777777" w:rsidR="000056F3" w:rsidRDefault="000056F3" w:rsidP="000056F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Zkuste si</w:t>
      </w:r>
      <w:r w:rsidRPr="000056F3">
        <w:rPr>
          <w:rFonts w:ascii="Arial" w:hAnsi="Arial" w:cs="Arial"/>
          <w:sz w:val="24"/>
          <w:szCs w:val="24"/>
        </w:rPr>
        <w:t xml:space="preserve"> jeden týden zaznamenávat čas, který jste strávili některou z</w:t>
      </w:r>
      <w:r>
        <w:rPr>
          <w:rFonts w:ascii="Arial" w:hAnsi="Arial" w:cs="Arial"/>
          <w:sz w:val="24"/>
          <w:szCs w:val="24"/>
        </w:rPr>
        <w:t> </w:t>
      </w:r>
      <w:r w:rsidRPr="000056F3">
        <w:rPr>
          <w:rFonts w:ascii="Arial" w:hAnsi="Arial" w:cs="Arial"/>
          <w:sz w:val="24"/>
          <w:szCs w:val="24"/>
        </w:rPr>
        <w:t>aktivit</w:t>
      </w:r>
      <w:r>
        <w:rPr>
          <w:rFonts w:ascii="Arial" w:hAnsi="Arial" w:cs="Arial"/>
          <w:sz w:val="24"/>
          <w:szCs w:val="24"/>
        </w:rPr>
        <w:t>.</w:t>
      </w:r>
      <w:r w:rsidRPr="000056F3">
        <w:rPr>
          <w:rFonts w:ascii="Arial" w:hAnsi="Arial" w:cs="Arial"/>
          <w:sz w:val="24"/>
          <w:szCs w:val="24"/>
        </w:rPr>
        <w:t> </w:t>
      </w:r>
    </w:p>
    <w:p w14:paraId="3A7E8656" w14:textId="77777777" w:rsidR="000056F3" w:rsidRDefault="000056F3" w:rsidP="000056F3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056F3">
        <w:rPr>
          <w:rFonts w:ascii="Arial" w:hAnsi="Arial" w:cs="Arial"/>
          <w:sz w:val="24"/>
          <w:szCs w:val="24"/>
        </w:rPr>
        <w:t>Zajímejte se o činnosti, které vám zaberou alespoň 20 minut, kratší můžete vynechat.</w:t>
      </w:r>
    </w:p>
    <w:p w14:paraId="05C86B0B" w14:textId="77777777" w:rsidR="000056F3" w:rsidRDefault="000056F3" w:rsidP="000056F3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056F3">
        <w:rPr>
          <w:rFonts w:ascii="Arial" w:hAnsi="Arial" w:cs="Arial"/>
          <w:sz w:val="24"/>
          <w:szCs w:val="24"/>
        </w:rPr>
        <w:t xml:space="preserve">Pokud chcete mít přesnější výsledky a máte chytrý telefon, můžete si svůj čas sledovat pomocí aplikací k tomu určených, tím že při započetí činnosti, která patří do jiné aktivity zahájíte sledování času. Za všechny můžeme doporučit třeba </w:t>
      </w:r>
      <w:hyperlink r:id="rId5" w:history="1">
        <w:r w:rsidRPr="000056F3">
          <w:rPr>
            <w:rStyle w:val="Hypertextovodkaz"/>
            <w:rFonts w:ascii="Arial" w:hAnsi="Arial" w:cs="Arial"/>
            <w:sz w:val="24"/>
            <w:szCs w:val="24"/>
          </w:rPr>
          <w:t>Toggl</w:t>
        </w:r>
      </w:hyperlink>
      <w:r w:rsidRPr="000056F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0056F3">
          <w:rPr>
            <w:rStyle w:val="Hypertextovodkaz"/>
            <w:rFonts w:ascii="Arial" w:hAnsi="Arial" w:cs="Arial"/>
            <w:sz w:val="24"/>
            <w:szCs w:val="24"/>
          </w:rPr>
          <w:t>https://costlocker.cz/</w:t>
        </w:r>
      </w:hyperlink>
      <w:r w:rsidRPr="000056F3">
        <w:rPr>
          <w:rFonts w:ascii="Arial" w:hAnsi="Arial" w:cs="Arial"/>
          <w:sz w:val="24"/>
          <w:szCs w:val="24"/>
        </w:rPr>
        <w:t> </w:t>
      </w:r>
    </w:p>
    <w:p w14:paraId="74DDD0F5" w14:textId="7D8F8403" w:rsidR="000056F3" w:rsidRPr="000056F3" w:rsidRDefault="000056F3" w:rsidP="000056F3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056F3">
        <w:rPr>
          <w:rFonts w:ascii="Arial" w:hAnsi="Arial" w:cs="Arial"/>
          <w:sz w:val="24"/>
          <w:szCs w:val="24"/>
        </w:rPr>
        <w:lastRenderedPageBreak/>
        <w:t xml:space="preserve">Nezapomínejte i na běžné činnosti, jako je úklid, jídlo či dojíždění. Je možné, že je máte vyplněné nějakou další činností, snadno se tak můžete dostat na více než </w:t>
      </w:r>
      <w:proofErr w:type="gramStart"/>
      <w:r w:rsidRPr="000056F3">
        <w:rPr>
          <w:rFonts w:ascii="Arial" w:hAnsi="Arial" w:cs="Arial"/>
          <w:sz w:val="24"/>
          <w:szCs w:val="24"/>
        </w:rPr>
        <w:t>24h</w:t>
      </w:r>
      <w:proofErr w:type="gramEnd"/>
      <w:r w:rsidRPr="000056F3">
        <w:rPr>
          <w:rFonts w:ascii="Arial" w:hAnsi="Arial" w:cs="Arial"/>
          <w:sz w:val="24"/>
          <w:szCs w:val="24"/>
        </w:rPr>
        <w:t>.</w:t>
      </w:r>
    </w:p>
    <w:p w14:paraId="7CA637B1" w14:textId="369FE3E9" w:rsidR="000056F3" w:rsidRPr="000056F3" w:rsidRDefault="000056F3" w:rsidP="000056F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56F3">
        <w:rPr>
          <w:rFonts w:ascii="Arial" w:hAnsi="Arial" w:cs="Arial"/>
          <w:sz w:val="24"/>
          <w:szCs w:val="24"/>
        </w:rPr>
        <w:t xml:space="preserve">Udělejte si přehled, toho, kolik času jste v průběhu sledovaného období </w:t>
      </w:r>
      <w:proofErr w:type="gramStart"/>
      <w:r w:rsidRPr="000056F3">
        <w:rPr>
          <w:rFonts w:ascii="Arial" w:hAnsi="Arial" w:cs="Arial"/>
          <w:sz w:val="24"/>
          <w:szCs w:val="24"/>
        </w:rPr>
        <w:t>strávili</w:t>
      </w:r>
      <w:proofErr w:type="gramEnd"/>
      <w:r w:rsidRPr="000056F3">
        <w:rPr>
          <w:rFonts w:ascii="Arial" w:hAnsi="Arial" w:cs="Arial"/>
          <w:sz w:val="24"/>
          <w:szCs w:val="24"/>
        </w:rPr>
        <w:t xml:space="preserve"> kterou aktivitou. Zamyslete se také nad tím, jestli se věnujete svým prioritám a</w:t>
      </w:r>
      <w:r w:rsidR="00DA5DBB">
        <w:rPr>
          <w:rFonts w:ascii="Arial" w:hAnsi="Arial" w:cs="Arial"/>
          <w:sz w:val="24"/>
          <w:szCs w:val="24"/>
        </w:rPr>
        <w:t> </w:t>
      </w:r>
      <w:r w:rsidRPr="000056F3">
        <w:rPr>
          <w:rFonts w:ascii="Arial" w:hAnsi="Arial" w:cs="Arial"/>
          <w:sz w:val="24"/>
          <w:szCs w:val="24"/>
        </w:rPr>
        <w:t>cílům, jestli něčemu nevěnujete příliš času, zda máte prostor odpočívat. </w:t>
      </w:r>
    </w:p>
    <w:p w14:paraId="35BC5BE3" w14:textId="4561612E" w:rsidR="000056F3" w:rsidRDefault="000056F3" w:rsidP="00005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Tuto analýzu pak jakýmkoliv způsobem zpracujte, přičemž nemusíte udávat podrobné naměřené hodnoty u jednotlivých aktivit. Jako výstup stačí </w:t>
      </w:r>
      <w:r w:rsidR="00DA5DBB" w:rsidRPr="00DA5DBB">
        <w:rPr>
          <w:rFonts w:ascii="Arial" w:hAnsi="Arial" w:cs="Arial"/>
          <w:b/>
          <w:bCs/>
          <w:sz w:val="24"/>
          <w:szCs w:val="24"/>
        </w:rPr>
        <w:t>vlastní</w:t>
      </w:r>
      <w:r w:rsidRPr="00DA5DBB">
        <w:rPr>
          <w:rFonts w:ascii="Arial" w:hAnsi="Arial" w:cs="Arial"/>
          <w:b/>
          <w:bCs/>
          <w:sz w:val="24"/>
          <w:szCs w:val="24"/>
        </w:rPr>
        <w:t xml:space="preserve"> reflexe</w:t>
      </w:r>
      <w:r>
        <w:rPr>
          <w:rFonts w:ascii="Arial" w:hAnsi="Arial" w:cs="Arial"/>
          <w:sz w:val="24"/>
          <w:szCs w:val="24"/>
        </w:rPr>
        <w:t xml:space="preserve">. </w:t>
      </w:r>
      <w:r w:rsidR="00DA5DBB">
        <w:rPr>
          <w:rFonts w:ascii="Arial" w:hAnsi="Arial" w:cs="Arial"/>
          <w:sz w:val="24"/>
          <w:szCs w:val="24"/>
        </w:rPr>
        <w:t xml:space="preserve">Při zpracování tohoto úkolu se kreativitě meze nekladou, </w:t>
      </w:r>
      <w:r w:rsidR="00DA5DBB" w:rsidRPr="009F0E41">
        <w:rPr>
          <w:rFonts w:ascii="Arial" w:hAnsi="Arial" w:cs="Arial"/>
          <w:b/>
          <w:bCs/>
          <w:sz w:val="24"/>
          <w:szCs w:val="24"/>
        </w:rPr>
        <w:t xml:space="preserve">v rámci reflexe </w:t>
      </w:r>
      <w:r w:rsidRPr="009F0E41">
        <w:rPr>
          <w:rFonts w:ascii="Arial" w:hAnsi="Arial" w:cs="Arial"/>
          <w:b/>
          <w:bCs/>
          <w:sz w:val="24"/>
          <w:szCs w:val="24"/>
        </w:rPr>
        <w:t>se můžete zkusit zamyslet nad následujícími otázkami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7BB7B0F" w14:textId="77777777" w:rsidR="000056F3" w:rsidRDefault="000056F3" w:rsidP="000056F3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 pro Vás</w:t>
      </w:r>
      <w:r w:rsidRPr="000056F3">
        <w:rPr>
          <w:rFonts w:ascii="Arial" w:hAnsi="Arial" w:cs="Arial"/>
          <w:sz w:val="24"/>
          <w:szCs w:val="24"/>
        </w:rPr>
        <w:t xml:space="preserve"> tento úkol užitečný</w:t>
      </w:r>
      <w:r>
        <w:rPr>
          <w:rFonts w:ascii="Arial" w:hAnsi="Arial" w:cs="Arial"/>
          <w:sz w:val="24"/>
          <w:szCs w:val="24"/>
        </w:rPr>
        <w:t>?</w:t>
      </w:r>
    </w:p>
    <w:p w14:paraId="6CB24DB6" w14:textId="77777777" w:rsidR="000056F3" w:rsidRDefault="000056F3" w:rsidP="000056F3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Uvědomili jste si něco důležitého na základě této analýzy času?</w:t>
      </w:r>
    </w:p>
    <w:p w14:paraId="7328B23F" w14:textId="4B6BFB88" w:rsidR="000056F3" w:rsidRDefault="000056F3" w:rsidP="000056F3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z ní pro Vás vyplývá do budoucna? </w:t>
      </w:r>
    </w:p>
    <w:p w14:paraId="19E505DB" w14:textId="2B32EC4C" w:rsidR="000056F3" w:rsidRDefault="000056F3" w:rsidP="000056F3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pracujete s časem? Zbývá vám čas na vše potřebné a máte rezervu? </w:t>
      </w:r>
    </w:p>
    <w:p w14:paraId="2096A074" w14:textId="16FBA669" w:rsidR="000056F3" w:rsidRDefault="000056F3" w:rsidP="000056F3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Pracujete i s prostorem na odpočinek? </w:t>
      </w:r>
    </w:p>
    <w:p w14:paraId="5CFF23F5" w14:textId="3C05C277" w:rsidR="000056F3" w:rsidRDefault="00DA5DBB" w:rsidP="000056F3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Lze ve Vaší analýze identifikovat činnosti, kterými opakovaně „ztrácíte čas“ nebo </w:t>
      </w:r>
      <w:proofErr w:type="spellStart"/>
      <w:r>
        <w:rPr>
          <w:rFonts w:ascii="Arial" w:hAnsi="Arial" w:cs="Arial"/>
          <w:sz w:val="24"/>
          <w:szCs w:val="24"/>
        </w:rPr>
        <w:t>prokrastinujete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14:paraId="6FB13377" w14:textId="6875AB06" w:rsidR="00DA5DBB" w:rsidRPr="000056F3" w:rsidRDefault="00DA5DBB" w:rsidP="000056F3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Chybí ve Vaší analýze nějaká aktivita, na které Vám záleží, ale na základě analýzy vidíte, že se Vám na ni nedaří najít prostor? </w:t>
      </w:r>
    </w:p>
    <w:p w14:paraId="38029F7C" w14:textId="43DA05AA" w:rsidR="00DA5DBB" w:rsidRDefault="00DA5DBB" w:rsidP="00E07574">
      <w:pPr>
        <w:rPr>
          <w:rFonts w:ascii="Arial" w:hAnsi="Arial" w:cs="Arial"/>
          <w:sz w:val="24"/>
          <w:szCs w:val="24"/>
        </w:rPr>
      </w:pPr>
      <w:r w:rsidRPr="00DA5DBB">
        <w:rPr>
          <w:rFonts w:ascii="Arial" w:hAnsi="Arial" w:cs="Arial"/>
          <w:sz w:val="24"/>
          <w:szCs w:val="24"/>
        </w:rPr>
        <w:t xml:space="preserve">Rozsah práce: </w:t>
      </w:r>
      <w:r>
        <w:rPr>
          <w:rFonts w:ascii="Arial" w:hAnsi="Arial" w:cs="Arial"/>
          <w:b/>
          <w:bCs/>
          <w:sz w:val="24"/>
          <w:szCs w:val="24"/>
        </w:rPr>
        <w:t>cca</w:t>
      </w:r>
      <w:r w:rsidRPr="00DA5DBB">
        <w:rPr>
          <w:rFonts w:ascii="Arial" w:hAnsi="Arial" w:cs="Arial"/>
          <w:b/>
          <w:bCs/>
          <w:sz w:val="24"/>
          <w:szCs w:val="24"/>
        </w:rPr>
        <w:t xml:space="preserve"> 1 normostrana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71FAA1" w14:textId="77777777" w:rsidR="00DA5DBB" w:rsidRDefault="00DA5DBB" w:rsidP="00E07574">
      <w:pPr>
        <w:rPr>
          <w:rFonts w:ascii="Arial" w:hAnsi="Arial" w:cs="Arial"/>
          <w:sz w:val="24"/>
          <w:szCs w:val="24"/>
        </w:rPr>
      </w:pPr>
    </w:p>
    <w:p w14:paraId="1C187B5F" w14:textId="5B54B7E2" w:rsidR="000056F3" w:rsidRPr="000056F3" w:rsidRDefault="000056F3" w:rsidP="000056F3">
      <w:pPr>
        <w:pStyle w:val="Nadpis2"/>
        <w:rPr>
          <w:rFonts w:ascii="Arial" w:hAnsi="Arial" w:cs="Arial"/>
          <w:b/>
          <w:bCs/>
        </w:rPr>
      </w:pPr>
      <w:r w:rsidRPr="000056F3">
        <w:rPr>
          <w:rFonts w:ascii="Arial" w:hAnsi="Arial" w:cs="Arial"/>
          <w:b/>
          <w:bCs/>
        </w:rPr>
        <w:t>Podmínky odevzdání</w:t>
      </w:r>
    </w:p>
    <w:p w14:paraId="446468D0" w14:textId="1F1E6077" w:rsidR="000056F3" w:rsidRPr="00E07574" w:rsidRDefault="000056F3" w:rsidP="000056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 úkoly</w:t>
      </w:r>
      <w:r w:rsidRPr="00E07574">
        <w:rPr>
          <w:rFonts w:ascii="Arial" w:hAnsi="Arial" w:cs="Arial"/>
          <w:sz w:val="24"/>
          <w:szCs w:val="24"/>
        </w:rPr>
        <w:t xml:space="preserve"> prosím pošlete na</w:t>
      </w:r>
      <w:r w:rsidRPr="00E07574">
        <w:rPr>
          <w:rFonts w:ascii="Arial" w:hAnsi="Arial" w:cs="Arial"/>
          <w:b/>
          <w:bCs/>
          <w:sz w:val="24"/>
          <w:szCs w:val="24"/>
        </w:rPr>
        <w:t xml:space="preserve"> mail laznickova@teiresias.muni.cz nejpozději do konce ledna.</w:t>
      </w:r>
    </w:p>
    <w:p w14:paraId="33905D9F" w14:textId="77777777" w:rsidR="000056F3" w:rsidRPr="00E07574" w:rsidRDefault="000056F3" w:rsidP="00E07574">
      <w:pPr>
        <w:rPr>
          <w:rFonts w:ascii="Arial" w:hAnsi="Arial" w:cs="Arial"/>
          <w:sz w:val="24"/>
          <w:szCs w:val="24"/>
        </w:rPr>
      </w:pPr>
    </w:p>
    <w:p w14:paraId="2BB539E4" w14:textId="77777777" w:rsidR="00E07574" w:rsidRPr="00E07574" w:rsidRDefault="00E07574" w:rsidP="00E07574">
      <w:pPr>
        <w:rPr>
          <w:rFonts w:ascii="Arial" w:hAnsi="Arial" w:cs="Arial"/>
          <w:sz w:val="24"/>
          <w:szCs w:val="24"/>
        </w:rPr>
      </w:pPr>
    </w:p>
    <w:sectPr w:rsidR="00E07574" w:rsidRPr="00E0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2751"/>
    <w:multiLevelType w:val="multilevel"/>
    <w:tmpl w:val="0416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4714"/>
    <w:multiLevelType w:val="multilevel"/>
    <w:tmpl w:val="41BC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4272D"/>
    <w:multiLevelType w:val="hybridMultilevel"/>
    <w:tmpl w:val="B6345CDC"/>
    <w:lvl w:ilvl="0" w:tplc="24D2E4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D5B3A"/>
    <w:multiLevelType w:val="hybridMultilevel"/>
    <w:tmpl w:val="1B96B3AC"/>
    <w:lvl w:ilvl="0" w:tplc="24D2E4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7137">
    <w:abstractNumId w:val="2"/>
  </w:num>
  <w:num w:numId="2" w16cid:durableId="1637837186">
    <w:abstractNumId w:val="1"/>
  </w:num>
  <w:num w:numId="3" w16cid:durableId="937523826">
    <w:abstractNumId w:val="1"/>
    <w:lvlOverride w:ilvl="1">
      <w:lvl w:ilvl="1">
        <w:numFmt w:val="lowerLetter"/>
        <w:lvlText w:val="%2."/>
        <w:lvlJc w:val="left"/>
      </w:lvl>
    </w:lvlOverride>
  </w:num>
  <w:num w:numId="4" w16cid:durableId="237061195">
    <w:abstractNumId w:val="1"/>
    <w:lvlOverride w:ilvl="1">
      <w:lvl w:ilvl="1">
        <w:numFmt w:val="lowerLetter"/>
        <w:lvlText w:val="%2."/>
        <w:lvlJc w:val="left"/>
      </w:lvl>
    </w:lvlOverride>
  </w:num>
  <w:num w:numId="5" w16cid:durableId="199704349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364333892">
    <w:abstractNumId w:val="0"/>
  </w:num>
  <w:num w:numId="7" w16cid:durableId="17670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74"/>
    <w:rsid w:val="000056F3"/>
    <w:rsid w:val="00121A0E"/>
    <w:rsid w:val="00197AD7"/>
    <w:rsid w:val="00332D33"/>
    <w:rsid w:val="00430CCA"/>
    <w:rsid w:val="005F1FA0"/>
    <w:rsid w:val="009F0E41"/>
    <w:rsid w:val="00AA58BB"/>
    <w:rsid w:val="00DA5DBB"/>
    <w:rsid w:val="00E0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28E8"/>
  <w15:chartTrackingRefBased/>
  <w15:docId w15:val="{CAC69003-CFF1-4D6A-9418-A9E038C8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5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7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75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F1FA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05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056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5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stlocker.cz/" TargetMode="External"/><Relationship Id="rId5" Type="http://schemas.openxmlformats.org/officeDocument/2006/relationships/hyperlink" Target="http://www.togg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Láznička</dc:creator>
  <cp:keywords/>
  <dc:description/>
  <cp:lastModifiedBy>Andrea Lázničková</cp:lastModifiedBy>
  <cp:revision>3</cp:revision>
  <dcterms:created xsi:type="dcterms:W3CDTF">2024-12-17T10:59:00Z</dcterms:created>
  <dcterms:modified xsi:type="dcterms:W3CDTF">2024-12-17T11:01:00Z</dcterms:modified>
</cp:coreProperties>
</file>